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9E8" w:rsidRPr="007049E8" w:rsidRDefault="007049E8" w:rsidP="007049E8">
      <w:pPr>
        <w:shd w:val="clear" w:color="auto" w:fill="FFFFFF"/>
        <w:bidi/>
        <w:spacing w:after="0" w:line="240" w:lineRule="auto"/>
        <w:jc w:val="center"/>
        <w:rPr>
          <w:rFonts w:ascii="bnazanin" w:eastAsia="Times New Roman" w:hAnsi="bnazanin" w:cs="B Titr" w:hint="cs"/>
          <w:b/>
          <w:bCs/>
          <w:color w:val="000000" w:themeColor="text1"/>
          <w:sz w:val="36"/>
          <w:szCs w:val="36"/>
          <w:rtl/>
          <w:lang w:bidi="fa-IR"/>
        </w:rPr>
      </w:pPr>
      <w:r w:rsidRPr="007049E8">
        <w:rPr>
          <w:rFonts w:ascii="bnazanin" w:eastAsia="Times New Roman" w:hAnsi="bnazanin" w:cs="B Titr" w:hint="cs"/>
          <w:b/>
          <w:bCs/>
          <w:color w:val="000000" w:themeColor="text1"/>
          <w:sz w:val="36"/>
          <w:szCs w:val="36"/>
          <w:rtl/>
          <w:lang w:bidi="fa-IR"/>
        </w:rPr>
        <w:t>تجارب شرکت ملی مهندسی و ساختمان نفت ایران</w:t>
      </w:r>
    </w:p>
    <w:p w:rsidR="007049E8" w:rsidRDefault="007049E8" w:rsidP="007049E8">
      <w:pPr>
        <w:shd w:val="clear" w:color="auto" w:fill="FFFFFF"/>
        <w:bidi/>
        <w:spacing w:after="0" w:line="240" w:lineRule="auto"/>
        <w:jc w:val="both"/>
        <w:rPr>
          <w:rFonts w:ascii="bnazanin" w:eastAsia="Times New Roman" w:hAnsi="bnazanin" w:cs="B Nazanin"/>
          <w:sz w:val="28"/>
          <w:szCs w:val="28"/>
          <w:rtl/>
        </w:rPr>
      </w:pPr>
    </w:p>
    <w:p w:rsidR="007049E8" w:rsidRPr="007049E8" w:rsidRDefault="007049E8" w:rsidP="007049E8">
      <w:pPr>
        <w:shd w:val="clear" w:color="auto" w:fill="FFFFFF"/>
        <w:bidi/>
        <w:spacing w:after="0" w:line="240" w:lineRule="auto"/>
        <w:ind w:left="360"/>
        <w:jc w:val="both"/>
        <w:rPr>
          <w:rFonts w:ascii="bnazanin" w:eastAsia="Times New Roman" w:hAnsi="bnazanin" w:cs="B Titr"/>
          <w:b/>
          <w:bCs/>
          <w:sz w:val="28"/>
          <w:szCs w:val="28"/>
          <w:rtl/>
        </w:rPr>
      </w:pPr>
      <w:r w:rsidRPr="007049E8">
        <w:rPr>
          <w:rFonts w:ascii="bnazanin" w:eastAsia="Times New Roman" w:hAnsi="bnazanin" w:cs="B Titr" w:hint="cs"/>
          <w:b/>
          <w:bCs/>
          <w:sz w:val="28"/>
          <w:szCs w:val="28"/>
          <w:rtl/>
        </w:rPr>
        <w:t>احداث و توسعۀ پالایشگاه‌ها</w:t>
      </w:r>
    </w:p>
    <w:p w:rsidR="007049E8" w:rsidRPr="00DA57B9" w:rsidRDefault="007049E8" w:rsidP="007049E8">
      <w:pPr>
        <w:shd w:val="clear" w:color="auto" w:fill="FFFFFF"/>
        <w:bidi/>
        <w:spacing w:after="0" w:line="240" w:lineRule="auto"/>
        <w:jc w:val="both"/>
        <w:rPr>
          <w:rFonts w:ascii="bnazanin" w:eastAsia="Times New Roman" w:hAnsi="bnazanin" w:cs="B Titr"/>
          <w:b/>
          <w:bCs/>
          <w:sz w:val="28"/>
          <w:szCs w:val="28"/>
          <w:u w:val="single"/>
        </w:rPr>
      </w:pPr>
      <w:bookmarkStart w:id="0" w:name="_GoBack"/>
      <w:bookmarkEnd w:id="0"/>
    </w:p>
    <w:p w:rsidR="007049E8" w:rsidRPr="00B43590" w:rsidRDefault="007049E8" w:rsidP="007049E8">
      <w:pPr>
        <w:shd w:val="clear" w:color="auto" w:fill="FFFFFF"/>
        <w:bidi/>
        <w:spacing w:after="0" w:line="240" w:lineRule="auto"/>
        <w:jc w:val="both"/>
        <w:rPr>
          <w:rFonts w:ascii="bnazanin" w:eastAsia="Times New Roman" w:hAnsi="bnazanin" w:cs="B Titr"/>
          <w:b/>
          <w:bCs/>
          <w:sz w:val="28"/>
          <w:szCs w:val="28"/>
          <w:u w:val="single"/>
          <w:rtl/>
        </w:rPr>
      </w:pPr>
      <w:r w:rsidRPr="00B43590">
        <w:rPr>
          <w:rFonts w:ascii="bnazanin" w:eastAsia="Times New Roman" w:hAnsi="bnazanin" w:cs="B Titr" w:hint="cs"/>
          <w:b/>
          <w:bCs/>
          <w:sz w:val="28"/>
          <w:szCs w:val="28"/>
          <w:u w:val="single"/>
          <w:rtl/>
        </w:rPr>
        <w:t xml:space="preserve">احداث پالایشگاه اول تهران </w:t>
      </w:r>
    </w:p>
    <w:p w:rsidR="007049E8" w:rsidRDefault="007049E8" w:rsidP="007049E8">
      <w:pPr>
        <w:pStyle w:val="ListParagraph"/>
        <w:numPr>
          <w:ilvl w:val="0"/>
          <w:numId w:val="1"/>
        </w:numPr>
        <w:shd w:val="clear" w:color="auto" w:fill="FFFFFF"/>
        <w:bidi/>
        <w:spacing w:after="0"/>
        <w:rPr>
          <w:rFonts w:ascii="bnazanin" w:eastAsia="Times New Roman" w:hAnsi="bnazanin" w:cs="B Nazanin"/>
          <w:sz w:val="28"/>
          <w:szCs w:val="28"/>
          <w:lang w:bidi="fa-IR"/>
        </w:rPr>
      </w:pPr>
      <w:r>
        <w:rPr>
          <w:rFonts w:ascii="bnazanin" w:eastAsia="Times New Roman" w:hAnsi="bnazanin" w:cs="B Nazanin" w:hint="cs"/>
          <w:sz w:val="28"/>
          <w:szCs w:val="28"/>
          <w:rtl/>
          <w:lang w:bidi="fa-IR"/>
        </w:rPr>
        <w:t>احداث از سال 1344 تا سال 1346</w:t>
      </w:r>
    </w:p>
    <w:p w:rsidR="007049E8" w:rsidRDefault="007049E8" w:rsidP="007049E8">
      <w:pPr>
        <w:pStyle w:val="ListParagraph"/>
        <w:numPr>
          <w:ilvl w:val="0"/>
          <w:numId w:val="1"/>
        </w:numPr>
        <w:shd w:val="clear" w:color="auto" w:fill="FFFFFF"/>
        <w:bidi/>
        <w:spacing w:after="0"/>
        <w:ind w:right="-270"/>
        <w:rPr>
          <w:rFonts w:ascii="bnazanin" w:eastAsia="Times New Roman" w:hAnsi="bnazanin" w:cs="B Nazanin"/>
          <w:sz w:val="28"/>
          <w:szCs w:val="28"/>
          <w:lang w:bidi="fa-IR"/>
        </w:rPr>
      </w:pPr>
      <w:r>
        <w:rPr>
          <w:rFonts w:ascii="bnazanin" w:eastAsia="Times New Roman" w:hAnsi="bnazanin" w:cs="B Nazanin" w:hint="cs"/>
          <w:sz w:val="28"/>
          <w:szCs w:val="28"/>
          <w:rtl/>
          <w:lang w:bidi="fa-IR"/>
        </w:rPr>
        <w:t>ظرفیت اسمی 85 هزار بشکه در روز که با اصلاحات فرآیندی در سال 1355 به 120 هزار بشکه رسید.</w:t>
      </w:r>
    </w:p>
    <w:p w:rsidR="007049E8" w:rsidRDefault="007049E8" w:rsidP="007049E8">
      <w:pPr>
        <w:pStyle w:val="ListParagraph"/>
        <w:numPr>
          <w:ilvl w:val="0"/>
          <w:numId w:val="1"/>
        </w:numPr>
        <w:shd w:val="clear" w:color="auto" w:fill="FFFFFF"/>
        <w:bidi/>
        <w:spacing w:after="0"/>
        <w:ind w:right="-270"/>
        <w:rPr>
          <w:rFonts w:ascii="bnazanin" w:eastAsia="Times New Roman" w:hAnsi="bnazanin" w:cs="B Nazanin"/>
          <w:sz w:val="28"/>
          <w:szCs w:val="28"/>
          <w:lang w:bidi="fa-IR"/>
        </w:rPr>
      </w:pPr>
      <w:r>
        <w:rPr>
          <w:rFonts w:ascii="bnazanin" w:eastAsia="Times New Roman" w:hAnsi="bnazanin" w:cs="B Nazanin" w:hint="cs"/>
          <w:sz w:val="28"/>
          <w:szCs w:val="28"/>
          <w:rtl/>
          <w:lang w:bidi="fa-IR"/>
        </w:rPr>
        <w:t>هزینه ساخت 130 میلیون دلار</w:t>
      </w:r>
    </w:p>
    <w:p w:rsidR="007049E8" w:rsidRDefault="007049E8" w:rsidP="007049E8">
      <w:pPr>
        <w:pStyle w:val="ListParagraph"/>
        <w:shd w:val="clear" w:color="auto" w:fill="FFFFFF"/>
        <w:bidi/>
        <w:spacing w:after="0"/>
        <w:ind w:right="-270"/>
        <w:rPr>
          <w:rFonts w:ascii="bnazanin" w:eastAsia="Times New Roman" w:hAnsi="bnazanin" w:cs="B Nazanin"/>
          <w:sz w:val="28"/>
          <w:szCs w:val="28"/>
          <w:lang w:bidi="fa-IR"/>
        </w:rPr>
      </w:pPr>
    </w:p>
    <w:p w:rsidR="007049E8" w:rsidRPr="00CA132F" w:rsidRDefault="007049E8" w:rsidP="007049E8">
      <w:pPr>
        <w:pStyle w:val="ListParagraph"/>
        <w:shd w:val="clear" w:color="auto" w:fill="FFFFFF"/>
        <w:bidi/>
        <w:spacing w:after="0"/>
        <w:rPr>
          <w:rFonts w:ascii="bnazanin" w:eastAsia="Times New Roman" w:hAnsi="bnazanin" w:cs="B Titr"/>
          <w:b/>
          <w:bCs/>
          <w:sz w:val="28"/>
          <w:szCs w:val="28"/>
          <w:u w:val="single"/>
          <w:rtl/>
          <w:lang w:bidi="fa-IR"/>
        </w:rPr>
      </w:pPr>
      <w:r w:rsidRPr="00CA132F">
        <w:rPr>
          <w:rFonts w:ascii="bnazanin" w:eastAsia="Times New Roman" w:hAnsi="bnazanin" w:cs="B Titr" w:hint="cs"/>
          <w:b/>
          <w:bCs/>
          <w:sz w:val="28"/>
          <w:szCs w:val="28"/>
          <w:u w:val="single"/>
          <w:rtl/>
          <w:lang w:bidi="fa-IR"/>
        </w:rPr>
        <w:t>احداث پالایشگاه دوم تهران</w:t>
      </w:r>
    </w:p>
    <w:p w:rsidR="007049E8" w:rsidRDefault="007049E8" w:rsidP="007049E8">
      <w:pPr>
        <w:pStyle w:val="ListParagraph"/>
        <w:numPr>
          <w:ilvl w:val="0"/>
          <w:numId w:val="1"/>
        </w:numPr>
        <w:shd w:val="clear" w:color="auto" w:fill="FFFFFF"/>
        <w:bidi/>
        <w:spacing w:after="0"/>
        <w:rPr>
          <w:rFonts w:ascii="bnazanin" w:eastAsia="Times New Roman" w:hAnsi="bnazanin" w:cs="B Nazanin"/>
          <w:sz w:val="28"/>
          <w:szCs w:val="28"/>
          <w:lang w:bidi="fa-IR"/>
        </w:rPr>
      </w:pPr>
      <w:r w:rsidRPr="0091743D">
        <w:rPr>
          <w:rFonts w:ascii="bnazanin" w:eastAsia="Times New Roman" w:hAnsi="bnazanin" w:cs="B Nazanin" w:hint="cs"/>
          <w:sz w:val="28"/>
          <w:szCs w:val="28"/>
          <w:rtl/>
          <w:lang w:bidi="fa-IR"/>
        </w:rPr>
        <w:t>احداث از سال 1351 تا سال 1352</w:t>
      </w:r>
    </w:p>
    <w:p w:rsidR="007049E8" w:rsidRDefault="007049E8" w:rsidP="007049E8">
      <w:pPr>
        <w:pStyle w:val="ListParagraph"/>
        <w:numPr>
          <w:ilvl w:val="0"/>
          <w:numId w:val="1"/>
        </w:numPr>
        <w:shd w:val="clear" w:color="auto" w:fill="FFFFFF"/>
        <w:bidi/>
        <w:spacing w:after="0"/>
        <w:rPr>
          <w:rFonts w:ascii="bnazanin" w:eastAsia="Times New Roman" w:hAnsi="bnazanin" w:cs="B Nazanin"/>
          <w:sz w:val="28"/>
          <w:szCs w:val="28"/>
          <w:lang w:bidi="fa-IR"/>
        </w:rPr>
      </w:pPr>
      <w:r>
        <w:rPr>
          <w:rFonts w:ascii="bnazanin" w:eastAsia="Times New Roman" w:hAnsi="bnazanin" w:cs="B Nazanin" w:hint="cs"/>
          <w:sz w:val="28"/>
          <w:szCs w:val="28"/>
          <w:rtl/>
          <w:lang w:bidi="fa-IR"/>
        </w:rPr>
        <w:t>ظرفیت اسمی 100 هزار بشکه که در سال 1382 به ظرفیت 110 هزار بشکه افزایش یافت.</w:t>
      </w:r>
    </w:p>
    <w:p w:rsidR="007049E8" w:rsidRDefault="007049E8" w:rsidP="007049E8">
      <w:pPr>
        <w:pStyle w:val="ListParagraph"/>
        <w:numPr>
          <w:ilvl w:val="0"/>
          <w:numId w:val="1"/>
        </w:numPr>
        <w:shd w:val="clear" w:color="auto" w:fill="FFFFFF"/>
        <w:bidi/>
        <w:spacing w:after="0"/>
        <w:ind w:right="-720"/>
        <w:rPr>
          <w:rFonts w:ascii="bnazanin" w:eastAsia="Times New Roman" w:hAnsi="bnazanin" w:cs="B Nazanin"/>
          <w:sz w:val="28"/>
          <w:szCs w:val="28"/>
          <w:lang w:bidi="fa-IR"/>
        </w:rPr>
      </w:pPr>
      <w:r>
        <w:rPr>
          <w:rFonts w:ascii="bnazanin" w:eastAsia="Times New Roman" w:hAnsi="bnazanin" w:cs="B Nazanin" w:hint="cs"/>
          <w:sz w:val="28"/>
          <w:szCs w:val="28"/>
          <w:rtl/>
          <w:lang w:bidi="fa-IR"/>
        </w:rPr>
        <w:t>احداث واحدهای تقطیر در اتمسفر، تقطیر در خلاء، تولید روغن در خلاء، کاهش گرانروی، گاز مایع، تصفیه هیدروژنی نفتا، نفت سفید و نفت گاز، هیدروژن، ایزومریزاسیون، آیزوماکس، ایزومریزاسیون، تولید گوگرد</w:t>
      </w:r>
    </w:p>
    <w:p w:rsidR="007049E8" w:rsidRDefault="007049E8" w:rsidP="007049E8">
      <w:pPr>
        <w:pStyle w:val="ListParagraph"/>
        <w:shd w:val="clear" w:color="auto" w:fill="FFFFFF"/>
        <w:bidi/>
        <w:spacing w:after="0"/>
        <w:ind w:right="-720"/>
        <w:rPr>
          <w:rFonts w:ascii="bnazanin" w:eastAsia="Times New Roman" w:hAnsi="bnazanin" w:cs="B Nazanin"/>
          <w:sz w:val="28"/>
          <w:szCs w:val="28"/>
          <w:lang w:bidi="fa-IR"/>
        </w:rPr>
      </w:pPr>
    </w:p>
    <w:p w:rsidR="007049E8" w:rsidRPr="00CA132F" w:rsidRDefault="007049E8" w:rsidP="007049E8">
      <w:pPr>
        <w:pStyle w:val="ListParagraph"/>
        <w:shd w:val="clear" w:color="auto" w:fill="FFFFFF"/>
        <w:bidi/>
        <w:spacing w:after="0"/>
        <w:rPr>
          <w:rFonts w:ascii="bnazanin" w:eastAsia="Times New Roman" w:hAnsi="bnazanin" w:cs="B Titr"/>
          <w:b/>
          <w:bCs/>
          <w:sz w:val="28"/>
          <w:szCs w:val="28"/>
          <w:u w:val="single"/>
          <w:rtl/>
          <w:lang w:bidi="fa-IR"/>
        </w:rPr>
      </w:pPr>
      <w:r w:rsidRPr="00CA132F">
        <w:rPr>
          <w:rFonts w:ascii="bnazanin" w:eastAsia="Times New Roman" w:hAnsi="bnazanin" w:cs="B Titr" w:hint="cs"/>
          <w:b/>
          <w:bCs/>
          <w:sz w:val="28"/>
          <w:szCs w:val="28"/>
          <w:u w:val="single"/>
          <w:rtl/>
          <w:lang w:bidi="fa-IR"/>
        </w:rPr>
        <w:t>احداث پالایشگاه اراک</w:t>
      </w:r>
    </w:p>
    <w:p w:rsidR="007049E8" w:rsidRDefault="007049E8" w:rsidP="007049E8">
      <w:pPr>
        <w:pStyle w:val="ListParagraph"/>
        <w:numPr>
          <w:ilvl w:val="0"/>
          <w:numId w:val="1"/>
        </w:numPr>
        <w:shd w:val="clear" w:color="auto" w:fill="FFFFFF"/>
        <w:bidi/>
        <w:spacing w:after="0"/>
        <w:rPr>
          <w:rFonts w:ascii="bnazanin" w:eastAsia="Times New Roman" w:hAnsi="bnazanin" w:cs="B Nazanin"/>
          <w:sz w:val="28"/>
          <w:szCs w:val="28"/>
          <w:lang w:bidi="fa-IR"/>
        </w:rPr>
      </w:pPr>
      <w:r>
        <w:rPr>
          <w:rFonts w:ascii="bnazanin" w:eastAsia="Times New Roman" w:hAnsi="bnazanin" w:cs="B Nazanin" w:hint="cs"/>
          <w:sz w:val="28"/>
          <w:szCs w:val="28"/>
          <w:rtl/>
          <w:lang w:bidi="fa-IR"/>
        </w:rPr>
        <w:t>احداث از سال 1368 تا سال 1372</w:t>
      </w:r>
    </w:p>
    <w:p w:rsidR="007049E8" w:rsidRDefault="007049E8" w:rsidP="007049E8">
      <w:pPr>
        <w:pStyle w:val="ListParagraph"/>
        <w:numPr>
          <w:ilvl w:val="0"/>
          <w:numId w:val="1"/>
        </w:numPr>
        <w:shd w:val="clear" w:color="auto" w:fill="FFFFFF"/>
        <w:bidi/>
        <w:spacing w:after="0"/>
        <w:rPr>
          <w:rFonts w:ascii="bnazanin" w:eastAsia="Times New Roman" w:hAnsi="bnazanin" w:cs="B Nazanin"/>
          <w:sz w:val="28"/>
          <w:szCs w:val="28"/>
          <w:lang w:bidi="fa-IR"/>
        </w:rPr>
      </w:pPr>
      <w:r>
        <w:rPr>
          <w:rFonts w:ascii="bnazanin" w:eastAsia="Times New Roman" w:hAnsi="bnazanin" w:cs="B Nazanin" w:hint="cs"/>
          <w:sz w:val="28"/>
          <w:szCs w:val="28"/>
          <w:rtl/>
          <w:lang w:bidi="fa-IR"/>
        </w:rPr>
        <w:t xml:space="preserve">ظرفیت اسمی : 150هزار بشکه </w:t>
      </w:r>
    </w:p>
    <w:p w:rsidR="007049E8" w:rsidRDefault="007049E8" w:rsidP="007049E8">
      <w:pPr>
        <w:pStyle w:val="ListParagraph"/>
        <w:numPr>
          <w:ilvl w:val="0"/>
          <w:numId w:val="1"/>
        </w:numPr>
        <w:shd w:val="clear" w:color="auto" w:fill="FFFFFF"/>
        <w:bidi/>
        <w:spacing w:after="0"/>
        <w:jc w:val="both"/>
        <w:rPr>
          <w:rFonts w:ascii="bnazanin" w:eastAsia="Times New Roman" w:hAnsi="bnazanin" w:cs="B Nazanin"/>
          <w:sz w:val="28"/>
          <w:szCs w:val="28"/>
          <w:lang w:bidi="fa-IR"/>
        </w:rPr>
      </w:pPr>
      <w:r>
        <w:rPr>
          <w:rFonts w:ascii="bnazanin" w:eastAsia="Times New Roman" w:hAnsi="bnazanin" w:cs="B Nazanin" w:hint="cs"/>
          <w:sz w:val="28"/>
          <w:szCs w:val="28"/>
          <w:rtl/>
          <w:lang w:bidi="fa-IR"/>
        </w:rPr>
        <w:t>احداث واحدهای تقطیر در جو و خلاء ، تبدیل کاتالیستی با احیا، مستمر، کاهش گرانروی، تهیه هیدروژن، هیدروکراکر، بازیابی گاز مایع، تصفیه گازهای پالایشگاه، تولید قیر، بازیابی گوگرد، تصفیه آب‌های ترش، تصفیه آب‌های هرز، تولید نیتروژن، تولیدآب، برق، بخار و هوای فشرده و مخازن خوراک، فرآورده‌های میانی و فرآورده‌های نهایی</w:t>
      </w:r>
    </w:p>
    <w:p w:rsidR="007049E8" w:rsidRDefault="007049E8" w:rsidP="007049E8">
      <w:pPr>
        <w:pStyle w:val="ListParagraph"/>
        <w:shd w:val="clear" w:color="auto" w:fill="FFFFFF"/>
        <w:bidi/>
        <w:spacing w:after="0"/>
        <w:rPr>
          <w:rFonts w:ascii="bnazanin" w:eastAsia="Times New Roman" w:hAnsi="bnazanin" w:cs="B Nazanin"/>
          <w:sz w:val="28"/>
          <w:szCs w:val="28"/>
          <w:rtl/>
          <w:lang w:bidi="fa-IR"/>
        </w:rPr>
      </w:pPr>
    </w:p>
    <w:p w:rsidR="007049E8" w:rsidRPr="00CA132F" w:rsidRDefault="007049E8" w:rsidP="007049E8">
      <w:pPr>
        <w:pStyle w:val="ListParagraph"/>
        <w:shd w:val="clear" w:color="auto" w:fill="FFFFFF"/>
        <w:bidi/>
        <w:spacing w:after="0"/>
        <w:rPr>
          <w:rFonts w:ascii="bnazanin" w:eastAsia="Times New Roman" w:hAnsi="bnazanin" w:cs="B Titr"/>
          <w:sz w:val="28"/>
          <w:szCs w:val="28"/>
          <w:u w:val="single"/>
          <w:rtl/>
          <w:lang w:bidi="fa-IR"/>
        </w:rPr>
      </w:pPr>
      <w:r w:rsidRPr="00CA132F">
        <w:rPr>
          <w:rFonts w:ascii="bnazanin" w:eastAsia="Times New Roman" w:hAnsi="bnazanin" w:cs="B Titr" w:hint="cs"/>
          <w:sz w:val="28"/>
          <w:szCs w:val="28"/>
          <w:u w:val="single"/>
          <w:rtl/>
          <w:lang w:bidi="fa-IR"/>
        </w:rPr>
        <w:t>احداث پالایشگاه بندرعباس</w:t>
      </w:r>
    </w:p>
    <w:p w:rsidR="007049E8" w:rsidRPr="004A4E38" w:rsidRDefault="007049E8" w:rsidP="007049E8">
      <w:pPr>
        <w:pStyle w:val="ListParagraph"/>
        <w:numPr>
          <w:ilvl w:val="0"/>
          <w:numId w:val="1"/>
        </w:numPr>
        <w:shd w:val="clear" w:color="auto" w:fill="FFFFFF"/>
        <w:bidi/>
        <w:spacing w:after="0"/>
        <w:rPr>
          <w:rFonts w:ascii="bnazanin" w:eastAsia="Times New Roman" w:hAnsi="bnazanin" w:cs="B Nazanin"/>
          <w:b/>
          <w:bCs/>
          <w:sz w:val="28"/>
          <w:szCs w:val="28"/>
          <w:lang w:bidi="fa-IR"/>
        </w:rPr>
      </w:pPr>
      <w:r>
        <w:rPr>
          <w:rFonts w:ascii="bnazanin" w:eastAsia="Times New Roman" w:hAnsi="bnazanin" w:cs="B Nazanin" w:hint="cs"/>
          <w:sz w:val="28"/>
          <w:szCs w:val="28"/>
          <w:rtl/>
          <w:lang w:bidi="fa-IR"/>
        </w:rPr>
        <w:t>احداث از سال 1372 تا سال 1378</w:t>
      </w:r>
    </w:p>
    <w:p w:rsidR="007049E8" w:rsidRPr="002F7895" w:rsidRDefault="007049E8" w:rsidP="007049E8">
      <w:pPr>
        <w:pStyle w:val="ListParagraph"/>
        <w:numPr>
          <w:ilvl w:val="0"/>
          <w:numId w:val="1"/>
        </w:numPr>
        <w:shd w:val="clear" w:color="auto" w:fill="FFFFFF"/>
        <w:bidi/>
        <w:spacing w:after="0"/>
        <w:rPr>
          <w:rFonts w:ascii="bnazanin" w:eastAsia="Times New Roman" w:hAnsi="bnazanin" w:cs="B Nazanin"/>
          <w:b/>
          <w:bCs/>
          <w:sz w:val="28"/>
          <w:szCs w:val="28"/>
          <w:lang w:bidi="fa-IR"/>
        </w:rPr>
      </w:pPr>
      <w:r>
        <w:rPr>
          <w:rFonts w:ascii="bnazanin" w:eastAsia="Times New Roman" w:hAnsi="bnazanin" w:cs="B Nazanin" w:hint="cs"/>
          <w:sz w:val="28"/>
          <w:szCs w:val="28"/>
          <w:rtl/>
          <w:lang w:bidi="fa-IR"/>
        </w:rPr>
        <w:t>ظرفیت اسمی : 232 هزار بشکه</w:t>
      </w:r>
    </w:p>
    <w:p w:rsidR="007049E8" w:rsidRPr="004D597F" w:rsidRDefault="007049E8" w:rsidP="007049E8">
      <w:pPr>
        <w:pStyle w:val="ListParagraph"/>
        <w:numPr>
          <w:ilvl w:val="0"/>
          <w:numId w:val="1"/>
        </w:numPr>
        <w:shd w:val="clear" w:color="auto" w:fill="FFFFFF"/>
        <w:bidi/>
        <w:spacing w:after="0"/>
        <w:ind w:right="-180"/>
        <w:rPr>
          <w:rFonts w:ascii="bnazanin" w:eastAsia="Times New Roman" w:hAnsi="bnazanin" w:cs="B Nazanin"/>
          <w:b/>
          <w:bCs/>
          <w:sz w:val="28"/>
          <w:szCs w:val="28"/>
          <w:lang w:bidi="fa-IR"/>
        </w:rPr>
      </w:pPr>
      <w:r>
        <w:rPr>
          <w:rFonts w:ascii="bnazanin" w:eastAsia="Times New Roman" w:hAnsi="bnazanin" w:cs="B Nazanin" w:hint="cs"/>
          <w:sz w:val="28"/>
          <w:szCs w:val="28"/>
          <w:rtl/>
          <w:lang w:bidi="fa-IR"/>
        </w:rPr>
        <w:lastRenderedPageBreak/>
        <w:t>شامل واحدهای تقطیر در خلاء (شماره یک و دو)، تقطیر در جو، کاهش گرانروی، تولیدگاز مایع، تصفیه نفت سفید با هیدروژن، تصفیه نفتای سنگین با هیدروژن، تبدیل کاتالیستی با احیاء مستمر، تولید هیدروژن، هیدروکراکر، تولید قیر دمیده، تولید گوگرد، تصفیه گاز ترش با آمین، تصفیه آب های ترش تولید آب، برق، بخار و هوای فشرده و مخازن خوراک، فرآورده های میانی و فرآورده های نهایی</w:t>
      </w:r>
    </w:p>
    <w:p w:rsidR="007049E8" w:rsidRPr="004D597F" w:rsidRDefault="007049E8" w:rsidP="007049E8">
      <w:pPr>
        <w:shd w:val="clear" w:color="auto" w:fill="FFFFFF"/>
        <w:bidi/>
        <w:spacing w:after="0"/>
        <w:ind w:right="-180"/>
        <w:rPr>
          <w:rFonts w:ascii="bnazanin" w:eastAsia="Times New Roman" w:hAnsi="bnazanin" w:cs="B Nazanin"/>
          <w:b/>
          <w:bCs/>
          <w:sz w:val="28"/>
          <w:szCs w:val="28"/>
          <w:lang w:bidi="fa-IR"/>
        </w:rPr>
      </w:pPr>
    </w:p>
    <w:p w:rsidR="007049E8" w:rsidRDefault="007049E8" w:rsidP="007049E8">
      <w:pPr>
        <w:shd w:val="clear" w:color="auto" w:fill="FFFFFF"/>
        <w:bidi/>
        <w:spacing w:after="0"/>
        <w:rPr>
          <w:rFonts w:ascii="bnazanin" w:eastAsia="Times New Roman" w:hAnsi="bnazanin" w:cs="B Titr"/>
          <w:b/>
          <w:bCs/>
          <w:sz w:val="28"/>
          <w:szCs w:val="28"/>
          <w:u w:val="single"/>
          <w:rtl/>
        </w:rPr>
      </w:pPr>
      <w:r>
        <w:rPr>
          <w:rFonts w:ascii="bnazanin" w:eastAsia="Times New Roman" w:hAnsi="bnazanin" w:cs="B Titr" w:hint="cs"/>
          <w:b/>
          <w:bCs/>
          <w:sz w:val="28"/>
          <w:szCs w:val="28"/>
          <w:u w:val="single"/>
          <w:rtl/>
        </w:rPr>
        <w:t>اجرای طرح رفع تنگناهای افزایش ظرفیت پالایشگاه بندرعباس</w:t>
      </w:r>
    </w:p>
    <w:p w:rsidR="007049E8" w:rsidRDefault="007049E8" w:rsidP="007049E8">
      <w:pPr>
        <w:pStyle w:val="ListParagraph"/>
        <w:numPr>
          <w:ilvl w:val="0"/>
          <w:numId w:val="2"/>
        </w:numPr>
        <w:shd w:val="clear" w:color="auto" w:fill="FFFFFF"/>
        <w:bidi/>
        <w:spacing w:after="0"/>
        <w:ind w:left="927"/>
        <w:rPr>
          <w:rFonts w:ascii="bnazanin" w:eastAsia="Times New Roman" w:hAnsi="bnazanin" w:cs="B Nazanin"/>
          <w:sz w:val="28"/>
          <w:szCs w:val="28"/>
        </w:rPr>
      </w:pPr>
      <w:r>
        <w:rPr>
          <w:rFonts w:ascii="bnazanin" w:eastAsia="Times New Roman" w:hAnsi="bnazanin" w:cs="B Nazanin" w:hint="cs"/>
          <w:sz w:val="28"/>
          <w:szCs w:val="28"/>
          <w:rtl/>
        </w:rPr>
        <w:t>اجرا از سال 1384 تا سال 1387</w:t>
      </w:r>
    </w:p>
    <w:p w:rsidR="007049E8" w:rsidRDefault="007049E8" w:rsidP="007049E8">
      <w:pPr>
        <w:pStyle w:val="ListParagraph"/>
        <w:numPr>
          <w:ilvl w:val="0"/>
          <w:numId w:val="2"/>
        </w:numPr>
        <w:shd w:val="clear" w:color="auto" w:fill="FFFFFF"/>
        <w:bidi/>
        <w:spacing w:after="0"/>
        <w:ind w:left="927"/>
        <w:jc w:val="both"/>
        <w:rPr>
          <w:rFonts w:ascii="bnazanin" w:eastAsia="Times New Roman" w:hAnsi="bnazanin" w:cs="B Nazanin"/>
          <w:sz w:val="28"/>
          <w:szCs w:val="28"/>
        </w:rPr>
      </w:pPr>
      <w:r>
        <w:rPr>
          <w:rFonts w:ascii="bnazanin" w:eastAsia="Times New Roman" w:hAnsi="bnazanin" w:cs="B Nazanin" w:hint="cs"/>
          <w:sz w:val="28"/>
          <w:szCs w:val="28"/>
          <w:rtl/>
        </w:rPr>
        <w:t>افزایش ظرفیت از 232 به 320 هزار بشکه و رفع تنگناهای واحدهای تقطیر پالایشگاه بندرعباس</w:t>
      </w:r>
    </w:p>
    <w:p w:rsidR="007049E8" w:rsidRDefault="007049E8" w:rsidP="007049E8">
      <w:pPr>
        <w:pStyle w:val="ListParagraph"/>
        <w:numPr>
          <w:ilvl w:val="0"/>
          <w:numId w:val="2"/>
        </w:numPr>
        <w:shd w:val="clear" w:color="auto" w:fill="FFFFFF"/>
        <w:bidi/>
        <w:spacing w:after="0"/>
        <w:ind w:left="927" w:right="-90"/>
        <w:jc w:val="both"/>
        <w:rPr>
          <w:rFonts w:ascii="bnazanin" w:eastAsia="Times New Roman" w:hAnsi="bnazanin" w:cs="B Nazanin"/>
          <w:sz w:val="28"/>
          <w:szCs w:val="28"/>
        </w:rPr>
      </w:pPr>
      <w:r>
        <w:rPr>
          <w:rFonts w:ascii="bnazanin" w:eastAsia="Times New Roman" w:hAnsi="bnazanin" w:cs="B Nazanin" w:hint="cs"/>
          <w:sz w:val="28"/>
          <w:szCs w:val="28"/>
          <w:rtl/>
        </w:rPr>
        <w:t xml:space="preserve">احداث تلمبه ها و خطوط انتقال نفت خام به واحدهای تقطیر و سیستم انتقال محصولات این واحد </w:t>
      </w:r>
    </w:p>
    <w:p w:rsidR="007049E8" w:rsidRDefault="007049E8" w:rsidP="007049E8">
      <w:pPr>
        <w:pStyle w:val="ListParagraph"/>
        <w:numPr>
          <w:ilvl w:val="0"/>
          <w:numId w:val="2"/>
        </w:numPr>
        <w:shd w:val="clear" w:color="auto" w:fill="FFFFFF"/>
        <w:bidi/>
        <w:spacing w:after="0"/>
        <w:ind w:left="927"/>
        <w:jc w:val="both"/>
        <w:rPr>
          <w:rFonts w:ascii="bnazanin" w:eastAsia="Times New Roman" w:hAnsi="bnazanin" w:cs="B Nazanin"/>
          <w:sz w:val="28"/>
          <w:szCs w:val="28"/>
          <w:rtl/>
        </w:rPr>
      </w:pPr>
      <w:r>
        <w:rPr>
          <w:rFonts w:ascii="bnazanin" w:eastAsia="Times New Roman" w:hAnsi="bnazanin" w:cs="B Nazanin" w:hint="cs"/>
          <w:sz w:val="28"/>
          <w:szCs w:val="28"/>
          <w:rtl/>
        </w:rPr>
        <w:t>تکمیل و ترمیم جاده‌های ارتباطی خارج از پالایشگاه و پایین انداختن سطح آب</w:t>
      </w:r>
      <w:r>
        <w:rPr>
          <w:rFonts w:ascii="bnazanin" w:eastAsia="Times New Roman" w:hAnsi="bnazanin" w:cs="bnazanin"/>
          <w:sz w:val="28"/>
          <w:szCs w:val="28"/>
          <w:cs/>
        </w:rPr>
        <w:t>‎</w:t>
      </w:r>
      <w:r>
        <w:rPr>
          <w:rFonts w:ascii="bnazanin" w:eastAsia="Times New Roman" w:hAnsi="bnazanin" w:cs="B Nazanin" w:hint="cs"/>
          <w:sz w:val="28"/>
          <w:szCs w:val="28"/>
          <w:rtl/>
        </w:rPr>
        <w:t>های زیرزمینی</w:t>
      </w:r>
    </w:p>
    <w:p w:rsidR="007049E8" w:rsidRPr="00CA132F" w:rsidRDefault="007049E8" w:rsidP="007049E8">
      <w:pPr>
        <w:shd w:val="clear" w:color="auto" w:fill="FFFFFF"/>
        <w:bidi/>
        <w:spacing w:after="0"/>
        <w:rPr>
          <w:rFonts w:ascii="bnazanin" w:eastAsia="Times New Roman" w:hAnsi="bnazanin" w:cs="B Nazanin"/>
          <w:sz w:val="28"/>
          <w:szCs w:val="28"/>
          <w:rtl/>
        </w:rPr>
      </w:pPr>
    </w:p>
    <w:p w:rsidR="007049E8" w:rsidRPr="00A84B0A" w:rsidRDefault="007049E8" w:rsidP="007049E8">
      <w:pPr>
        <w:pStyle w:val="ListParagraph"/>
        <w:shd w:val="clear" w:color="auto" w:fill="FFFFFF"/>
        <w:bidi/>
        <w:spacing w:after="0"/>
        <w:rPr>
          <w:rFonts w:ascii="bnazanin" w:eastAsia="Times New Roman" w:hAnsi="bnazanin" w:cs="B Nazanin"/>
          <w:sz w:val="8"/>
          <w:szCs w:val="4"/>
          <w:lang w:bidi="fa-IR"/>
        </w:rPr>
      </w:pPr>
    </w:p>
    <w:p w:rsidR="007049E8" w:rsidRPr="00DA57B9" w:rsidRDefault="007049E8" w:rsidP="007049E8">
      <w:pPr>
        <w:shd w:val="clear" w:color="auto" w:fill="FFFFFF"/>
        <w:bidi/>
        <w:spacing w:after="0" w:line="240" w:lineRule="auto"/>
        <w:jc w:val="both"/>
        <w:rPr>
          <w:rFonts w:ascii="bnazanin" w:eastAsia="Times New Roman" w:hAnsi="bnazanin" w:cs="B Titr"/>
          <w:b/>
          <w:bCs/>
          <w:sz w:val="28"/>
          <w:szCs w:val="28"/>
          <w:u w:val="single"/>
        </w:rPr>
      </w:pPr>
      <w:r>
        <w:rPr>
          <w:rFonts w:ascii="bnazanin" w:eastAsia="Times New Roman" w:hAnsi="bnazanin" w:cs="B Titr" w:hint="cs"/>
          <w:b/>
          <w:bCs/>
          <w:sz w:val="28"/>
          <w:szCs w:val="28"/>
          <w:u w:val="single"/>
          <w:rtl/>
        </w:rPr>
        <w:t>اجرای طرح نوسازی و افزایش ظرفیت پالایشگاه آبادان (فاز اول)</w:t>
      </w:r>
    </w:p>
    <w:p w:rsidR="007049E8" w:rsidRPr="00BD5F30" w:rsidRDefault="007049E8" w:rsidP="007049E8">
      <w:pPr>
        <w:pStyle w:val="ListParagraph"/>
        <w:numPr>
          <w:ilvl w:val="0"/>
          <w:numId w:val="3"/>
        </w:numPr>
        <w:shd w:val="clear" w:color="auto" w:fill="FFFFFF"/>
        <w:bidi/>
        <w:spacing w:after="0" w:line="240" w:lineRule="auto"/>
        <w:jc w:val="both"/>
        <w:rPr>
          <w:rFonts w:ascii="bnazanin" w:eastAsia="Times New Roman" w:hAnsi="bnazanin" w:cs="B Titr"/>
          <w:b/>
          <w:bCs/>
          <w:sz w:val="28"/>
          <w:szCs w:val="28"/>
        </w:rPr>
      </w:pPr>
      <w:r w:rsidRPr="00BD5F30">
        <w:rPr>
          <w:rFonts w:ascii="bnazanin" w:eastAsia="Times New Roman" w:hAnsi="bnazanin" w:cs="B Nazanin" w:hint="cs"/>
          <w:sz w:val="28"/>
          <w:szCs w:val="28"/>
          <w:rtl/>
        </w:rPr>
        <w:t>احداث از سال 1382 تا سال 1389</w:t>
      </w:r>
    </w:p>
    <w:p w:rsidR="007049E8" w:rsidRPr="00BD5F30" w:rsidRDefault="007049E8" w:rsidP="007049E8">
      <w:pPr>
        <w:pStyle w:val="ListParagraph"/>
        <w:numPr>
          <w:ilvl w:val="0"/>
          <w:numId w:val="3"/>
        </w:numPr>
        <w:shd w:val="clear" w:color="auto" w:fill="FFFFFF"/>
        <w:bidi/>
        <w:spacing w:after="0" w:line="240" w:lineRule="auto"/>
        <w:jc w:val="both"/>
        <w:rPr>
          <w:rFonts w:ascii="bnazanin" w:eastAsia="Times New Roman" w:hAnsi="bnazanin" w:cs="B Titr"/>
          <w:b/>
          <w:bCs/>
          <w:sz w:val="28"/>
          <w:szCs w:val="28"/>
        </w:rPr>
      </w:pPr>
      <w:r w:rsidRPr="00BD5F30">
        <w:rPr>
          <w:rFonts w:ascii="bnazanin" w:eastAsia="Times New Roman" w:hAnsi="bnazanin" w:cs="B Nazanin" w:hint="cs"/>
          <w:sz w:val="28"/>
          <w:szCs w:val="28"/>
          <w:rtl/>
        </w:rPr>
        <w:t>احداث یک ردیف پالایشگاهی جدید به ظرفیت 180هزار بشکه در روز</w:t>
      </w:r>
    </w:p>
    <w:p w:rsidR="007049E8" w:rsidRPr="00BD5F30" w:rsidRDefault="007049E8" w:rsidP="007049E8">
      <w:pPr>
        <w:pStyle w:val="ListParagraph"/>
        <w:numPr>
          <w:ilvl w:val="0"/>
          <w:numId w:val="3"/>
        </w:numPr>
        <w:shd w:val="clear" w:color="auto" w:fill="FFFFFF"/>
        <w:bidi/>
        <w:spacing w:after="0" w:line="240" w:lineRule="auto"/>
        <w:ind w:right="-180"/>
        <w:jc w:val="both"/>
        <w:rPr>
          <w:rFonts w:ascii="bnazanin" w:eastAsia="Times New Roman" w:hAnsi="bnazanin" w:cs="B Titr"/>
          <w:sz w:val="32"/>
          <w:szCs w:val="36"/>
        </w:rPr>
      </w:pPr>
      <w:r w:rsidRPr="00BD5F30">
        <w:rPr>
          <w:rFonts w:ascii="bnazanin" w:eastAsia="Times New Roman" w:hAnsi="bnazanin" w:cs="B Nazanin" w:hint="cs"/>
          <w:sz w:val="28"/>
          <w:szCs w:val="28"/>
          <w:rtl/>
        </w:rPr>
        <w:t>تثبیت ظرفیت پالایش 360</w:t>
      </w:r>
      <w:r>
        <w:rPr>
          <w:rFonts w:ascii="bnazanin" w:eastAsia="Times New Roman" w:hAnsi="bnazanin" w:cs="B Nazanin" w:hint="cs"/>
          <w:sz w:val="28"/>
          <w:szCs w:val="28"/>
          <w:rtl/>
        </w:rPr>
        <w:t xml:space="preserve"> هزار بشکه در روز با احداث واحدهای جدید و جمع آوری واحدهای قدیمی</w:t>
      </w:r>
    </w:p>
    <w:p w:rsidR="007049E8" w:rsidRPr="008444A9" w:rsidRDefault="007049E8" w:rsidP="007049E8">
      <w:pPr>
        <w:pStyle w:val="ListParagraph"/>
        <w:numPr>
          <w:ilvl w:val="0"/>
          <w:numId w:val="3"/>
        </w:numPr>
        <w:shd w:val="clear" w:color="auto" w:fill="FFFFFF"/>
        <w:bidi/>
        <w:spacing w:after="0" w:line="240" w:lineRule="auto"/>
        <w:jc w:val="both"/>
        <w:rPr>
          <w:rFonts w:ascii="bnazanin" w:eastAsia="Times New Roman" w:hAnsi="bnazanin" w:cs="B Titr"/>
          <w:sz w:val="32"/>
          <w:szCs w:val="36"/>
        </w:rPr>
      </w:pPr>
      <w:r>
        <w:rPr>
          <w:rFonts w:ascii="bnazanin" w:eastAsia="Times New Roman" w:hAnsi="bnazanin" w:cs="B Nazanin" w:hint="cs"/>
          <w:sz w:val="28"/>
          <w:szCs w:val="28"/>
          <w:rtl/>
        </w:rPr>
        <w:t>بیشینه سازی تولید بنزین و ارتقاء کیفی فرآورده‌های میان تقطیر</w:t>
      </w:r>
    </w:p>
    <w:p w:rsidR="007049E8" w:rsidRPr="008444A9" w:rsidRDefault="007049E8" w:rsidP="007049E8">
      <w:pPr>
        <w:pStyle w:val="ListParagraph"/>
        <w:numPr>
          <w:ilvl w:val="0"/>
          <w:numId w:val="3"/>
        </w:numPr>
        <w:shd w:val="clear" w:color="auto" w:fill="FFFFFF"/>
        <w:bidi/>
        <w:spacing w:after="0" w:line="240" w:lineRule="auto"/>
        <w:jc w:val="both"/>
        <w:rPr>
          <w:rFonts w:ascii="bnazanin" w:eastAsia="Times New Roman" w:hAnsi="bnazanin" w:cs="B Titr"/>
          <w:sz w:val="32"/>
          <w:szCs w:val="36"/>
        </w:rPr>
      </w:pPr>
      <w:r>
        <w:rPr>
          <w:rFonts w:ascii="bnazanin" w:eastAsia="Times New Roman" w:hAnsi="bnazanin" w:cs="B Nazanin" w:hint="cs"/>
          <w:sz w:val="28"/>
          <w:szCs w:val="28"/>
          <w:rtl/>
        </w:rPr>
        <w:t>تولید فرآورده ها با تکنولوژی روز براساس استاندارد یورو 5 و کاهش آلاینده های زیست محیطی</w:t>
      </w:r>
    </w:p>
    <w:p w:rsidR="007049E8" w:rsidRPr="008444A9" w:rsidRDefault="007049E8" w:rsidP="007049E8">
      <w:pPr>
        <w:pStyle w:val="ListParagraph"/>
        <w:numPr>
          <w:ilvl w:val="0"/>
          <w:numId w:val="3"/>
        </w:numPr>
        <w:shd w:val="clear" w:color="auto" w:fill="FFFFFF"/>
        <w:bidi/>
        <w:spacing w:after="0" w:line="240" w:lineRule="auto"/>
        <w:jc w:val="both"/>
        <w:rPr>
          <w:rFonts w:ascii="bnazanin" w:eastAsia="Times New Roman" w:hAnsi="bnazanin" w:cs="B Titr"/>
          <w:sz w:val="32"/>
          <w:szCs w:val="36"/>
        </w:rPr>
      </w:pPr>
      <w:r>
        <w:rPr>
          <w:rFonts w:ascii="bnazanin" w:eastAsia="Times New Roman" w:hAnsi="bnazanin" w:cs="B Nazanin" w:hint="cs"/>
          <w:sz w:val="28"/>
          <w:szCs w:val="28"/>
          <w:rtl/>
        </w:rPr>
        <w:t>تأمین خوراک صنایع پایین دستی (پتروشیمی بندر امام، کارخانه روغن سازی و آسفالت)</w:t>
      </w:r>
    </w:p>
    <w:p w:rsidR="007049E8" w:rsidRPr="004D597F" w:rsidRDefault="007049E8" w:rsidP="007049E8">
      <w:pPr>
        <w:pStyle w:val="ListParagraph"/>
        <w:numPr>
          <w:ilvl w:val="0"/>
          <w:numId w:val="3"/>
        </w:numPr>
        <w:shd w:val="clear" w:color="auto" w:fill="FFFFFF"/>
        <w:bidi/>
        <w:spacing w:after="0" w:line="240" w:lineRule="auto"/>
        <w:jc w:val="both"/>
        <w:rPr>
          <w:rFonts w:ascii="bnazanin" w:eastAsia="Times New Roman" w:hAnsi="bnazanin" w:cs="B Titr"/>
          <w:sz w:val="32"/>
          <w:szCs w:val="36"/>
        </w:rPr>
      </w:pPr>
      <w:r>
        <w:rPr>
          <w:rFonts w:ascii="bnazanin" w:eastAsia="Times New Roman" w:hAnsi="bnazanin" w:cs="B Nazanin" w:hint="cs"/>
          <w:sz w:val="28"/>
          <w:szCs w:val="28"/>
          <w:rtl/>
        </w:rPr>
        <w:t>احداث مخازن جدید و جمع آوری 13 دستگاه مخازن فرسوده قدیمی</w:t>
      </w:r>
    </w:p>
    <w:p w:rsidR="007049E8" w:rsidRPr="00BD5F30" w:rsidRDefault="007049E8" w:rsidP="007049E8">
      <w:pPr>
        <w:pStyle w:val="ListParagraph"/>
        <w:shd w:val="clear" w:color="auto" w:fill="FFFFFF"/>
        <w:bidi/>
        <w:spacing w:after="0" w:line="240" w:lineRule="auto"/>
        <w:jc w:val="both"/>
        <w:rPr>
          <w:rFonts w:ascii="bnazanin" w:eastAsia="Times New Roman" w:hAnsi="bnazanin" w:cs="B Titr"/>
          <w:sz w:val="32"/>
          <w:szCs w:val="36"/>
          <w:rtl/>
        </w:rPr>
      </w:pPr>
    </w:p>
    <w:p w:rsidR="007049E8" w:rsidRPr="00DA57B9" w:rsidRDefault="007049E8" w:rsidP="007049E8">
      <w:pPr>
        <w:shd w:val="clear" w:color="auto" w:fill="FFFFFF"/>
        <w:bidi/>
        <w:spacing w:after="0" w:line="240" w:lineRule="auto"/>
        <w:jc w:val="both"/>
        <w:rPr>
          <w:rFonts w:ascii="bnazanin" w:eastAsia="Times New Roman" w:hAnsi="bnazanin" w:cs="B Titr"/>
          <w:b/>
          <w:bCs/>
          <w:sz w:val="28"/>
          <w:szCs w:val="28"/>
          <w:u w:val="single"/>
        </w:rPr>
      </w:pPr>
      <w:r>
        <w:rPr>
          <w:rFonts w:ascii="bnazanin" w:eastAsia="Times New Roman" w:hAnsi="bnazanin" w:cs="B Titr" w:hint="cs"/>
          <w:b/>
          <w:bCs/>
          <w:sz w:val="28"/>
          <w:szCs w:val="28"/>
          <w:u w:val="single"/>
          <w:rtl/>
        </w:rPr>
        <w:t>اجرای طرح افزایش ظرفیت و بهبود کیفیت فرآورده های پالایشگاه امام خمینی (ره) شازند</w:t>
      </w:r>
    </w:p>
    <w:p w:rsidR="007049E8" w:rsidRDefault="007049E8" w:rsidP="007049E8">
      <w:pPr>
        <w:pStyle w:val="ListParagraph"/>
        <w:numPr>
          <w:ilvl w:val="0"/>
          <w:numId w:val="4"/>
        </w:numPr>
        <w:shd w:val="clear" w:color="auto" w:fill="FFFFFF"/>
        <w:bidi/>
        <w:spacing w:after="0"/>
        <w:rPr>
          <w:rFonts w:ascii="bnazanin" w:eastAsia="Times New Roman" w:hAnsi="bnazanin" w:cs="B Nazanin"/>
          <w:sz w:val="28"/>
          <w:szCs w:val="28"/>
        </w:rPr>
      </w:pPr>
      <w:r>
        <w:rPr>
          <w:rFonts w:ascii="bnazanin" w:eastAsia="Times New Roman" w:hAnsi="bnazanin" w:cs="B Nazanin" w:hint="cs"/>
          <w:sz w:val="28"/>
          <w:szCs w:val="28"/>
          <w:rtl/>
        </w:rPr>
        <w:t>اجرا و احداث از سال 1387 تا سال 1392</w:t>
      </w:r>
    </w:p>
    <w:p w:rsidR="007049E8" w:rsidRDefault="007049E8" w:rsidP="007049E8">
      <w:pPr>
        <w:pStyle w:val="ListParagraph"/>
        <w:numPr>
          <w:ilvl w:val="0"/>
          <w:numId w:val="4"/>
        </w:numPr>
        <w:shd w:val="clear" w:color="auto" w:fill="FFFFFF"/>
        <w:bidi/>
        <w:spacing w:after="0"/>
        <w:rPr>
          <w:rFonts w:ascii="bnazanin" w:eastAsia="Times New Roman" w:hAnsi="bnazanin" w:cs="B Nazanin"/>
          <w:sz w:val="28"/>
          <w:szCs w:val="28"/>
        </w:rPr>
      </w:pPr>
      <w:r>
        <w:rPr>
          <w:rFonts w:ascii="bnazanin" w:eastAsia="Times New Roman" w:hAnsi="bnazanin" w:cs="B Nazanin" w:hint="cs"/>
          <w:sz w:val="28"/>
          <w:szCs w:val="28"/>
          <w:rtl/>
        </w:rPr>
        <w:t>افزایش ظرفیت پالایش نفت خام مجموعه از 160 هزار به 250 هزار بشکه در روز</w:t>
      </w:r>
    </w:p>
    <w:p w:rsidR="007049E8" w:rsidRDefault="007049E8" w:rsidP="007049E8">
      <w:pPr>
        <w:pStyle w:val="ListParagraph"/>
        <w:numPr>
          <w:ilvl w:val="0"/>
          <w:numId w:val="4"/>
        </w:numPr>
        <w:shd w:val="clear" w:color="auto" w:fill="FFFFFF"/>
        <w:bidi/>
        <w:spacing w:after="0"/>
        <w:rPr>
          <w:rFonts w:ascii="bnazanin" w:eastAsia="Times New Roman" w:hAnsi="bnazanin" w:cs="B Nazanin"/>
          <w:sz w:val="28"/>
          <w:szCs w:val="28"/>
        </w:rPr>
      </w:pPr>
      <w:r>
        <w:rPr>
          <w:rFonts w:ascii="bnazanin" w:eastAsia="Times New Roman" w:hAnsi="bnazanin" w:cs="B Nazanin" w:hint="cs"/>
          <w:sz w:val="28"/>
          <w:szCs w:val="28"/>
          <w:rtl/>
        </w:rPr>
        <w:t>بهبود کیفیت محصولات پالایشگاه برای تطابق با استاندارد 2005 اروپا و بیشینه نمودن تولید بنزین</w:t>
      </w:r>
    </w:p>
    <w:p w:rsidR="007049E8" w:rsidRPr="0079056B" w:rsidRDefault="007049E8" w:rsidP="007049E8">
      <w:pPr>
        <w:pStyle w:val="ListParagraph"/>
        <w:numPr>
          <w:ilvl w:val="0"/>
          <w:numId w:val="4"/>
        </w:numPr>
        <w:shd w:val="clear" w:color="auto" w:fill="FFFFFF"/>
        <w:bidi/>
        <w:spacing w:after="0"/>
        <w:rPr>
          <w:rFonts w:ascii="bnazanin" w:eastAsia="Times New Roman" w:hAnsi="bnazanin" w:cs="B Nazanin"/>
          <w:sz w:val="28"/>
          <w:szCs w:val="28"/>
          <w:rtl/>
        </w:rPr>
      </w:pPr>
      <w:r>
        <w:rPr>
          <w:rFonts w:ascii="bnazanin" w:eastAsia="Times New Roman" w:hAnsi="bnazanin" w:cs="B Nazanin" w:hint="cs"/>
          <w:sz w:val="28"/>
          <w:szCs w:val="28"/>
          <w:rtl/>
        </w:rPr>
        <w:t>تغییر خوراک (نفت خام) پالایشگاه به مخلوطی از آسماری اهواز و نفت خام سنگین‌تر</w:t>
      </w:r>
      <w:r w:rsidRPr="0079056B">
        <w:rPr>
          <w:rFonts w:ascii="bnazanin" w:eastAsia="Times New Roman" w:hAnsi="bnazanin" w:cs="B Nazanin"/>
          <w:sz w:val="28"/>
          <w:szCs w:val="28"/>
        </w:rPr>
        <w:br/>
      </w:r>
    </w:p>
    <w:p w:rsidR="007049E8" w:rsidRPr="008524B7" w:rsidRDefault="007049E8" w:rsidP="007049E8">
      <w:pPr>
        <w:shd w:val="clear" w:color="auto" w:fill="FFFFFF"/>
        <w:bidi/>
        <w:spacing w:after="0" w:line="240" w:lineRule="auto"/>
        <w:jc w:val="both"/>
        <w:rPr>
          <w:rFonts w:ascii="bnazanin" w:eastAsia="Times New Roman" w:hAnsi="bnazanin" w:cs="B Titr"/>
          <w:b/>
          <w:bCs/>
          <w:sz w:val="28"/>
          <w:szCs w:val="28"/>
          <w:u w:val="single"/>
          <w:rtl/>
        </w:rPr>
      </w:pPr>
      <w:r>
        <w:rPr>
          <w:rFonts w:ascii="bnazanin" w:eastAsia="Times New Roman" w:hAnsi="bnazanin" w:cs="B Titr" w:hint="cs"/>
          <w:b/>
          <w:bCs/>
          <w:sz w:val="28"/>
          <w:szCs w:val="28"/>
          <w:u w:val="single"/>
          <w:rtl/>
        </w:rPr>
        <w:lastRenderedPageBreak/>
        <w:t xml:space="preserve">اجرای طرح بهینه سازی فرآیند و بهبود کیفیت فرآورده های پالایشگاه تهران </w:t>
      </w:r>
    </w:p>
    <w:p w:rsidR="007049E8" w:rsidRDefault="007049E8" w:rsidP="007049E8">
      <w:pPr>
        <w:pStyle w:val="ListParagraph"/>
        <w:numPr>
          <w:ilvl w:val="0"/>
          <w:numId w:val="5"/>
        </w:numPr>
        <w:shd w:val="clear" w:color="auto" w:fill="FFFFFF"/>
        <w:bidi/>
        <w:spacing w:after="0" w:line="240" w:lineRule="auto"/>
        <w:ind w:left="657"/>
        <w:jc w:val="both"/>
        <w:rPr>
          <w:rFonts w:ascii="bnazanin" w:eastAsia="Times New Roman" w:hAnsi="bnazanin" w:cs="B Nazanin"/>
          <w:sz w:val="28"/>
          <w:szCs w:val="28"/>
        </w:rPr>
      </w:pPr>
      <w:r>
        <w:rPr>
          <w:rFonts w:ascii="bnazanin" w:eastAsia="Times New Roman" w:hAnsi="bnazanin" w:cs="B Nazanin" w:hint="cs"/>
          <w:sz w:val="28"/>
          <w:szCs w:val="28"/>
          <w:rtl/>
        </w:rPr>
        <w:t>احداث از سال 1388 تا سال 1390</w:t>
      </w:r>
    </w:p>
    <w:p w:rsidR="007049E8" w:rsidRDefault="007049E8" w:rsidP="007049E8">
      <w:pPr>
        <w:pStyle w:val="ListParagraph"/>
        <w:numPr>
          <w:ilvl w:val="0"/>
          <w:numId w:val="5"/>
        </w:numPr>
        <w:shd w:val="clear" w:color="auto" w:fill="FFFFFF"/>
        <w:bidi/>
        <w:spacing w:after="0" w:line="240" w:lineRule="auto"/>
        <w:ind w:left="657"/>
        <w:jc w:val="both"/>
        <w:rPr>
          <w:rFonts w:ascii="bnazanin" w:eastAsia="Times New Roman" w:hAnsi="bnazanin" w:cs="B Nazanin"/>
          <w:sz w:val="28"/>
          <w:szCs w:val="28"/>
        </w:rPr>
      </w:pPr>
      <w:r>
        <w:rPr>
          <w:rFonts w:ascii="bnazanin" w:eastAsia="Times New Roman" w:hAnsi="bnazanin" w:cs="B Nazanin" w:hint="cs"/>
          <w:sz w:val="28"/>
          <w:szCs w:val="28"/>
          <w:rtl/>
        </w:rPr>
        <w:t xml:space="preserve">تغییر نفت خام از نفت خام آسیای میانه و آسماری اهواز به مارون و دزفول شمالی و آسماری اهواز </w:t>
      </w:r>
    </w:p>
    <w:p w:rsidR="007049E8" w:rsidRDefault="007049E8" w:rsidP="007049E8">
      <w:pPr>
        <w:pStyle w:val="ListParagraph"/>
        <w:numPr>
          <w:ilvl w:val="0"/>
          <w:numId w:val="5"/>
        </w:numPr>
        <w:shd w:val="clear" w:color="auto" w:fill="FFFFFF"/>
        <w:bidi/>
        <w:spacing w:after="0" w:line="240" w:lineRule="auto"/>
        <w:ind w:left="657"/>
        <w:jc w:val="both"/>
        <w:rPr>
          <w:rFonts w:ascii="bnazanin" w:eastAsia="Times New Roman" w:hAnsi="bnazanin" w:cs="B Nazanin"/>
          <w:sz w:val="28"/>
          <w:szCs w:val="28"/>
        </w:rPr>
      </w:pPr>
      <w:r>
        <w:rPr>
          <w:rFonts w:ascii="bnazanin" w:eastAsia="Times New Roman" w:hAnsi="bnazanin" w:cs="B Nazanin" w:hint="cs"/>
          <w:sz w:val="28"/>
          <w:szCs w:val="28"/>
          <w:rtl/>
        </w:rPr>
        <w:t xml:space="preserve">کاهش گوگرد خروجی تولیدات گازوئیل و نفت سفید مطابق استانداردهای اروپا (یورو5) </w:t>
      </w:r>
    </w:p>
    <w:p w:rsidR="007049E8" w:rsidRDefault="007049E8" w:rsidP="007049E8">
      <w:pPr>
        <w:pStyle w:val="ListParagraph"/>
        <w:numPr>
          <w:ilvl w:val="0"/>
          <w:numId w:val="5"/>
        </w:numPr>
        <w:shd w:val="clear" w:color="auto" w:fill="FFFFFF"/>
        <w:bidi/>
        <w:spacing w:after="0" w:line="240" w:lineRule="auto"/>
        <w:ind w:left="630"/>
        <w:jc w:val="both"/>
        <w:rPr>
          <w:rFonts w:ascii="bnazanin" w:eastAsia="Times New Roman" w:hAnsi="bnazanin" w:cs="B Nazanin"/>
          <w:sz w:val="28"/>
          <w:szCs w:val="28"/>
        </w:rPr>
      </w:pPr>
      <w:r>
        <w:rPr>
          <w:rFonts w:ascii="bnazanin" w:eastAsia="Times New Roman" w:hAnsi="bnazanin" w:cs="B Nazanin" w:hint="cs"/>
          <w:sz w:val="28"/>
          <w:szCs w:val="28"/>
          <w:rtl/>
        </w:rPr>
        <w:t>افزایش تولید گوگرد به عنوان محصول جانبی در واحد بازیافت گوگرد با قدرت بازیافت 110 تن در روز</w:t>
      </w:r>
    </w:p>
    <w:p w:rsidR="007049E8" w:rsidRDefault="007049E8" w:rsidP="007049E8">
      <w:pPr>
        <w:pStyle w:val="ListParagraph"/>
        <w:shd w:val="clear" w:color="auto" w:fill="FFFFFF"/>
        <w:bidi/>
        <w:spacing w:after="0" w:line="240" w:lineRule="auto"/>
        <w:ind w:left="1440"/>
        <w:jc w:val="both"/>
        <w:rPr>
          <w:rFonts w:ascii="bnazanin" w:eastAsia="Times New Roman" w:hAnsi="bnazanin" w:cs="B Nazanin"/>
          <w:sz w:val="28"/>
          <w:szCs w:val="28"/>
          <w:rtl/>
        </w:rPr>
      </w:pPr>
    </w:p>
    <w:p w:rsidR="007049E8" w:rsidRPr="008524B7" w:rsidRDefault="007049E8" w:rsidP="007049E8">
      <w:pPr>
        <w:shd w:val="clear" w:color="auto" w:fill="FFFFFF"/>
        <w:bidi/>
        <w:spacing w:after="0" w:line="240" w:lineRule="auto"/>
        <w:jc w:val="both"/>
        <w:rPr>
          <w:rFonts w:ascii="bnazanin" w:eastAsia="Times New Roman" w:hAnsi="bnazanin" w:cs="B Titr"/>
          <w:sz w:val="28"/>
          <w:szCs w:val="28"/>
          <w:u w:val="single"/>
          <w:rtl/>
        </w:rPr>
      </w:pPr>
      <w:r w:rsidRPr="008524B7">
        <w:rPr>
          <w:rFonts w:ascii="bnazanin" w:eastAsia="Times New Roman" w:hAnsi="bnazanin" w:cs="B Titr" w:hint="cs"/>
          <w:sz w:val="28"/>
          <w:szCs w:val="28"/>
          <w:u w:val="single"/>
          <w:rtl/>
        </w:rPr>
        <w:t xml:space="preserve">اجرای طرح افزایش تولید بنزین پالایشگاه بندرعباس </w:t>
      </w:r>
    </w:p>
    <w:p w:rsidR="007049E8" w:rsidRPr="001B0B7A" w:rsidRDefault="007049E8" w:rsidP="007049E8">
      <w:pPr>
        <w:pStyle w:val="ListParagraph"/>
        <w:numPr>
          <w:ilvl w:val="0"/>
          <w:numId w:val="5"/>
        </w:numPr>
        <w:shd w:val="clear" w:color="auto" w:fill="FFFFFF"/>
        <w:bidi/>
        <w:spacing w:after="0" w:line="240" w:lineRule="auto"/>
        <w:ind w:left="720"/>
        <w:jc w:val="both"/>
        <w:rPr>
          <w:rFonts w:ascii="bnazanin" w:eastAsia="Times New Roman" w:hAnsi="bnazanin" w:cs="B Nazanin"/>
          <w:b/>
          <w:bCs/>
          <w:sz w:val="28"/>
          <w:szCs w:val="28"/>
        </w:rPr>
      </w:pPr>
      <w:r>
        <w:rPr>
          <w:rFonts w:ascii="bnazanin" w:eastAsia="Times New Roman" w:hAnsi="bnazanin" w:cs="B Nazanin" w:hint="cs"/>
          <w:sz w:val="28"/>
          <w:szCs w:val="28"/>
          <w:rtl/>
        </w:rPr>
        <w:t>اجرا از سال 1389 تا سال 1395</w:t>
      </w:r>
    </w:p>
    <w:p w:rsidR="007049E8" w:rsidRPr="001B0B7A" w:rsidRDefault="007049E8" w:rsidP="007049E8">
      <w:pPr>
        <w:pStyle w:val="ListParagraph"/>
        <w:numPr>
          <w:ilvl w:val="0"/>
          <w:numId w:val="5"/>
        </w:numPr>
        <w:shd w:val="clear" w:color="auto" w:fill="FFFFFF"/>
        <w:bidi/>
        <w:spacing w:after="0" w:line="240" w:lineRule="auto"/>
        <w:ind w:left="720"/>
        <w:jc w:val="both"/>
        <w:rPr>
          <w:rFonts w:ascii="bnazanin" w:eastAsia="Times New Roman" w:hAnsi="bnazanin" w:cs="B Nazanin"/>
          <w:b/>
          <w:bCs/>
          <w:sz w:val="28"/>
          <w:szCs w:val="28"/>
        </w:rPr>
      </w:pPr>
      <w:r>
        <w:rPr>
          <w:rFonts w:ascii="bnazanin" w:eastAsia="Times New Roman" w:hAnsi="bnazanin" w:cs="B Nazanin" w:hint="cs"/>
          <w:sz w:val="28"/>
          <w:szCs w:val="28"/>
          <w:rtl/>
        </w:rPr>
        <w:t>افزایش تولید بنزین در پالایشگاه بندرعباس به میزان 4.8 میلیون لیتر در روز</w:t>
      </w:r>
    </w:p>
    <w:p w:rsidR="007049E8" w:rsidRPr="001B0B7A" w:rsidRDefault="007049E8" w:rsidP="007049E8">
      <w:pPr>
        <w:pStyle w:val="ListParagraph"/>
        <w:numPr>
          <w:ilvl w:val="0"/>
          <w:numId w:val="5"/>
        </w:numPr>
        <w:shd w:val="clear" w:color="auto" w:fill="FFFFFF"/>
        <w:bidi/>
        <w:spacing w:after="0" w:line="240" w:lineRule="auto"/>
        <w:ind w:left="720"/>
        <w:jc w:val="both"/>
        <w:rPr>
          <w:rFonts w:ascii="bnazanin" w:eastAsia="Times New Roman" w:hAnsi="bnazanin" w:cs="B Nazanin"/>
          <w:b/>
          <w:bCs/>
          <w:sz w:val="28"/>
          <w:szCs w:val="28"/>
        </w:rPr>
      </w:pPr>
      <w:r>
        <w:rPr>
          <w:rFonts w:ascii="bnazanin" w:eastAsia="Times New Roman" w:hAnsi="bnazanin" w:cs="B Nazanin" w:hint="cs"/>
          <w:sz w:val="28"/>
          <w:szCs w:val="28"/>
          <w:rtl/>
        </w:rPr>
        <w:t>بهبود کیفیت فرآورده ها مطابق استاندارد 2009 اروپا</w:t>
      </w:r>
    </w:p>
    <w:p w:rsidR="007049E8" w:rsidRPr="001B0B7A" w:rsidRDefault="007049E8" w:rsidP="007049E8">
      <w:pPr>
        <w:pStyle w:val="ListParagraph"/>
        <w:numPr>
          <w:ilvl w:val="0"/>
          <w:numId w:val="5"/>
        </w:numPr>
        <w:shd w:val="clear" w:color="auto" w:fill="FFFFFF"/>
        <w:bidi/>
        <w:spacing w:after="0" w:line="240" w:lineRule="auto"/>
        <w:ind w:left="720"/>
        <w:jc w:val="both"/>
        <w:rPr>
          <w:rFonts w:ascii="bnazanin" w:eastAsia="Times New Roman" w:hAnsi="bnazanin" w:cs="B Nazanin"/>
          <w:b/>
          <w:bCs/>
          <w:sz w:val="28"/>
          <w:szCs w:val="28"/>
        </w:rPr>
      </w:pPr>
      <w:r>
        <w:rPr>
          <w:rFonts w:ascii="bnazanin" w:eastAsia="Times New Roman" w:hAnsi="bnazanin" w:cs="B Nazanin" w:hint="cs"/>
          <w:sz w:val="28"/>
          <w:szCs w:val="28"/>
          <w:rtl/>
        </w:rPr>
        <w:t xml:space="preserve">تولید گازوئیل تصفیه شده به میزان 7.9 میلیون لیتر در روز </w:t>
      </w:r>
    </w:p>
    <w:p w:rsidR="007049E8" w:rsidRPr="00B43590" w:rsidRDefault="007049E8" w:rsidP="007049E8">
      <w:pPr>
        <w:pStyle w:val="ListParagraph"/>
        <w:numPr>
          <w:ilvl w:val="0"/>
          <w:numId w:val="5"/>
        </w:numPr>
        <w:shd w:val="clear" w:color="auto" w:fill="FFFFFF"/>
        <w:bidi/>
        <w:spacing w:after="0" w:line="240" w:lineRule="auto"/>
        <w:ind w:left="720"/>
        <w:jc w:val="both"/>
        <w:rPr>
          <w:rFonts w:ascii="bnazanin" w:eastAsia="Times New Roman" w:hAnsi="bnazanin" w:cs="B Nazanin"/>
          <w:b/>
          <w:bCs/>
          <w:sz w:val="28"/>
          <w:szCs w:val="28"/>
        </w:rPr>
      </w:pPr>
      <w:r>
        <w:rPr>
          <w:rFonts w:ascii="bnazanin" w:eastAsia="Times New Roman" w:hAnsi="bnazanin" w:cs="B Nazanin" w:hint="cs"/>
          <w:sz w:val="28"/>
          <w:szCs w:val="28"/>
          <w:rtl/>
        </w:rPr>
        <w:t>تولید 120 تن گوگرد ناشی از بهبود کیفیت فرآورده‌ها</w:t>
      </w:r>
    </w:p>
    <w:p w:rsidR="007049E8" w:rsidRPr="00B43590" w:rsidRDefault="007049E8" w:rsidP="007049E8">
      <w:pPr>
        <w:pStyle w:val="ListParagraph"/>
        <w:shd w:val="clear" w:color="auto" w:fill="FFFFFF"/>
        <w:bidi/>
        <w:spacing w:after="0" w:line="240" w:lineRule="auto"/>
        <w:jc w:val="both"/>
        <w:rPr>
          <w:rFonts w:ascii="bnazanin" w:eastAsia="Times New Roman" w:hAnsi="bnazanin" w:cs="B Nazanin"/>
          <w:b/>
          <w:bCs/>
          <w:sz w:val="28"/>
          <w:szCs w:val="28"/>
        </w:rPr>
      </w:pPr>
    </w:p>
    <w:p w:rsidR="007049E8" w:rsidRPr="008524B7" w:rsidRDefault="007049E8" w:rsidP="007049E8">
      <w:pPr>
        <w:shd w:val="clear" w:color="auto" w:fill="FFFFFF"/>
        <w:bidi/>
        <w:spacing w:after="0" w:line="240" w:lineRule="auto"/>
        <w:jc w:val="both"/>
        <w:rPr>
          <w:rFonts w:ascii="bnazanin" w:eastAsia="Times New Roman" w:hAnsi="bnazanin" w:cs="B Titr"/>
          <w:b/>
          <w:bCs/>
          <w:sz w:val="28"/>
          <w:szCs w:val="28"/>
          <w:u w:val="single"/>
          <w:rtl/>
        </w:rPr>
      </w:pPr>
      <w:r w:rsidRPr="008524B7">
        <w:rPr>
          <w:rFonts w:ascii="bnazanin" w:eastAsia="Times New Roman" w:hAnsi="bnazanin" w:cs="B Titr" w:hint="cs"/>
          <w:b/>
          <w:bCs/>
          <w:sz w:val="28"/>
          <w:szCs w:val="28"/>
          <w:u w:val="single"/>
          <w:rtl/>
        </w:rPr>
        <w:t xml:space="preserve">احداث </w:t>
      </w:r>
      <w:r w:rsidRPr="008A7CD0">
        <w:rPr>
          <w:rFonts w:ascii="bnazanin" w:eastAsia="Times New Roman" w:hAnsi="bnazanin" w:cs="B Titr" w:hint="cs"/>
          <w:b/>
          <w:bCs/>
          <w:color w:val="0000FF"/>
          <w:sz w:val="28"/>
          <w:szCs w:val="28"/>
          <w:u w:val="single"/>
          <w:rtl/>
        </w:rPr>
        <w:t>واحد</w:t>
      </w:r>
      <w:r w:rsidRPr="008524B7">
        <w:rPr>
          <w:rFonts w:ascii="bnazanin" w:eastAsia="Times New Roman" w:hAnsi="bnazanin" w:cs="B Titr" w:hint="cs"/>
          <w:b/>
          <w:bCs/>
          <w:sz w:val="28"/>
          <w:szCs w:val="28"/>
          <w:u w:val="single"/>
          <w:rtl/>
        </w:rPr>
        <w:t xml:space="preserve"> روغن سازی اصفهان</w:t>
      </w:r>
    </w:p>
    <w:p w:rsidR="007049E8" w:rsidRDefault="007049E8" w:rsidP="007049E8">
      <w:pPr>
        <w:pStyle w:val="ListParagraph"/>
        <w:numPr>
          <w:ilvl w:val="0"/>
          <w:numId w:val="5"/>
        </w:numPr>
        <w:shd w:val="clear" w:color="auto" w:fill="FFFFFF"/>
        <w:bidi/>
        <w:spacing w:after="0" w:line="240" w:lineRule="auto"/>
        <w:ind w:left="720"/>
        <w:jc w:val="both"/>
        <w:rPr>
          <w:rFonts w:ascii="bnazanin" w:eastAsia="Times New Roman" w:hAnsi="bnazanin" w:cs="B Nazanin"/>
          <w:sz w:val="28"/>
          <w:szCs w:val="28"/>
        </w:rPr>
      </w:pPr>
      <w:r>
        <w:rPr>
          <w:rFonts w:ascii="bnazanin" w:eastAsia="Times New Roman" w:hAnsi="bnazanin" w:cs="B Nazanin" w:hint="cs"/>
          <w:sz w:val="28"/>
          <w:szCs w:val="28"/>
          <w:rtl/>
        </w:rPr>
        <w:t>احداث از سال 1368 تا سال 1371</w:t>
      </w:r>
    </w:p>
    <w:p w:rsidR="007049E8" w:rsidRDefault="007049E8" w:rsidP="007049E8">
      <w:pPr>
        <w:pStyle w:val="ListParagraph"/>
        <w:numPr>
          <w:ilvl w:val="0"/>
          <w:numId w:val="5"/>
        </w:numPr>
        <w:shd w:val="clear" w:color="auto" w:fill="FFFFFF"/>
        <w:bidi/>
        <w:spacing w:after="0" w:line="240" w:lineRule="auto"/>
        <w:ind w:left="720"/>
        <w:jc w:val="both"/>
        <w:rPr>
          <w:rFonts w:ascii="bnazanin" w:eastAsia="Times New Roman" w:hAnsi="bnazanin" w:cs="B Nazanin"/>
          <w:sz w:val="28"/>
          <w:szCs w:val="28"/>
        </w:rPr>
      </w:pPr>
      <w:r>
        <w:rPr>
          <w:rFonts w:ascii="bnazanin" w:eastAsia="Times New Roman" w:hAnsi="bnazanin" w:cs="B Nazanin" w:hint="cs"/>
          <w:sz w:val="28"/>
          <w:szCs w:val="28"/>
          <w:rtl/>
        </w:rPr>
        <w:t>شامل واحدهای پالایشی استخراج هیدروکربن های حلقوی اشباع نشده با حلال فرفورال، واحد موم گیری، واحد تثبیت روغن، مخازن ذخیره سازی، واحد اختلاط و امتزاج مواد افزودنی با روغن پایه، واحد ظروف سازی، تجهیزات بارگیری روغن بصورت فله و توزین، برج خنک کننده و سختی گیرآب، واحد تصفیه آب های آلوده به روغن.</w:t>
      </w:r>
    </w:p>
    <w:p w:rsidR="007049E8" w:rsidRPr="008524B7" w:rsidRDefault="007049E8" w:rsidP="007049E8">
      <w:pPr>
        <w:pStyle w:val="ListParagraph"/>
        <w:shd w:val="clear" w:color="auto" w:fill="FFFFFF"/>
        <w:bidi/>
        <w:spacing w:after="0" w:line="240" w:lineRule="auto"/>
        <w:jc w:val="both"/>
        <w:rPr>
          <w:rFonts w:ascii="bnazanin" w:eastAsia="Times New Roman" w:hAnsi="bnazanin" w:cs="B Nazanin"/>
          <w:b/>
          <w:bCs/>
          <w:sz w:val="28"/>
          <w:szCs w:val="28"/>
          <w:rtl/>
        </w:rPr>
      </w:pPr>
    </w:p>
    <w:p w:rsidR="007049E8" w:rsidRPr="00FE710C" w:rsidRDefault="007049E8" w:rsidP="007049E8">
      <w:pPr>
        <w:shd w:val="clear" w:color="auto" w:fill="FFFFFF"/>
        <w:bidi/>
        <w:spacing w:after="0" w:line="240" w:lineRule="auto"/>
        <w:jc w:val="both"/>
        <w:rPr>
          <w:rFonts w:ascii="bnazanin" w:eastAsia="Times New Roman" w:hAnsi="bnazanin" w:cs="B Nazanin"/>
          <w:b/>
          <w:bCs/>
          <w:sz w:val="28"/>
          <w:szCs w:val="28"/>
          <w:rtl/>
        </w:rPr>
      </w:pPr>
      <w:r w:rsidRPr="008524B7">
        <w:rPr>
          <w:rFonts w:ascii="bnazanin" w:eastAsia="Times New Roman" w:hAnsi="bnazanin" w:cs="B Titr" w:hint="cs"/>
          <w:sz w:val="28"/>
          <w:szCs w:val="28"/>
          <w:u w:val="single"/>
          <w:rtl/>
        </w:rPr>
        <w:t>احداث و توسعه خطوط لوله و تأسیسات جانبی</w:t>
      </w:r>
    </w:p>
    <w:p w:rsidR="007049E8" w:rsidRPr="005A6E0D"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tl/>
        </w:rPr>
      </w:pPr>
      <w:r w:rsidRPr="005A6E0D">
        <w:rPr>
          <w:rFonts w:ascii="bnazanin" w:eastAsia="Times New Roman" w:hAnsi="bnazanin" w:cs="B Nazanin" w:hint="cs"/>
          <w:sz w:val="28"/>
          <w:szCs w:val="28"/>
          <w:rtl/>
        </w:rPr>
        <w:t>احداث بیش از 14500 کیلومتر خطوط لوله انتقال نفت خام و فرآورده</w:t>
      </w:r>
      <w:r>
        <w:rPr>
          <w:rFonts w:ascii="bnazanin" w:eastAsia="Times New Roman" w:hAnsi="bnazanin" w:cs="B Nazanin" w:hint="cs"/>
          <w:sz w:val="28"/>
          <w:szCs w:val="28"/>
          <w:rtl/>
        </w:rPr>
        <w:t>‌</w:t>
      </w:r>
      <w:r w:rsidRPr="005A6E0D">
        <w:rPr>
          <w:rFonts w:ascii="bnazanin" w:eastAsia="Times New Roman" w:hAnsi="bnazanin" w:cs="B Nazanin" w:hint="cs"/>
          <w:sz w:val="28"/>
          <w:szCs w:val="28"/>
          <w:rtl/>
        </w:rPr>
        <w:t>های نفتی</w:t>
      </w:r>
    </w:p>
    <w:p w:rsidR="007049E8" w:rsidRPr="005A6E0D"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b/>
          <w:bCs/>
          <w:sz w:val="28"/>
          <w:szCs w:val="28"/>
        </w:rPr>
      </w:pPr>
      <w:r>
        <w:rPr>
          <w:rFonts w:ascii="bnazanin" w:eastAsia="Times New Roman" w:hAnsi="bnazanin" w:cs="B Nazanin" w:hint="cs"/>
          <w:sz w:val="28"/>
          <w:szCs w:val="28"/>
          <w:rtl/>
        </w:rPr>
        <w:t xml:space="preserve">احداث بیش از 170 تلمبه خانه </w:t>
      </w:r>
    </w:p>
    <w:p w:rsidR="007049E8" w:rsidRPr="004D597F"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b/>
          <w:bCs/>
          <w:sz w:val="28"/>
          <w:szCs w:val="28"/>
        </w:rPr>
      </w:pPr>
      <w:r>
        <w:rPr>
          <w:rFonts w:ascii="bnazanin" w:eastAsia="Times New Roman" w:hAnsi="bnazanin" w:cs="B Nazanin" w:hint="cs"/>
          <w:sz w:val="28"/>
          <w:szCs w:val="28"/>
          <w:rtl/>
        </w:rPr>
        <w:t>احداث بیش از 100 انبار و تأسیسات ذخیره سازی نفت خام و فرآورده‌های نفتی</w:t>
      </w:r>
    </w:p>
    <w:p w:rsidR="007049E8" w:rsidRPr="005A6E0D" w:rsidRDefault="007049E8" w:rsidP="007049E8">
      <w:pPr>
        <w:pStyle w:val="ListParagraph"/>
        <w:shd w:val="clear" w:color="auto" w:fill="FFFFFF"/>
        <w:bidi/>
        <w:spacing w:after="0" w:line="240" w:lineRule="auto"/>
        <w:ind w:left="360"/>
        <w:jc w:val="both"/>
        <w:rPr>
          <w:rFonts w:ascii="bnazanin" w:eastAsia="Times New Roman" w:hAnsi="bnazanin" w:cs="B Nazanin"/>
          <w:b/>
          <w:bCs/>
          <w:sz w:val="28"/>
          <w:szCs w:val="28"/>
        </w:rPr>
      </w:pPr>
    </w:p>
    <w:p w:rsidR="007049E8" w:rsidRPr="008524B7" w:rsidRDefault="007049E8" w:rsidP="007049E8">
      <w:pPr>
        <w:shd w:val="clear" w:color="auto" w:fill="FFFFFF"/>
        <w:bidi/>
        <w:spacing w:after="0" w:line="240" w:lineRule="auto"/>
        <w:jc w:val="both"/>
        <w:rPr>
          <w:rFonts w:ascii="bnazanin" w:eastAsia="Times New Roman" w:hAnsi="bnazanin" w:cs="B Titr"/>
          <w:sz w:val="28"/>
          <w:szCs w:val="28"/>
          <w:u w:val="single"/>
          <w:rtl/>
        </w:rPr>
      </w:pPr>
      <w:r>
        <w:rPr>
          <w:rFonts w:ascii="bnazanin" w:eastAsia="Times New Roman" w:hAnsi="bnazanin" w:cs="B Titr" w:hint="cs"/>
          <w:sz w:val="28"/>
          <w:szCs w:val="28"/>
          <w:u w:val="single"/>
          <w:rtl/>
        </w:rPr>
        <w:t>احداث و توسعه اسکله‌</w:t>
      </w:r>
      <w:r w:rsidRPr="008524B7">
        <w:rPr>
          <w:rFonts w:ascii="bnazanin" w:eastAsia="Times New Roman" w:hAnsi="bnazanin" w:cs="B Titr" w:hint="cs"/>
          <w:sz w:val="28"/>
          <w:szCs w:val="28"/>
          <w:u w:val="single"/>
          <w:rtl/>
        </w:rPr>
        <w:t>ها و بندرهای نفتی</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t>اجرای طرح ساماندهی بندر صادراتی ماهشهر</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t>اجرای طرح توسعه اسکله‌های شهید رجایی و فولاد در بندرعباس</w:t>
      </w:r>
    </w:p>
    <w:p w:rsidR="007049E8" w:rsidRDefault="007049E8" w:rsidP="007049E8">
      <w:pPr>
        <w:pStyle w:val="ListParagraph"/>
        <w:shd w:val="clear" w:color="auto" w:fill="FFFFFF"/>
        <w:bidi/>
        <w:spacing w:after="0" w:line="240" w:lineRule="auto"/>
        <w:ind w:left="360"/>
        <w:jc w:val="both"/>
        <w:rPr>
          <w:rFonts w:ascii="bnazanin" w:eastAsia="Times New Roman" w:hAnsi="bnazanin" w:cs="B Nazanin"/>
          <w:sz w:val="28"/>
          <w:szCs w:val="28"/>
        </w:rPr>
      </w:pPr>
    </w:p>
    <w:p w:rsidR="007049E8" w:rsidRPr="008524B7" w:rsidRDefault="007049E8" w:rsidP="007049E8">
      <w:pPr>
        <w:shd w:val="clear" w:color="auto" w:fill="FFFFFF"/>
        <w:bidi/>
        <w:spacing w:after="0" w:line="240" w:lineRule="auto"/>
        <w:jc w:val="both"/>
        <w:rPr>
          <w:rFonts w:ascii="bnazanin" w:eastAsia="Times New Roman" w:hAnsi="bnazanin" w:cs="B Titr"/>
          <w:sz w:val="28"/>
          <w:szCs w:val="28"/>
          <w:u w:val="single"/>
          <w:rtl/>
        </w:rPr>
      </w:pPr>
      <w:r w:rsidRPr="008524B7">
        <w:rPr>
          <w:rFonts w:ascii="bnazanin" w:eastAsia="Times New Roman" w:hAnsi="bnazanin" w:cs="B Titr" w:hint="cs"/>
          <w:sz w:val="28"/>
          <w:szCs w:val="28"/>
          <w:u w:val="single"/>
          <w:rtl/>
        </w:rPr>
        <w:t>طرح های مقاوم سازی و ساختمانی</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lastRenderedPageBreak/>
        <w:t>ساخت و تجهیز دی کلینیک اراک</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t>انجام مطالعات مقاوم سازی انبارهای نفت غیر از جنب پالایشگاه‌ها</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t>انجام مطالعات مقاوم سازی منازل مسکونی و تأسیسات واقع در شهرک مروارید بندرعباس</w:t>
      </w:r>
    </w:p>
    <w:p w:rsidR="007049E8" w:rsidRDefault="007049E8" w:rsidP="007049E8">
      <w:pPr>
        <w:pStyle w:val="ListParagraph"/>
        <w:numPr>
          <w:ilvl w:val="0"/>
          <w:numId w:val="5"/>
        </w:numPr>
        <w:shd w:val="clear" w:color="auto" w:fill="FFFFFF"/>
        <w:bidi/>
        <w:spacing w:after="0" w:line="240" w:lineRule="auto"/>
        <w:ind w:left="360" w:firstLine="0"/>
        <w:jc w:val="both"/>
        <w:rPr>
          <w:rFonts w:ascii="bnazanin" w:eastAsia="Times New Roman" w:hAnsi="bnazanin" w:cs="B Nazanin"/>
          <w:sz w:val="28"/>
          <w:szCs w:val="28"/>
        </w:rPr>
      </w:pPr>
      <w:r>
        <w:rPr>
          <w:rFonts w:ascii="bnazanin" w:eastAsia="Times New Roman" w:hAnsi="bnazanin" w:cs="B Nazanin" w:hint="cs"/>
          <w:sz w:val="28"/>
          <w:szCs w:val="28"/>
          <w:rtl/>
        </w:rPr>
        <w:t>انجام مطالعات مقاوم سازی ساختمان</w:t>
      </w:r>
      <w:r>
        <w:rPr>
          <w:rFonts w:ascii="bnazanin" w:eastAsia="Times New Roman" w:hAnsi="bnazanin" w:cs="B Nazanin" w:hint="cs"/>
          <w:sz w:val="28"/>
          <w:szCs w:val="28"/>
          <w:rtl/>
          <w:lang w:bidi="fa-IR"/>
        </w:rPr>
        <w:t>‌</w:t>
      </w:r>
      <w:r>
        <w:rPr>
          <w:rFonts w:ascii="bnazanin" w:eastAsia="Times New Roman" w:hAnsi="bnazanin" w:cs="B Nazanin" w:hint="cs"/>
          <w:sz w:val="28"/>
          <w:szCs w:val="28"/>
          <w:rtl/>
        </w:rPr>
        <w:t>های مرکزی شرکت ملی پالایش و پخش فرآورده‌های نفتی ایران</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t>انجام مطالعات مقاوم سازی تلمبه‌خانه‌های سراسر کشور</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t>انجام مطالعات مقاوم سازی پالایشگاه‌های مهم کشور</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t>انجام مطالعات مقاوم سازی جایگاه‌های پمپ بنزین</w:t>
      </w:r>
    </w:p>
    <w:p w:rsidR="007049E8" w:rsidRDefault="007049E8" w:rsidP="007049E8">
      <w:pPr>
        <w:pStyle w:val="ListParagraph"/>
        <w:shd w:val="clear" w:color="auto" w:fill="FFFFFF"/>
        <w:bidi/>
        <w:spacing w:after="0" w:line="240" w:lineRule="auto"/>
        <w:ind w:left="360"/>
        <w:jc w:val="both"/>
        <w:rPr>
          <w:rFonts w:ascii="bnazanin" w:eastAsia="Times New Roman" w:hAnsi="bnazanin" w:cs="B Nazanin"/>
          <w:sz w:val="28"/>
          <w:szCs w:val="28"/>
        </w:rPr>
      </w:pPr>
    </w:p>
    <w:p w:rsidR="007049E8" w:rsidRDefault="007049E8" w:rsidP="007049E8">
      <w:pPr>
        <w:pStyle w:val="ListParagraph"/>
        <w:shd w:val="clear" w:color="auto" w:fill="FFFFFF"/>
        <w:bidi/>
        <w:spacing w:after="0" w:line="240" w:lineRule="auto"/>
        <w:ind w:left="360"/>
        <w:jc w:val="both"/>
        <w:rPr>
          <w:rFonts w:ascii="bnazanin" w:eastAsia="Times New Roman" w:hAnsi="bnazanin" w:cs="B Nazanin"/>
          <w:sz w:val="28"/>
          <w:szCs w:val="28"/>
          <w:rtl/>
        </w:rPr>
      </w:pPr>
    </w:p>
    <w:p w:rsidR="007049E8" w:rsidRDefault="007049E8" w:rsidP="007049E8">
      <w:pPr>
        <w:pStyle w:val="ListParagraph"/>
        <w:shd w:val="clear" w:color="auto" w:fill="FFFFFF"/>
        <w:bidi/>
        <w:spacing w:after="0" w:line="240" w:lineRule="auto"/>
        <w:ind w:left="360"/>
        <w:jc w:val="both"/>
        <w:rPr>
          <w:rFonts w:ascii="bnazanin" w:eastAsia="Times New Roman" w:hAnsi="bnazanin" w:cs="B Nazanin"/>
          <w:sz w:val="28"/>
          <w:szCs w:val="28"/>
          <w:rtl/>
        </w:rPr>
      </w:pPr>
    </w:p>
    <w:p w:rsidR="007049E8" w:rsidRDefault="007049E8" w:rsidP="007049E8">
      <w:pPr>
        <w:pStyle w:val="ListParagraph"/>
        <w:shd w:val="clear" w:color="auto" w:fill="FFFFFF"/>
        <w:bidi/>
        <w:spacing w:after="0" w:line="240" w:lineRule="auto"/>
        <w:ind w:left="360"/>
        <w:jc w:val="both"/>
        <w:rPr>
          <w:rFonts w:ascii="bnazanin" w:eastAsia="Times New Roman" w:hAnsi="bnazanin" w:cs="B Nazanin"/>
          <w:sz w:val="28"/>
          <w:szCs w:val="28"/>
        </w:rPr>
      </w:pPr>
    </w:p>
    <w:p w:rsidR="007049E8" w:rsidRDefault="007049E8" w:rsidP="007049E8">
      <w:pPr>
        <w:shd w:val="clear" w:color="auto" w:fill="FFFFFF"/>
        <w:bidi/>
        <w:spacing w:after="0" w:line="240" w:lineRule="auto"/>
        <w:jc w:val="both"/>
        <w:rPr>
          <w:rFonts w:ascii="bnazanin" w:eastAsia="Times New Roman" w:hAnsi="bnazanin" w:cs="B Nazanin"/>
          <w:b/>
          <w:bCs/>
          <w:sz w:val="28"/>
          <w:szCs w:val="28"/>
          <w:rtl/>
        </w:rPr>
      </w:pPr>
      <w:r w:rsidRPr="008524B7">
        <w:rPr>
          <w:rFonts w:ascii="bnazanin" w:eastAsia="Times New Roman" w:hAnsi="bnazanin" w:cs="B Titr" w:hint="cs"/>
          <w:sz w:val="28"/>
          <w:szCs w:val="28"/>
          <w:u w:val="single"/>
          <w:rtl/>
        </w:rPr>
        <w:t>طرح های برون مرزی</w:t>
      </w:r>
    </w:p>
    <w:p w:rsidR="007049E8" w:rsidRDefault="007049E8" w:rsidP="007049E8">
      <w:pPr>
        <w:pStyle w:val="ListParagraph"/>
        <w:numPr>
          <w:ilvl w:val="0"/>
          <w:numId w:val="5"/>
        </w:numPr>
        <w:shd w:val="clear" w:color="auto" w:fill="FFFFFF"/>
        <w:bidi/>
        <w:spacing w:after="0" w:line="240" w:lineRule="auto"/>
        <w:ind w:left="0" w:firstLine="360"/>
        <w:jc w:val="both"/>
        <w:rPr>
          <w:rFonts w:ascii="bnazanin" w:eastAsia="Times New Roman" w:hAnsi="bnazanin" w:cs="B Nazanin"/>
          <w:sz w:val="28"/>
          <w:szCs w:val="28"/>
        </w:rPr>
      </w:pPr>
      <w:r>
        <w:rPr>
          <w:rFonts w:ascii="bnazanin" w:eastAsia="Times New Roman" w:hAnsi="bnazanin" w:cs="B Nazanin" w:hint="cs"/>
          <w:sz w:val="28"/>
          <w:szCs w:val="28"/>
          <w:rtl/>
        </w:rPr>
        <w:t>احداث واحد بنزین سازی ترکمنباشی</w:t>
      </w:r>
    </w:p>
    <w:p w:rsidR="008E5EB4" w:rsidRDefault="007049E8" w:rsidP="007049E8">
      <w:pPr>
        <w:bidi/>
      </w:pPr>
      <w:r>
        <w:rPr>
          <w:rFonts w:ascii="bnazanin" w:eastAsia="Times New Roman" w:hAnsi="bnazanin" w:cs="B Nazanin" w:hint="cs"/>
          <w:sz w:val="28"/>
          <w:szCs w:val="28"/>
          <w:rtl/>
        </w:rPr>
        <w:t>مشارکت در مطالعه سرمایه گذاری طرح های پالایشگاهی در کشورهای مالزی، اندونزی، سوریه و انجام مطالعات فنی و اقتصادی و طراحی بنیادی</w:t>
      </w:r>
    </w:p>
    <w:sectPr w:rsidR="008E5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nazanin">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74E"/>
      </v:shape>
    </w:pict>
  </w:numPicBullet>
  <w:abstractNum w:abstractNumId="0" w15:restartNumberingAfterBreak="0">
    <w:nsid w:val="09692011"/>
    <w:multiLevelType w:val="hybridMultilevel"/>
    <w:tmpl w:val="118A394E"/>
    <w:lvl w:ilvl="0" w:tplc="401E49B8">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D21FC"/>
    <w:multiLevelType w:val="hybridMultilevel"/>
    <w:tmpl w:val="F782EC50"/>
    <w:lvl w:ilvl="0" w:tplc="401E49B8">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5425E"/>
    <w:multiLevelType w:val="hybridMultilevel"/>
    <w:tmpl w:val="926E2A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37C06"/>
    <w:multiLevelType w:val="hybridMultilevel"/>
    <w:tmpl w:val="7C4A9D4A"/>
    <w:lvl w:ilvl="0" w:tplc="401E49B8">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8363E"/>
    <w:multiLevelType w:val="hybridMultilevel"/>
    <w:tmpl w:val="5D3A12CC"/>
    <w:lvl w:ilvl="0" w:tplc="401E49B8">
      <w:numFmt w:val="bullet"/>
      <w:lvlText w:val="-"/>
      <w:lvlJc w:val="left"/>
      <w:pPr>
        <w:ind w:left="2160" w:hanging="360"/>
      </w:pPr>
      <w:rPr>
        <w:rFonts w:asciiTheme="minorHAnsi" w:eastAsiaTheme="minorEastAsia"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7061A98"/>
    <w:multiLevelType w:val="hybridMultilevel"/>
    <w:tmpl w:val="E7787F6A"/>
    <w:lvl w:ilvl="0" w:tplc="401E49B8">
      <w:numFmt w:val="bullet"/>
      <w:lvlText w:val="-"/>
      <w:lvlJc w:val="left"/>
      <w:pPr>
        <w:ind w:left="1440" w:hanging="360"/>
      </w:pPr>
      <w:rPr>
        <w:rFonts w:asciiTheme="minorHAnsi" w:eastAsiaTheme="minorEastAsia"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E8"/>
    <w:rsid w:val="007049E8"/>
    <w:rsid w:val="008E5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290F8-7F35-402F-8656-8A93AB6B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9E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49E8"/>
    <w:pPr>
      <w:ind w:left="720"/>
      <w:contextualSpacing/>
    </w:pPr>
  </w:style>
  <w:style w:type="character" w:customStyle="1" w:styleId="ListParagraphChar">
    <w:name w:val="List Paragraph Char"/>
    <w:link w:val="ListParagraph"/>
    <w:uiPriority w:val="34"/>
    <w:rsid w:val="007049E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2024-10-29T12:54:00Z</dcterms:created>
  <dcterms:modified xsi:type="dcterms:W3CDTF">2024-10-29T12:56:00Z</dcterms:modified>
</cp:coreProperties>
</file>