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45" w:rsidRDefault="00493F45" w:rsidP="00493F45">
      <w:pPr>
        <w:bidi/>
        <w:jc w:val="left"/>
        <w:rPr>
          <w:rFonts w:cs="B Mitra"/>
          <w:b/>
          <w:bCs/>
          <w:rtl/>
        </w:rPr>
      </w:pPr>
      <w:bookmarkStart w:id="0" w:name="_GoBack"/>
      <w:r w:rsidRPr="00F77C7E">
        <w:rPr>
          <w:rFonts w:cs="B Mitra" w:hint="cs"/>
          <w:b/>
          <w:bCs/>
          <w:rtl/>
        </w:rPr>
        <w:t xml:space="preserve">گزارش عملکرد </w:t>
      </w:r>
      <w:r>
        <w:rPr>
          <w:rFonts w:cs="B Mitra" w:hint="cs"/>
          <w:b/>
          <w:bCs/>
          <w:szCs w:val="24"/>
          <w:rtl/>
          <w:lang w:bidi="fa-IR"/>
        </w:rPr>
        <w:t>برنامه تولید بهینه (الگوی کشت) محصولات کشاورزی</w:t>
      </w:r>
      <w:r w:rsidRPr="00F77C7E">
        <w:rPr>
          <w:rFonts w:cs="B Mitra" w:hint="cs"/>
          <w:b/>
          <w:bCs/>
          <w:rtl/>
        </w:rPr>
        <w:t xml:space="preserve"> سال 1402</w:t>
      </w:r>
      <w:bookmarkEnd w:id="0"/>
    </w:p>
    <w:p w:rsidR="00493F45" w:rsidRPr="00F81A04" w:rsidRDefault="00493F45" w:rsidP="00493F45">
      <w:pPr>
        <w:bidi/>
        <w:jc w:val="left"/>
        <w:rPr>
          <w:rFonts w:cs="B Mitra"/>
          <w:sz w:val="20"/>
          <w:szCs w:val="20"/>
          <w:rtl/>
        </w:rPr>
      </w:pPr>
      <w:r w:rsidRPr="00F81A04">
        <w:rPr>
          <w:rFonts w:ascii="Calibri" w:eastAsia="Times New Roman" w:hAnsi="Calibri" w:cs="B Nazanin"/>
          <w:b/>
          <w:bCs/>
          <w:color w:val="000000"/>
          <w:kern w:val="2"/>
          <w:sz w:val="20"/>
          <w:szCs w:val="20"/>
          <w:rtl/>
          <w14:ligatures w14:val="standardContextual"/>
        </w:rPr>
        <w:t>جدول شماره 6-</w:t>
      </w:r>
      <w:r w:rsidRPr="00F81A04">
        <w:rPr>
          <w:rFonts w:ascii="Calibri" w:eastAsia="Times New Roman" w:hAnsi="Calibri" w:cs="B Nazanin" w:hint="cs"/>
          <w:b/>
          <w:bCs/>
          <w:color w:val="000000"/>
          <w:kern w:val="2"/>
          <w:sz w:val="20"/>
          <w:szCs w:val="20"/>
          <w:rtl/>
          <w14:ligatures w14:val="standardContextual"/>
        </w:rPr>
        <w:t xml:space="preserve">1-13                </w:t>
      </w:r>
    </w:p>
    <w:tbl>
      <w:tblPr>
        <w:tblStyle w:val="TableGrid"/>
        <w:tblpPr w:leftFromText="180" w:rightFromText="180" w:vertAnchor="text" w:horzAnchor="margin" w:tblpXSpec="right" w:tblpY="225"/>
        <w:bidiVisual/>
        <w:tblW w:w="10178" w:type="dxa"/>
        <w:tblLook w:val="04A0" w:firstRow="1" w:lastRow="0" w:firstColumn="1" w:lastColumn="0" w:noHBand="0" w:noVBand="1"/>
      </w:tblPr>
      <w:tblGrid>
        <w:gridCol w:w="1703"/>
        <w:gridCol w:w="5846"/>
        <w:gridCol w:w="1294"/>
        <w:gridCol w:w="1335"/>
      </w:tblGrid>
      <w:tr w:rsidR="00493F45" w:rsidRPr="00F77C7E" w:rsidTr="0061336E">
        <w:trPr>
          <w:trHeight w:val="509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b/>
                <w:bCs/>
                <w:rtl/>
              </w:rPr>
            </w:pPr>
            <w:r w:rsidRPr="00F77C7E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ماموریت</w:t>
            </w:r>
          </w:p>
        </w:tc>
        <w:tc>
          <w:tcPr>
            <w:tcW w:w="5846" w:type="dxa"/>
            <w:shd w:val="clear" w:color="auto" w:fill="DEEAF6" w:themeFill="accent1" w:themeFillTint="33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گزارش عملکرد و شرح پیشرفت ماموریت</w:t>
            </w:r>
          </w:p>
        </w:tc>
        <w:tc>
          <w:tcPr>
            <w:tcW w:w="1294" w:type="dxa"/>
            <w:shd w:val="clear" w:color="auto" w:fill="DEEAF6" w:themeFill="accent1" w:themeFillTint="33"/>
          </w:tcPr>
          <w:p w:rsidR="00493F45" w:rsidRDefault="00493F45" w:rsidP="0061336E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1335" w:type="dxa"/>
            <w:shd w:val="clear" w:color="auto" w:fill="DEEAF6" w:themeFill="accent1" w:themeFillTint="33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عملکرد</w:t>
            </w:r>
          </w:p>
        </w:tc>
      </w:tr>
      <w:tr w:rsidR="00493F45" w:rsidRPr="00F77C7E" w:rsidTr="0061336E">
        <w:trPr>
          <w:trHeight w:val="408"/>
        </w:trPr>
        <w:tc>
          <w:tcPr>
            <w:tcW w:w="1703" w:type="dxa"/>
            <w:vMerge w:val="restart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  <w:lang w:bidi="fa-IR"/>
              </w:rPr>
              <w:t>برنامه تولید بهینه (الگوی کشت) محصولات کشاورزی</w:t>
            </w: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تدوین الگوی کشت محصولات زراعی کشور (1403-1402)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مجلد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33 </w:t>
            </w:r>
          </w:p>
        </w:tc>
      </w:tr>
      <w:tr w:rsidR="00493F45" w:rsidRPr="00F77C7E" w:rsidTr="0061336E">
        <w:trPr>
          <w:trHeight w:val="582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ایجاد بانک داده‌ای محصولات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زراعی،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 xml:space="preserve"> باغبانی، گیاهان داروئی، محیط‌های کنترل شده و گلخانه‌ها، 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4 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تولید محتوا و پشتیبانی‌های فنی، علمی موضوع الگوی کشت ملی و برگزاری دوره اموزشی مفاهیم و ادبیات الگوی کشت برای کارشناسان بخش کشاورزی کشور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و به صورت ملی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spacing w:after="160" w:line="259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 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/>
                <w:szCs w:val="24"/>
                <w:rtl/>
                <w:lang w:bidi="fa-IR"/>
              </w:rPr>
              <w:t>ته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>ی</w:t>
            </w:r>
            <w:r w:rsidRPr="00EC36B8">
              <w:rPr>
                <w:rFonts w:cs="B Mitra" w:hint="eastAsia"/>
                <w:szCs w:val="24"/>
                <w:rtl/>
                <w:lang w:bidi="fa-IR"/>
              </w:rPr>
              <w:t>ه</w:t>
            </w:r>
            <w:r w:rsidRPr="00EC36B8">
              <w:rPr>
                <w:rFonts w:cs="B Mitra"/>
                <w:szCs w:val="24"/>
                <w:rtl/>
                <w:lang w:bidi="fa-IR"/>
              </w:rPr>
              <w:t xml:space="preserve"> مقدمات سامانه تدو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>ی</w:t>
            </w:r>
            <w:r w:rsidRPr="00EC36B8">
              <w:rPr>
                <w:rFonts w:cs="B Mitra" w:hint="eastAsia"/>
                <w:szCs w:val="24"/>
                <w:rtl/>
                <w:lang w:bidi="fa-IR"/>
              </w:rPr>
              <w:t>ن</w:t>
            </w:r>
            <w:r w:rsidRPr="00EC36B8">
              <w:rPr>
                <w:rFonts w:cs="B Mitra"/>
                <w:szCs w:val="24"/>
                <w:rtl/>
                <w:lang w:bidi="fa-IR"/>
              </w:rPr>
              <w:t xml:space="preserve"> الگو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>ی</w:t>
            </w:r>
            <w:r w:rsidRPr="00EC36B8">
              <w:rPr>
                <w:rFonts w:cs="B Mitra"/>
                <w:szCs w:val="24"/>
                <w:rtl/>
                <w:lang w:bidi="fa-IR"/>
              </w:rPr>
              <w:t xml:space="preserve"> کشت و سامانه مد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>ی</w:t>
            </w:r>
            <w:r w:rsidRPr="00EC36B8">
              <w:rPr>
                <w:rFonts w:cs="B Mitra" w:hint="eastAsia"/>
                <w:szCs w:val="24"/>
                <w:rtl/>
                <w:lang w:bidi="fa-IR"/>
              </w:rPr>
              <w:t>ر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>ی</w:t>
            </w:r>
            <w:r w:rsidRPr="00EC36B8">
              <w:rPr>
                <w:rFonts w:cs="B Mitra" w:hint="eastAsia"/>
                <w:szCs w:val="24"/>
                <w:rtl/>
                <w:lang w:bidi="fa-IR"/>
              </w:rPr>
              <w:t>ت</w:t>
            </w:r>
            <w:r w:rsidRPr="00EC36B8">
              <w:rPr>
                <w:rFonts w:cs="B Mitra"/>
                <w:szCs w:val="24"/>
                <w:rtl/>
                <w:lang w:bidi="fa-IR"/>
              </w:rPr>
              <w:t xml:space="preserve"> الگو</w:t>
            </w:r>
            <w:r w:rsidRPr="00EC36B8">
              <w:rPr>
                <w:rFonts w:cs="B Mitra" w:hint="cs"/>
                <w:szCs w:val="24"/>
                <w:rtl/>
                <w:lang w:bidi="fa-IR"/>
              </w:rPr>
              <w:t>ی</w:t>
            </w:r>
            <w:r w:rsidRPr="00EC36B8">
              <w:rPr>
                <w:rFonts w:cs="B Mitra"/>
                <w:szCs w:val="24"/>
                <w:rtl/>
                <w:lang w:bidi="fa-IR"/>
              </w:rPr>
              <w:t xml:space="preserve"> کشت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 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فعالیت‌های آموزشی ترویجی و کاروان‌های ترویج الگوی کشت ملی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نظارت میدانی بر اجرای الگوی کشت ملی در سطح استان‌ها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320 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تهیه و تصویب پروژه‌های موضوع فعالیت‌های الگوی کشت با مشارکت واحدهای پژوهشی سازمان، موسسه پژوهش‌ها و دانشگاه علوم کشاورزی و منابع طبیعی خوزستان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40 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jc w:val="both"/>
              <w:rPr>
                <w:rFonts w:cs="B Mitra"/>
                <w:rtl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>تدوین ویراست نخست الگوی کشت محصولات باغبانی کشور (1403)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جلد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 </w:t>
            </w:r>
          </w:p>
        </w:tc>
      </w:tr>
      <w:tr w:rsidR="00493F45" w:rsidRPr="00F77C7E" w:rsidTr="0061336E">
        <w:trPr>
          <w:trHeight w:val="548"/>
        </w:trPr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</w:p>
        </w:tc>
        <w:tc>
          <w:tcPr>
            <w:tcW w:w="5846" w:type="dxa"/>
            <w:shd w:val="clear" w:color="auto" w:fill="FFFFFF" w:themeFill="background1"/>
            <w:vAlign w:val="center"/>
          </w:tcPr>
          <w:p w:rsidR="00493F45" w:rsidRPr="00C67DFA" w:rsidRDefault="00493F45" w:rsidP="0061336E">
            <w:pPr>
              <w:bidi/>
              <w:jc w:val="both"/>
              <w:rPr>
                <w:rFonts w:cs="B Mitra"/>
                <w:szCs w:val="24"/>
                <w:rtl/>
                <w:lang w:bidi="fa-IR"/>
              </w:rPr>
            </w:pPr>
            <w:r w:rsidRPr="00EC36B8">
              <w:rPr>
                <w:rFonts w:cs="B Mitra" w:hint="cs"/>
                <w:szCs w:val="24"/>
                <w:rtl/>
                <w:lang w:bidi="fa-IR"/>
              </w:rPr>
              <w:t xml:space="preserve">اطلاع‌رسانی در تارنمای الگوی کشت </w:t>
            </w:r>
            <w:r w:rsidRPr="00EC36B8">
              <w:rPr>
                <w:rFonts w:cs="B Mitra"/>
                <w:szCs w:val="24"/>
                <w:lang w:bidi="fa-IR"/>
              </w:rPr>
              <w:t>ncp.areeo.ac.ir</w:t>
            </w:r>
          </w:p>
        </w:tc>
        <w:tc>
          <w:tcPr>
            <w:tcW w:w="1294" w:type="dxa"/>
            <w:shd w:val="clear" w:color="auto" w:fill="FFFFFF" w:themeFill="background1"/>
          </w:tcPr>
          <w:p w:rsidR="00493F45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493F45" w:rsidRPr="00F77C7E" w:rsidRDefault="00493F45" w:rsidP="006133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</w:tbl>
    <w:p w:rsidR="00734875" w:rsidRDefault="00493F45"/>
    <w:sectPr w:rsidR="007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45"/>
    <w:rsid w:val="00493F45"/>
    <w:rsid w:val="00B73186"/>
    <w:rsid w:val="00B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8D0A-E7CE-472E-805B-5784CE5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3F45"/>
    <w:pPr>
      <w:jc w:val="center"/>
    </w:pPr>
    <w:rPr>
      <w:rFonts w:ascii="B Nazanin" w:hAnsi="B Nazani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F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tahmasebi</dc:creator>
  <cp:keywords/>
  <dc:description/>
  <cp:lastModifiedBy>noushin tahmasebi</cp:lastModifiedBy>
  <cp:revision>1</cp:revision>
  <dcterms:created xsi:type="dcterms:W3CDTF">2025-05-27T09:21:00Z</dcterms:created>
  <dcterms:modified xsi:type="dcterms:W3CDTF">2025-05-27T09:23:00Z</dcterms:modified>
</cp:coreProperties>
</file>