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9F675" w14:textId="77777777" w:rsidR="0059102A" w:rsidRPr="00C95371" w:rsidRDefault="00845984" w:rsidP="00834588">
      <w:pPr>
        <w:pStyle w:val="Heading3"/>
        <w:spacing w:line="276" w:lineRule="auto"/>
        <w:ind w:left="-110" w:right="-612"/>
        <w:jc w:val="center"/>
        <w:rPr>
          <w:rFonts w:cs="B Titr"/>
          <w:color w:val="1F497D" w:themeColor="text2"/>
          <w:sz w:val="32"/>
          <w:szCs w:val="32"/>
          <w:rtl/>
        </w:rPr>
      </w:pPr>
      <w:r w:rsidRPr="00C95371">
        <w:rPr>
          <w:rFonts w:cs="B Titr" w:hint="cs"/>
          <w:color w:val="1F497D" w:themeColor="text2"/>
          <w:sz w:val="32"/>
          <w:szCs w:val="32"/>
          <w:rtl/>
        </w:rPr>
        <w:t>(پيوست ز)</w:t>
      </w:r>
    </w:p>
    <w:p w14:paraId="2A6087EC" w14:textId="6754AC79" w:rsidR="0059102A" w:rsidRPr="00C95371" w:rsidRDefault="00845984" w:rsidP="00834588">
      <w:pPr>
        <w:pStyle w:val="Heading3"/>
        <w:spacing w:line="276" w:lineRule="auto"/>
        <w:ind w:left="-110" w:right="-612"/>
        <w:jc w:val="center"/>
        <w:rPr>
          <w:rFonts w:cs="B Titr"/>
          <w:color w:val="1F497D" w:themeColor="text2"/>
          <w:sz w:val="32"/>
          <w:szCs w:val="32"/>
          <w:rtl/>
        </w:rPr>
      </w:pPr>
      <w:r w:rsidRPr="00C95371">
        <w:rPr>
          <w:rFonts w:cs="B Titr" w:hint="cs"/>
          <w:color w:val="1F497D" w:themeColor="text2"/>
          <w:sz w:val="32"/>
          <w:szCs w:val="32"/>
          <w:rtl/>
        </w:rPr>
        <w:t xml:space="preserve">گزارش </w:t>
      </w:r>
      <w:r w:rsidR="004D5CAE" w:rsidRPr="00C95371">
        <w:rPr>
          <w:rFonts w:cs="B Titr" w:hint="cs"/>
          <w:color w:val="1F497D" w:themeColor="text2"/>
          <w:sz w:val="32"/>
          <w:szCs w:val="32"/>
          <w:rtl/>
        </w:rPr>
        <w:t xml:space="preserve">آماری و </w:t>
      </w:r>
      <w:r w:rsidRPr="00C95371">
        <w:rPr>
          <w:rFonts w:cs="B Titr" w:hint="cs"/>
          <w:color w:val="1F497D" w:themeColor="text2"/>
          <w:sz w:val="32"/>
          <w:szCs w:val="32"/>
          <w:rtl/>
        </w:rPr>
        <w:t>بررسی وضعیت بیمه اجباری شخص ثالث</w:t>
      </w:r>
      <w:r w:rsidR="00845925" w:rsidRPr="00C95371">
        <w:rPr>
          <w:rFonts w:cs="B Titr" w:hint="cs"/>
          <w:color w:val="1F497D" w:themeColor="text2"/>
          <w:sz w:val="32"/>
          <w:szCs w:val="32"/>
          <w:rtl/>
        </w:rPr>
        <w:t xml:space="preserve"> </w:t>
      </w:r>
      <w:r w:rsidR="004D5CAE" w:rsidRPr="00C95371">
        <w:rPr>
          <w:rFonts w:cs="B Titr" w:hint="cs"/>
          <w:color w:val="1F497D" w:themeColor="text2"/>
          <w:sz w:val="32"/>
          <w:szCs w:val="32"/>
          <w:rtl/>
        </w:rPr>
        <w:t>در</w:t>
      </w:r>
      <w:r w:rsidR="00845925" w:rsidRPr="00C95371">
        <w:rPr>
          <w:rFonts w:cs="B Titr" w:hint="cs"/>
          <w:color w:val="1F497D" w:themeColor="text2"/>
          <w:sz w:val="32"/>
          <w:szCs w:val="32"/>
          <w:rtl/>
        </w:rPr>
        <w:t xml:space="preserve"> سال اخیر</w:t>
      </w:r>
      <w:r w:rsidR="00122A93" w:rsidRPr="00C95371">
        <w:rPr>
          <w:rFonts w:cs="B Titr" w:hint="cs"/>
          <w:color w:val="1F497D" w:themeColor="text2"/>
          <w:sz w:val="32"/>
          <w:szCs w:val="32"/>
          <w:rtl/>
        </w:rPr>
        <w:t xml:space="preserve"> </w:t>
      </w:r>
    </w:p>
    <w:p w14:paraId="5737E31E" w14:textId="77777777" w:rsidR="001558C0" w:rsidRDefault="001558C0" w:rsidP="00834588">
      <w:pPr>
        <w:spacing w:line="276" w:lineRule="auto"/>
        <w:ind w:left="-110"/>
        <w:jc w:val="both"/>
        <w:rPr>
          <w:rFonts w:cs="B Nazanin"/>
          <w:sz w:val="28"/>
          <w:szCs w:val="28"/>
          <w:u w:val="single"/>
          <w:rtl/>
        </w:rPr>
      </w:pPr>
    </w:p>
    <w:p w14:paraId="6657124C" w14:textId="221693FC" w:rsidR="0059102A" w:rsidRPr="00C95371" w:rsidRDefault="00845984" w:rsidP="00834588">
      <w:pPr>
        <w:pStyle w:val="Heading3"/>
        <w:spacing w:line="276" w:lineRule="auto"/>
        <w:ind w:left="-110"/>
        <w:rPr>
          <w:rFonts w:cs="B Nazanin"/>
          <w:sz w:val="32"/>
          <w:szCs w:val="32"/>
          <w:rtl/>
        </w:rPr>
      </w:pPr>
      <w:r w:rsidRPr="00C95371">
        <w:rPr>
          <w:rFonts w:cs="B Nazanin" w:hint="cs"/>
          <w:sz w:val="32"/>
          <w:szCs w:val="32"/>
          <w:rtl/>
        </w:rPr>
        <w:t>1) قانون جدید بیمه شخص ثالث:</w:t>
      </w:r>
    </w:p>
    <w:p w14:paraId="3565D4A3" w14:textId="16696863" w:rsidR="0059102A" w:rsidRPr="00C95371" w:rsidRDefault="00845984" w:rsidP="00834588">
      <w:pPr>
        <w:pStyle w:val="Heading3"/>
        <w:spacing w:line="276" w:lineRule="auto"/>
        <w:ind w:left="-110"/>
        <w:rPr>
          <w:rFonts w:cs="B Nazanin"/>
          <w:b w:val="0"/>
          <w:bCs w:val="0"/>
          <w:rtl/>
        </w:rPr>
      </w:pPr>
      <w:r w:rsidRPr="00C95371">
        <w:rPr>
          <w:rFonts w:cs="B Nazanin"/>
          <w:b w:val="0"/>
          <w:bCs w:val="0"/>
          <w:rtl/>
        </w:rPr>
        <w:t xml:space="preserve">در اجرای اصل </w:t>
      </w:r>
      <w:r w:rsidRPr="00C95371">
        <w:rPr>
          <w:rFonts w:cs="B Nazanin" w:hint="cs"/>
          <w:b w:val="0"/>
          <w:bCs w:val="0"/>
          <w:rtl/>
        </w:rPr>
        <w:t xml:space="preserve">(123) </w:t>
      </w:r>
      <w:r w:rsidRPr="00C95371">
        <w:rPr>
          <w:rFonts w:cs="B Nazanin"/>
          <w:b w:val="0"/>
          <w:bCs w:val="0"/>
          <w:rtl/>
        </w:rPr>
        <w:t>قانون اساسی جمهوری اسلامی ایران</w:t>
      </w:r>
      <w:r w:rsidRPr="00C95371">
        <w:rPr>
          <w:rFonts w:cs="B Nazanin" w:hint="cs"/>
          <w:b w:val="0"/>
          <w:bCs w:val="0"/>
          <w:rtl/>
        </w:rPr>
        <w:t>،</w:t>
      </w:r>
      <w:r w:rsidRPr="00C95371">
        <w:rPr>
          <w:rFonts w:cs="B Nazanin"/>
          <w:b w:val="0"/>
          <w:bCs w:val="0"/>
          <w:rtl/>
        </w:rPr>
        <w:t xml:space="preserve"> قانون «بیمه اجباری خسارات وارد شده به شخص ثالث در اثر حوادث ناشی از وسایل نقلیه که</w:t>
      </w:r>
      <w:r w:rsidR="00861BE1">
        <w:rPr>
          <w:rFonts w:cs="B Nazanin"/>
          <w:b w:val="0"/>
          <w:bCs w:val="0"/>
          <w:rtl/>
        </w:rPr>
        <w:t xml:space="preserve"> با عنوان لایحه «بیمه اجباری مس</w:t>
      </w:r>
      <w:r w:rsidR="00861BE1">
        <w:rPr>
          <w:rFonts w:cs="B Nazanin" w:hint="cs"/>
          <w:b w:val="0"/>
          <w:bCs w:val="0"/>
          <w:rtl/>
        </w:rPr>
        <w:t>ؤ</w:t>
      </w:r>
      <w:r w:rsidRPr="00C95371">
        <w:rPr>
          <w:rFonts w:cs="B Nazanin"/>
          <w:b w:val="0"/>
          <w:bCs w:val="0"/>
          <w:rtl/>
        </w:rPr>
        <w:t>ولیت مدنی دارندگان وسایل نقلیه موتوری زمینی در مقابل شخص ثالث» به مجلس شورای اسلامی تقدیم گردیده بود</w:t>
      </w:r>
      <w:r w:rsidRPr="00C95371">
        <w:rPr>
          <w:rFonts w:cs="B Nazanin" w:hint="cs"/>
          <w:b w:val="0"/>
          <w:bCs w:val="0"/>
          <w:rtl/>
        </w:rPr>
        <w:t>،</w:t>
      </w:r>
      <w:r w:rsidRPr="00C95371">
        <w:rPr>
          <w:rFonts w:cs="B Nazanin"/>
          <w:b w:val="0"/>
          <w:bCs w:val="0"/>
          <w:rtl/>
        </w:rPr>
        <w:t xml:space="preserve"> در جلسه علنی روز دوشنبه مورخ </w:t>
      </w:r>
      <w:r w:rsidRPr="00C95371">
        <w:rPr>
          <w:rFonts w:cs="B Nazanin" w:hint="cs"/>
          <w:b w:val="0"/>
          <w:bCs w:val="0"/>
          <w:rtl/>
        </w:rPr>
        <w:t>20/2/1395</w:t>
      </w:r>
      <w:r w:rsidRPr="00C95371">
        <w:rPr>
          <w:rFonts w:cs="B Nazanin"/>
          <w:b w:val="0"/>
          <w:bCs w:val="0"/>
          <w:rtl/>
        </w:rPr>
        <w:t xml:space="preserve"> مشتمل بر </w:t>
      </w:r>
      <w:r w:rsidRPr="00C95371">
        <w:rPr>
          <w:rFonts w:cs="B Nazanin" w:hint="cs"/>
          <w:b w:val="0"/>
          <w:bCs w:val="0"/>
          <w:rtl/>
        </w:rPr>
        <w:t>66</w:t>
      </w:r>
      <w:r w:rsidRPr="00C95371">
        <w:rPr>
          <w:rFonts w:cs="B Nazanin"/>
          <w:b w:val="0"/>
          <w:bCs w:val="0"/>
          <w:rtl/>
        </w:rPr>
        <w:t xml:space="preserve"> ماده و </w:t>
      </w:r>
      <w:r w:rsidRPr="00C95371">
        <w:rPr>
          <w:rFonts w:cs="B Nazanin" w:hint="cs"/>
          <w:b w:val="0"/>
          <w:bCs w:val="0"/>
          <w:rtl/>
        </w:rPr>
        <w:t>55</w:t>
      </w:r>
      <w:r w:rsidRPr="00C95371">
        <w:rPr>
          <w:rFonts w:cs="B Nazanin"/>
          <w:b w:val="0"/>
          <w:bCs w:val="0"/>
          <w:rtl/>
        </w:rPr>
        <w:t xml:space="preserve"> تبصره </w:t>
      </w:r>
      <w:r w:rsidRPr="00C95371">
        <w:rPr>
          <w:rFonts w:cs="B Nazanin" w:hint="cs"/>
          <w:b w:val="0"/>
          <w:bCs w:val="0"/>
          <w:rtl/>
        </w:rPr>
        <w:t xml:space="preserve">تصویب </w:t>
      </w:r>
      <w:r w:rsidRPr="00C95371">
        <w:rPr>
          <w:rFonts w:cs="B Nazanin"/>
          <w:b w:val="0"/>
          <w:bCs w:val="0"/>
          <w:rtl/>
        </w:rPr>
        <w:t>و</w:t>
      </w:r>
      <w:r w:rsidRPr="00C95371">
        <w:rPr>
          <w:rFonts w:cs="B Nazanin" w:hint="cs"/>
          <w:b w:val="0"/>
          <w:bCs w:val="0"/>
          <w:rtl/>
        </w:rPr>
        <w:t xml:space="preserve"> پس از</w:t>
      </w:r>
      <w:r w:rsidRPr="00C95371">
        <w:rPr>
          <w:rFonts w:cs="B Nazanin"/>
          <w:b w:val="0"/>
          <w:bCs w:val="0"/>
          <w:rtl/>
        </w:rPr>
        <w:t xml:space="preserve"> تأیید شورای محترم نگهبان</w:t>
      </w:r>
      <w:r w:rsidRPr="00C95371">
        <w:rPr>
          <w:rFonts w:cs="B Nazanin" w:hint="cs"/>
          <w:b w:val="0"/>
          <w:bCs w:val="0"/>
          <w:rtl/>
        </w:rPr>
        <w:t xml:space="preserve"> در تاریخ 29/2/1395 و </w:t>
      </w:r>
      <w:r w:rsidRPr="00B16350">
        <w:rPr>
          <w:rFonts w:cs="B Nazanin" w:hint="cs"/>
          <w:b w:val="0"/>
          <w:bCs w:val="0"/>
          <w:rtl/>
        </w:rPr>
        <w:t>از تاریخ 29/3/1395 لازم الاجرا</w:t>
      </w:r>
      <w:r w:rsidRPr="00C95371">
        <w:rPr>
          <w:rFonts w:cs="B Nazanin" w:hint="cs"/>
          <w:b w:val="0"/>
          <w:bCs w:val="0"/>
          <w:rtl/>
        </w:rPr>
        <w:t xml:space="preserve"> شده است</w:t>
      </w:r>
      <w:r w:rsidR="00F06950" w:rsidRPr="00C95371">
        <w:rPr>
          <w:rFonts w:cs="B Nazanin" w:hint="cs"/>
          <w:b w:val="0"/>
          <w:bCs w:val="0"/>
          <w:rtl/>
        </w:rPr>
        <w:t>.</w:t>
      </w:r>
    </w:p>
    <w:p w14:paraId="1E9B41B1" w14:textId="7CB8603C" w:rsidR="0059102A" w:rsidRPr="00DB4C6D" w:rsidRDefault="00845984" w:rsidP="00943641">
      <w:pPr>
        <w:spacing w:line="276" w:lineRule="auto"/>
        <w:ind w:left="-110"/>
        <w:jc w:val="both"/>
        <w:rPr>
          <w:rFonts w:cs="B Nazanin"/>
          <w:color w:val="000000" w:themeColor="text1"/>
          <w:sz w:val="28"/>
          <w:szCs w:val="28"/>
          <w:u w:val="single"/>
          <w:lang w:bidi="fa-IR"/>
        </w:rPr>
      </w:pPr>
      <w:r w:rsidRPr="00DB4C6D">
        <w:rPr>
          <w:rFonts w:cs="B Nazanin" w:hint="cs"/>
          <w:color w:val="000000" w:themeColor="text1"/>
          <w:sz w:val="28"/>
          <w:szCs w:val="28"/>
          <w:u w:val="single"/>
          <w:rtl/>
          <w:lang w:bidi="fa-IR"/>
        </w:rPr>
        <w:t>ضوابط و آیین</w:t>
      </w:r>
      <w:r w:rsidR="00943641">
        <w:rPr>
          <w:rFonts w:cs="B Nazanin" w:hint="cs"/>
          <w:color w:val="000000" w:themeColor="text1"/>
          <w:sz w:val="28"/>
          <w:szCs w:val="28"/>
          <w:u w:val="single"/>
          <w:rtl/>
          <w:lang w:bidi="fa-IR"/>
        </w:rPr>
        <w:t>‌</w:t>
      </w:r>
      <w:r w:rsidRPr="00DB4C6D">
        <w:rPr>
          <w:rFonts w:cs="B Nazanin" w:hint="cs"/>
          <w:color w:val="000000" w:themeColor="text1"/>
          <w:sz w:val="28"/>
          <w:szCs w:val="28"/>
          <w:u w:val="single"/>
          <w:rtl/>
          <w:lang w:bidi="fa-IR"/>
        </w:rPr>
        <w:t>نامه</w:t>
      </w:r>
      <w:r w:rsidR="00861BE1">
        <w:rPr>
          <w:rFonts w:cs="B Nazanin" w:hint="cs"/>
          <w:color w:val="000000" w:themeColor="text1"/>
          <w:sz w:val="28"/>
          <w:szCs w:val="28"/>
          <w:u w:val="single"/>
          <w:rtl/>
          <w:lang w:bidi="fa-IR"/>
        </w:rPr>
        <w:t>‌</w:t>
      </w:r>
      <w:r w:rsidRPr="00DB4C6D">
        <w:rPr>
          <w:rFonts w:cs="B Nazanin" w:hint="cs"/>
          <w:color w:val="000000" w:themeColor="text1"/>
          <w:sz w:val="28"/>
          <w:szCs w:val="28"/>
          <w:u w:val="single"/>
          <w:rtl/>
          <w:lang w:bidi="fa-IR"/>
        </w:rPr>
        <w:t>های اجرایی قانون جدید بیمه شخص ثالث</w:t>
      </w:r>
    </w:p>
    <w:p w14:paraId="4533D9EC" w14:textId="04846468" w:rsidR="0059102A" w:rsidRPr="00C95371" w:rsidRDefault="00845984" w:rsidP="00861BE1">
      <w:pPr>
        <w:pStyle w:val="Heading3"/>
        <w:spacing w:line="276" w:lineRule="auto"/>
        <w:ind w:left="-110"/>
        <w:rPr>
          <w:rFonts w:cs="B Nazanin"/>
          <w:b w:val="0"/>
          <w:bCs w:val="0"/>
          <w:rtl/>
        </w:rPr>
      </w:pPr>
      <w:r w:rsidRPr="00C95371">
        <w:rPr>
          <w:rFonts w:cs="B Nazanin" w:hint="cs"/>
          <w:b w:val="0"/>
          <w:bCs w:val="0"/>
          <w:rtl/>
        </w:rPr>
        <w:t xml:space="preserve">در برخی از مواد </w:t>
      </w:r>
      <w:r w:rsidRPr="00C95371">
        <w:rPr>
          <w:rFonts w:cs="B Nazanin"/>
          <w:b w:val="0"/>
          <w:bCs w:val="0"/>
          <w:rtl/>
        </w:rPr>
        <w:t xml:space="preserve">قانون </w:t>
      </w:r>
      <w:r w:rsidRPr="00C95371">
        <w:rPr>
          <w:rFonts w:cs="B Nazanin" w:hint="cs"/>
          <w:b w:val="0"/>
          <w:bCs w:val="0"/>
          <w:rtl/>
        </w:rPr>
        <w:t>«</w:t>
      </w:r>
      <w:r w:rsidRPr="00C95371">
        <w:rPr>
          <w:rFonts w:cs="B Nazanin"/>
          <w:b w:val="0"/>
          <w:bCs w:val="0"/>
          <w:rtl/>
        </w:rPr>
        <w:t>بیمه اجباری خسارات واردشده به شخص ثالث در اثر حوادث ناشی از وسایل نقلیه</w:t>
      </w:r>
      <w:r w:rsidRPr="00C95371">
        <w:rPr>
          <w:rFonts w:cs="B Nazanin" w:hint="cs"/>
          <w:b w:val="0"/>
          <w:bCs w:val="0"/>
          <w:rtl/>
        </w:rPr>
        <w:t>» تدوین و تصویب ضوابط و آیین</w:t>
      </w:r>
      <w:r w:rsidR="00861BE1">
        <w:rPr>
          <w:rFonts w:cs="B Nazanin" w:hint="cs"/>
          <w:b w:val="0"/>
          <w:bCs w:val="0"/>
          <w:rtl/>
        </w:rPr>
        <w:t>‌</w:t>
      </w:r>
      <w:r w:rsidRPr="00C95371">
        <w:rPr>
          <w:rFonts w:cs="B Nazanin" w:hint="cs"/>
          <w:b w:val="0"/>
          <w:bCs w:val="0"/>
          <w:rtl/>
        </w:rPr>
        <w:t>نامه</w:t>
      </w:r>
      <w:r w:rsidR="00861BE1">
        <w:rPr>
          <w:rFonts w:cs="B Nazanin" w:hint="cs"/>
          <w:b w:val="0"/>
          <w:bCs w:val="0"/>
          <w:rtl/>
        </w:rPr>
        <w:t>‌</w:t>
      </w:r>
      <w:r w:rsidRPr="00C95371">
        <w:rPr>
          <w:rFonts w:cs="B Nazanin" w:hint="cs"/>
          <w:b w:val="0"/>
          <w:bCs w:val="0"/>
          <w:rtl/>
        </w:rPr>
        <w:t>های</w:t>
      </w:r>
      <w:r w:rsidR="00861BE1">
        <w:rPr>
          <w:rFonts w:cs="B Nazanin" w:hint="cs"/>
          <w:b w:val="0"/>
          <w:bCs w:val="0"/>
          <w:rtl/>
        </w:rPr>
        <w:t xml:space="preserve"> اجرایی متعددی پیش بینی شده است.</w:t>
      </w:r>
      <w:r w:rsidRPr="00C95371">
        <w:rPr>
          <w:rFonts w:cs="B Nazanin" w:hint="cs"/>
          <w:b w:val="0"/>
          <w:bCs w:val="0"/>
          <w:rtl/>
        </w:rPr>
        <w:t xml:space="preserve"> اغلب این آیین</w:t>
      </w:r>
      <w:r w:rsidR="00861BE1">
        <w:rPr>
          <w:rFonts w:cs="B Nazanin" w:hint="cs"/>
          <w:b w:val="0"/>
          <w:bCs w:val="0"/>
          <w:rtl/>
        </w:rPr>
        <w:t>‌</w:t>
      </w:r>
      <w:r w:rsidRPr="00C95371">
        <w:rPr>
          <w:rFonts w:cs="B Nazanin" w:hint="cs"/>
          <w:b w:val="0"/>
          <w:bCs w:val="0"/>
          <w:rtl/>
        </w:rPr>
        <w:t>نامه</w:t>
      </w:r>
      <w:r w:rsidR="00861BE1">
        <w:rPr>
          <w:rFonts w:cs="B Nazanin" w:hint="cs"/>
          <w:b w:val="0"/>
          <w:bCs w:val="0"/>
          <w:rtl/>
        </w:rPr>
        <w:t>‌</w:t>
      </w:r>
      <w:r w:rsidRPr="00C95371">
        <w:rPr>
          <w:rFonts w:cs="B Nazanin" w:hint="cs"/>
          <w:b w:val="0"/>
          <w:bCs w:val="0"/>
          <w:rtl/>
        </w:rPr>
        <w:t>ها، ضوابط، دستورالعمل و سایر موارد به تصویب هی</w:t>
      </w:r>
      <w:r w:rsidR="00E93D4F" w:rsidRPr="00C95371">
        <w:rPr>
          <w:rFonts w:cs="B Nazanin" w:hint="cs"/>
          <w:b w:val="0"/>
          <w:bCs w:val="0"/>
          <w:rtl/>
        </w:rPr>
        <w:t>أ</w:t>
      </w:r>
      <w:r w:rsidRPr="00C95371">
        <w:rPr>
          <w:rFonts w:cs="B Nazanin" w:hint="cs"/>
          <w:b w:val="0"/>
          <w:bCs w:val="0"/>
          <w:rtl/>
        </w:rPr>
        <w:t>ت محترم وزیران یا شورای عالی بیمه رسیده</w:t>
      </w:r>
      <w:r w:rsidR="00861BE1">
        <w:rPr>
          <w:rFonts w:cs="B Nazanin" w:hint="cs"/>
          <w:b w:val="0"/>
          <w:bCs w:val="0"/>
          <w:rtl/>
        </w:rPr>
        <w:t>‌</w:t>
      </w:r>
      <w:r w:rsidRPr="00C95371">
        <w:rPr>
          <w:rFonts w:cs="B Nazanin" w:hint="cs"/>
          <w:b w:val="0"/>
          <w:bCs w:val="0"/>
          <w:rtl/>
        </w:rPr>
        <w:t>اند. اهم ضوابط و آیین</w:t>
      </w:r>
      <w:r w:rsidR="00861BE1">
        <w:rPr>
          <w:rFonts w:cs="B Nazanin" w:hint="cs"/>
          <w:b w:val="0"/>
          <w:bCs w:val="0"/>
          <w:rtl/>
        </w:rPr>
        <w:t>‌</w:t>
      </w:r>
      <w:r w:rsidRPr="00C95371">
        <w:rPr>
          <w:rFonts w:cs="B Nazanin" w:hint="cs"/>
          <w:b w:val="0"/>
          <w:bCs w:val="0"/>
          <w:rtl/>
        </w:rPr>
        <w:t>نامه</w:t>
      </w:r>
      <w:r w:rsidR="00861BE1">
        <w:rPr>
          <w:rFonts w:cs="B Nazanin" w:hint="cs"/>
          <w:b w:val="0"/>
          <w:bCs w:val="0"/>
          <w:rtl/>
        </w:rPr>
        <w:t>‌</w:t>
      </w:r>
      <w:r w:rsidRPr="00C95371">
        <w:rPr>
          <w:rFonts w:cs="B Nazanin" w:hint="cs"/>
          <w:b w:val="0"/>
          <w:bCs w:val="0"/>
          <w:rtl/>
        </w:rPr>
        <w:t>های اجرایی که به تصویب رسیده اند، عبارتند از:</w:t>
      </w:r>
    </w:p>
    <w:p w14:paraId="713C1C88" w14:textId="2D20F648" w:rsidR="0059102A" w:rsidRPr="000B3E99" w:rsidRDefault="00845984" w:rsidP="00861BE1">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0B3E99">
        <w:rPr>
          <w:rFonts w:cs="B Nazanin" w:hint="cs"/>
          <w:b w:val="0"/>
          <w:bCs w:val="0"/>
          <w:color w:val="000000" w:themeColor="text1"/>
          <w:sz w:val="28"/>
          <w:szCs w:val="28"/>
          <w:rtl/>
          <w:lang w:bidi="fa-IR"/>
        </w:rPr>
        <w:t>آیین</w:t>
      </w:r>
      <w:r w:rsidR="00861BE1">
        <w:rPr>
          <w:rFonts w:cs="B Nazanin" w:hint="cs"/>
          <w:b w:val="0"/>
          <w:bCs w:val="0"/>
          <w:color w:val="000000" w:themeColor="text1"/>
          <w:sz w:val="28"/>
          <w:szCs w:val="28"/>
          <w:rtl/>
          <w:lang w:bidi="fa-IR"/>
        </w:rPr>
        <w:t>‌</w:t>
      </w:r>
      <w:r w:rsidRPr="000B3E99">
        <w:rPr>
          <w:rFonts w:cs="B Nazanin" w:hint="cs"/>
          <w:b w:val="0"/>
          <w:bCs w:val="0"/>
          <w:color w:val="000000" w:themeColor="text1"/>
          <w:sz w:val="28"/>
          <w:szCs w:val="28"/>
          <w:rtl/>
          <w:lang w:bidi="fa-IR"/>
        </w:rPr>
        <w:t>نامه اجرایی ماده (3) قانون، موضوع «بیمه حوادث راننده مسبب حادثه»</w:t>
      </w:r>
      <w:r w:rsidR="00966C3D">
        <w:rPr>
          <w:rFonts w:cs="B Nazanin" w:hint="cs"/>
          <w:b w:val="0"/>
          <w:bCs w:val="0"/>
          <w:color w:val="000000" w:themeColor="text1"/>
          <w:sz w:val="28"/>
          <w:szCs w:val="28"/>
          <w:rtl/>
          <w:lang w:bidi="fa-IR"/>
        </w:rPr>
        <w:t>.</w:t>
      </w:r>
    </w:p>
    <w:p w14:paraId="2A1F7988" w14:textId="6494EFF0" w:rsidR="0059102A" w:rsidRPr="00953670" w:rsidRDefault="00845984" w:rsidP="00861BE1">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0B3E99">
        <w:rPr>
          <w:rFonts w:cs="B Nazanin" w:hint="cs"/>
          <w:b w:val="0"/>
          <w:bCs w:val="0"/>
          <w:color w:val="000000" w:themeColor="text1"/>
          <w:sz w:val="28"/>
          <w:szCs w:val="28"/>
          <w:rtl/>
          <w:lang w:bidi="fa-IR"/>
        </w:rPr>
        <w:t>آیین</w:t>
      </w:r>
      <w:r w:rsidR="00861BE1">
        <w:rPr>
          <w:rFonts w:cs="B Nazanin" w:hint="cs"/>
          <w:b w:val="0"/>
          <w:bCs w:val="0"/>
          <w:color w:val="000000" w:themeColor="text1"/>
          <w:sz w:val="28"/>
          <w:szCs w:val="28"/>
          <w:rtl/>
          <w:lang w:bidi="fa-IR"/>
        </w:rPr>
        <w:t>‌</w:t>
      </w:r>
      <w:r w:rsidRPr="000B3E99">
        <w:rPr>
          <w:rFonts w:cs="B Nazanin" w:hint="cs"/>
          <w:b w:val="0"/>
          <w:bCs w:val="0"/>
          <w:color w:val="000000" w:themeColor="text1"/>
          <w:sz w:val="28"/>
          <w:szCs w:val="28"/>
          <w:rtl/>
          <w:lang w:bidi="fa-IR"/>
        </w:rPr>
        <w:t xml:space="preserve">نامه </w:t>
      </w:r>
      <w:r w:rsidRPr="00953670">
        <w:rPr>
          <w:rFonts w:cs="B Nazanin" w:hint="cs"/>
          <w:b w:val="0"/>
          <w:bCs w:val="0"/>
          <w:color w:val="000000" w:themeColor="text1"/>
          <w:sz w:val="28"/>
          <w:szCs w:val="28"/>
          <w:rtl/>
          <w:lang w:bidi="fa-IR"/>
        </w:rPr>
        <w:t>اجرایی</w:t>
      </w:r>
      <w:r w:rsidR="00BA7D3A" w:rsidRPr="00953670">
        <w:rPr>
          <w:rFonts w:cs="B Nazanin" w:hint="cs"/>
          <w:b w:val="0"/>
          <w:bCs w:val="0"/>
          <w:color w:val="000000" w:themeColor="text1"/>
          <w:sz w:val="28"/>
          <w:szCs w:val="28"/>
          <w:rtl/>
          <w:lang w:bidi="fa-IR"/>
        </w:rPr>
        <w:t xml:space="preserve"> موضوع</w:t>
      </w:r>
      <w:r w:rsidRPr="00953670">
        <w:rPr>
          <w:rFonts w:cs="B Nazanin" w:hint="cs"/>
          <w:b w:val="0"/>
          <w:bCs w:val="0"/>
          <w:color w:val="000000" w:themeColor="text1"/>
          <w:sz w:val="28"/>
          <w:szCs w:val="28"/>
          <w:rtl/>
          <w:lang w:bidi="fa-IR"/>
        </w:rPr>
        <w:t xml:space="preserve"> ماده (5) قانون و دستورالعمل آن، موضوع «شرایط و نحوه صدور مجوز فعالیت برای شرکت</w:t>
      </w:r>
      <w:r w:rsidR="00861BE1" w:rsidRPr="00953670">
        <w:rPr>
          <w:rFonts w:cs="B Nazanin" w:hint="cs"/>
          <w:b w:val="0"/>
          <w:bCs w:val="0"/>
          <w:color w:val="000000" w:themeColor="text1"/>
          <w:sz w:val="28"/>
          <w:szCs w:val="28"/>
          <w:rtl/>
          <w:lang w:bidi="fa-IR"/>
        </w:rPr>
        <w:t>‌</w:t>
      </w:r>
      <w:r w:rsidRPr="00953670">
        <w:rPr>
          <w:rFonts w:cs="B Nazanin" w:hint="cs"/>
          <w:b w:val="0"/>
          <w:bCs w:val="0"/>
          <w:color w:val="000000" w:themeColor="text1"/>
          <w:sz w:val="28"/>
          <w:szCs w:val="28"/>
          <w:rtl/>
          <w:lang w:bidi="fa-IR"/>
        </w:rPr>
        <w:t>های بیمه به منظور فعالیت در رشته بیمه شخص ثالث»</w:t>
      </w:r>
      <w:r w:rsidR="00966C3D">
        <w:rPr>
          <w:rFonts w:cs="B Nazanin" w:hint="cs"/>
          <w:b w:val="0"/>
          <w:bCs w:val="0"/>
          <w:color w:val="000000" w:themeColor="text1"/>
          <w:sz w:val="28"/>
          <w:szCs w:val="28"/>
          <w:rtl/>
          <w:lang w:bidi="fa-IR"/>
        </w:rPr>
        <w:t>.</w:t>
      </w:r>
    </w:p>
    <w:p w14:paraId="14860E15" w14:textId="40C5A47A" w:rsidR="0059102A" w:rsidRPr="00953670" w:rsidRDefault="00845984" w:rsidP="00861BE1">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953670">
        <w:rPr>
          <w:rFonts w:cs="B Nazanin" w:hint="cs"/>
          <w:b w:val="0"/>
          <w:bCs w:val="0"/>
          <w:color w:val="000000" w:themeColor="text1"/>
          <w:sz w:val="28"/>
          <w:szCs w:val="28"/>
          <w:rtl/>
          <w:lang w:bidi="fa-IR"/>
        </w:rPr>
        <w:t>آیین</w:t>
      </w:r>
      <w:r w:rsidR="00861BE1" w:rsidRPr="00953670">
        <w:rPr>
          <w:rFonts w:cs="B Nazanin" w:hint="cs"/>
          <w:b w:val="0"/>
          <w:bCs w:val="0"/>
          <w:color w:val="000000" w:themeColor="text1"/>
          <w:sz w:val="28"/>
          <w:szCs w:val="28"/>
          <w:rtl/>
          <w:lang w:bidi="fa-IR"/>
        </w:rPr>
        <w:t>‌</w:t>
      </w:r>
      <w:r w:rsidRPr="00953670">
        <w:rPr>
          <w:rFonts w:cs="B Nazanin" w:hint="cs"/>
          <w:b w:val="0"/>
          <w:bCs w:val="0"/>
          <w:color w:val="000000" w:themeColor="text1"/>
          <w:sz w:val="28"/>
          <w:szCs w:val="28"/>
          <w:rtl/>
          <w:lang w:bidi="fa-IR"/>
        </w:rPr>
        <w:t>نامه اجرایی</w:t>
      </w:r>
      <w:r w:rsidR="00BA7D3A" w:rsidRPr="00953670">
        <w:rPr>
          <w:rFonts w:cs="B Nazanin" w:hint="cs"/>
          <w:b w:val="0"/>
          <w:bCs w:val="0"/>
          <w:color w:val="000000" w:themeColor="text1"/>
          <w:sz w:val="28"/>
          <w:szCs w:val="28"/>
          <w:rtl/>
          <w:lang w:bidi="fa-IR"/>
        </w:rPr>
        <w:t xml:space="preserve"> و اصلاحیه بعدی </w:t>
      </w:r>
      <w:r w:rsidRPr="00953670">
        <w:rPr>
          <w:rFonts w:cs="B Nazanin" w:hint="cs"/>
          <w:b w:val="0"/>
          <w:bCs w:val="0"/>
          <w:color w:val="000000" w:themeColor="text1"/>
          <w:sz w:val="28"/>
          <w:szCs w:val="28"/>
          <w:rtl/>
          <w:lang w:bidi="fa-IR"/>
        </w:rPr>
        <w:t>تبصره ماده (6) قانون، موضوع «نحوه انتقال تخفیفات نداشتن حوادث منجر به خسارت»</w:t>
      </w:r>
      <w:r w:rsidR="00966C3D">
        <w:rPr>
          <w:rFonts w:cs="B Nazanin" w:hint="cs"/>
          <w:b w:val="0"/>
          <w:bCs w:val="0"/>
          <w:color w:val="000000" w:themeColor="text1"/>
          <w:sz w:val="28"/>
          <w:szCs w:val="28"/>
          <w:rtl/>
          <w:lang w:bidi="fa-IR"/>
        </w:rPr>
        <w:t>.</w:t>
      </w:r>
    </w:p>
    <w:p w14:paraId="75D6ED87" w14:textId="7943B170" w:rsidR="0059102A" w:rsidRPr="00953670" w:rsidRDefault="00BA7D3A" w:rsidP="00943641">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953670">
        <w:rPr>
          <w:rFonts w:cs="B Nazanin" w:hint="cs"/>
          <w:b w:val="0"/>
          <w:bCs w:val="0"/>
          <w:color w:val="000000" w:themeColor="text1"/>
          <w:sz w:val="28"/>
          <w:szCs w:val="28"/>
          <w:rtl/>
          <w:lang w:bidi="fa-IR"/>
        </w:rPr>
        <w:t xml:space="preserve">آیین نامه موضوع </w:t>
      </w:r>
      <w:r w:rsidR="00845984" w:rsidRPr="00953670">
        <w:rPr>
          <w:rFonts w:cs="B Nazanin" w:hint="cs"/>
          <w:b w:val="0"/>
          <w:bCs w:val="0"/>
          <w:color w:val="000000" w:themeColor="text1"/>
          <w:sz w:val="28"/>
          <w:szCs w:val="28"/>
          <w:rtl/>
          <w:lang w:bidi="fa-IR"/>
        </w:rPr>
        <w:t xml:space="preserve">تبصره </w:t>
      </w:r>
      <w:r w:rsidR="00943641" w:rsidRPr="00953670">
        <w:rPr>
          <w:rFonts w:cs="B Nazanin" w:hint="cs"/>
          <w:b w:val="0"/>
          <w:bCs w:val="0"/>
          <w:color w:val="000000" w:themeColor="text1"/>
          <w:sz w:val="28"/>
          <w:szCs w:val="28"/>
          <w:rtl/>
          <w:lang w:bidi="fa-IR"/>
        </w:rPr>
        <w:t>«1»</w:t>
      </w:r>
      <w:r w:rsidR="00845984" w:rsidRPr="00953670">
        <w:rPr>
          <w:rFonts w:cs="B Nazanin" w:hint="cs"/>
          <w:b w:val="0"/>
          <w:bCs w:val="0"/>
          <w:color w:val="000000" w:themeColor="text1"/>
          <w:sz w:val="28"/>
          <w:szCs w:val="28"/>
          <w:rtl/>
          <w:lang w:bidi="fa-IR"/>
        </w:rPr>
        <w:t xml:space="preserve"> ماده (8) قانون، موضوع «ضوابط کلی تعیین حق بیمه پوشش بیمه خسارت</w:t>
      </w:r>
      <w:r w:rsidR="00861BE1" w:rsidRPr="00953670">
        <w:rPr>
          <w:rFonts w:cs="B Nazanin" w:hint="cs"/>
          <w:b w:val="0"/>
          <w:bCs w:val="0"/>
          <w:color w:val="000000" w:themeColor="text1"/>
          <w:sz w:val="28"/>
          <w:szCs w:val="28"/>
          <w:rtl/>
          <w:lang w:bidi="fa-IR"/>
        </w:rPr>
        <w:t>‌</w:t>
      </w:r>
      <w:r w:rsidR="00845984" w:rsidRPr="00953670">
        <w:rPr>
          <w:rFonts w:cs="B Nazanin" w:hint="cs"/>
          <w:b w:val="0"/>
          <w:bCs w:val="0"/>
          <w:color w:val="000000" w:themeColor="text1"/>
          <w:sz w:val="28"/>
          <w:szCs w:val="28"/>
          <w:rtl/>
          <w:lang w:bidi="fa-IR"/>
        </w:rPr>
        <w:t>های مالی مازاد بر حداقل تعیین شده در قانون»</w:t>
      </w:r>
      <w:r w:rsidR="00966C3D">
        <w:rPr>
          <w:rFonts w:cs="B Nazanin" w:hint="cs"/>
          <w:b w:val="0"/>
          <w:bCs w:val="0"/>
          <w:color w:val="000000" w:themeColor="text1"/>
          <w:sz w:val="28"/>
          <w:szCs w:val="28"/>
          <w:rtl/>
          <w:lang w:bidi="fa-IR"/>
        </w:rPr>
        <w:t>.</w:t>
      </w:r>
    </w:p>
    <w:p w14:paraId="51635332" w14:textId="1BBDC908" w:rsidR="0059102A" w:rsidRPr="00953670" w:rsidRDefault="00845984" w:rsidP="00861BE1">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953670">
        <w:rPr>
          <w:rFonts w:cs="B Nazanin"/>
          <w:b w:val="0"/>
          <w:bCs w:val="0"/>
          <w:color w:val="000000" w:themeColor="text1"/>
          <w:sz w:val="28"/>
          <w:szCs w:val="28"/>
          <w:rtl/>
          <w:lang w:bidi="fa-IR"/>
        </w:rPr>
        <w:t>آئ</w:t>
      </w:r>
      <w:r w:rsidRPr="00953670">
        <w:rPr>
          <w:rFonts w:cs="B Nazanin" w:hint="cs"/>
          <w:b w:val="0"/>
          <w:bCs w:val="0"/>
          <w:color w:val="000000" w:themeColor="text1"/>
          <w:sz w:val="28"/>
          <w:szCs w:val="28"/>
          <w:rtl/>
          <w:lang w:bidi="fa-IR"/>
        </w:rPr>
        <w:t>ی</w:t>
      </w:r>
      <w:r w:rsidRPr="00953670">
        <w:rPr>
          <w:rFonts w:cs="B Nazanin" w:hint="eastAsia"/>
          <w:b w:val="0"/>
          <w:bCs w:val="0"/>
          <w:color w:val="000000" w:themeColor="text1"/>
          <w:sz w:val="28"/>
          <w:szCs w:val="28"/>
          <w:rtl/>
          <w:lang w:bidi="fa-IR"/>
        </w:rPr>
        <w:t>ن</w:t>
      </w:r>
      <w:r w:rsidR="00861BE1" w:rsidRPr="00953670">
        <w:rPr>
          <w:rFonts w:cs="B Nazanin" w:hint="cs"/>
          <w:b w:val="0"/>
          <w:bCs w:val="0"/>
          <w:color w:val="000000" w:themeColor="text1"/>
          <w:sz w:val="28"/>
          <w:szCs w:val="28"/>
          <w:rtl/>
          <w:lang w:bidi="fa-IR"/>
        </w:rPr>
        <w:t>‌ن</w:t>
      </w:r>
      <w:r w:rsidR="00943641" w:rsidRPr="00953670">
        <w:rPr>
          <w:rFonts w:cs="B Nazanin"/>
          <w:b w:val="0"/>
          <w:bCs w:val="0"/>
          <w:color w:val="000000" w:themeColor="text1"/>
          <w:sz w:val="28"/>
          <w:szCs w:val="28"/>
          <w:rtl/>
          <w:lang w:bidi="fa-IR"/>
        </w:rPr>
        <w:t>امه اجرا</w:t>
      </w:r>
      <w:r w:rsidR="00943641" w:rsidRPr="00953670">
        <w:rPr>
          <w:rFonts w:cs="B Nazanin" w:hint="cs"/>
          <w:b w:val="0"/>
          <w:bCs w:val="0"/>
          <w:color w:val="000000" w:themeColor="text1"/>
          <w:sz w:val="28"/>
          <w:szCs w:val="28"/>
          <w:rtl/>
          <w:lang w:bidi="fa-IR"/>
        </w:rPr>
        <w:t>ی</w:t>
      </w:r>
      <w:r w:rsidRPr="00953670">
        <w:rPr>
          <w:rFonts w:cs="B Nazanin" w:hint="cs"/>
          <w:b w:val="0"/>
          <w:bCs w:val="0"/>
          <w:color w:val="000000" w:themeColor="text1"/>
          <w:sz w:val="28"/>
          <w:szCs w:val="28"/>
          <w:rtl/>
          <w:lang w:bidi="fa-IR"/>
        </w:rPr>
        <w:t>ی</w:t>
      </w:r>
      <w:r w:rsidR="00BA7D3A" w:rsidRPr="00953670">
        <w:rPr>
          <w:rFonts w:cs="B Nazanin" w:hint="cs"/>
          <w:b w:val="0"/>
          <w:bCs w:val="0"/>
          <w:color w:val="000000" w:themeColor="text1"/>
          <w:sz w:val="28"/>
          <w:szCs w:val="28"/>
          <w:rtl/>
          <w:lang w:bidi="fa-IR"/>
        </w:rPr>
        <w:t xml:space="preserve"> موضوع</w:t>
      </w:r>
      <w:r w:rsidRPr="00953670">
        <w:rPr>
          <w:rFonts w:cs="B Nazanin"/>
          <w:b w:val="0"/>
          <w:bCs w:val="0"/>
          <w:color w:val="000000" w:themeColor="text1"/>
          <w:sz w:val="28"/>
          <w:szCs w:val="28"/>
          <w:rtl/>
          <w:lang w:bidi="fa-IR"/>
        </w:rPr>
        <w:t xml:space="preserve"> ماده </w:t>
      </w:r>
      <w:r w:rsidRPr="00953670">
        <w:rPr>
          <w:rFonts w:cs="B Nazanin" w:hint="cs"/>
          <w:b w:val="0"/>
          <w:bCs w:val="0"/>
          <w:color w:val="000000" w:themeColor="text1"/>
          <w:sz w:val="28"/>
          <w:szCs w:val="28"/>
          <w:rtl/>
          <w:lang w:bidi="fa-IR"/>
        </w:rPr>
        <w:t>(12)</w:t>
      </w:r>
      <w:r w:rsidRPr="00953670">
        <w:rPr>
          <w:rFonts w:cs="B Nazanin"/>
          <w:b w:val="0"/>
          <w:bCs w:val="0"/>
          <w:color w:val="000000" w:themeColor="text1"/>
          <w:sz w:val="28"/>
          <w:szCs w:val="28"/>
          <w:rtl/>
          <w:lang w:bidi="fa-IR"/>
        </w:rPr>
        <w:t xml:space="preserve"> قانون</w:t>
      </w:r>
      <w:r w:rsidRPr="00953670">
        <w:rPr>
          <w:rFonts w:cs="B Nazanin" w:hint="cs"/>
          <w:b w:val="0"/>
          <w:bCs w:val="0"/>
          <w:color w:val="000000" w:themeColor="text1"/>
          <w:sz w:val="28"/>
          <w:szCs w:val="28"/>
          <w:rtl/>
          <w:lang w:bidi="fa-IR"/>
        </w:rPr>
        <w:t>،</w:t>
      </w:r>
      <w:r w:rsidRPr="00953670">
        <w:rPr>
          <w:rFonts w:cs="B Nazanin"/>
          <w:b w:val="0"/>
          <w:bCs w:val="0"/>
          <w:color w:val="000000" w:themeColor="text1"/>
          <w:sz w:val="28"/>
          <w:szCs w:val="28"/>
          <w:rtl/>
          <w:lang w:bidi="fa-IR"/>
        </w:rPr>
        <w:t xml:space="preserve"> موضوع </w:t>
      </w:r>
      <w:r w:rsidRPr="00953670">
        <w:rPr>
          <w:rFonts w:cs="B Nazanin" w:hint="cs"/>
          <w:b w:val="0"/>
          <w:bCs w:val="0"/>
          <w:color w:val="000000" w:themeColor="text1"/>
          <w:sz w:val="28"/>
          <w:szCs w:val="28"/>
          <w:rtl/>
          <w:lang w:bidi="fa-IR"/>
        </w:rPr>
        <w:t xml:space="preserve">«تعیین </w:t>
      </w:r>
      <w:r w:rsidRPr="00953670">
        <w:rPr>
          <w:rFonts w:cs="B Nazanin"/>
          <w:b w:val="0"/>
          <w:bCs w:val="0"/>
          <w:color w:val="000000" w:themeColor="text1"/>
          <w:sz w:val="28"/>
          <w:szCs w:val="28"/>
          <w:rtl/>
          <w:lang w:bidi="fa-IR"/>
        </w:rPr>
        <w:t>م</w:t>
      </w:r>
      <w:r w:rsidRPr="00953670">
        <w:rPr>
          <w:rFonts w:cs="B Nazanin" w:hint="cs"/>
          <w:b w:val="0"/>
          <w:bCs w:val="0"/>
          <w:color w:val="000000" w:themeColor="text1"/>
          <w:sz w:val="28"/>
          <w:szCs w:val="28"/>
          <w:rtl/>
          <w:lang w:bidi="fa-IR"/>
        </w:rPr>
        <w:t>ی</w:t>
      </w:r>
      <w:r w:rsidRPr="00953670">
        <w:rPr>
          <w:rFonts w:cs="B Nazanin" w:hint="eastAsia"/>
          <w:b w:val="0"/>
          <w:bCs w:val="0"/>
          <w:color w:val="000000" w:themeColor="text1"/>
          <w:sz w:val="28"/>
          <w:szCs w:val="28"/>
          <w:rtl/>
          <w:lang w:bidi="fa-IR"/>
        </w:rPr>
        <w:t>زان</w:t>
      </w:r>
      <w:r w:rsidRPr="00953670">
        <w:rPr>
          <w:rFonts w:cs="B Nazanin"/>
          <w:b w:val="0"/>
          <w:bCs w:val="0"/>
          <w:color w:val="000000" w:themeColor="text1"/>
          <w:sz w:val="28"/>
          <w:szCs w:val="28"/>
          <w:rtl/>
          <w:lang w:bidi="fa-IR"/>
        </w:rPr>
        <w:t xml:space="preserve"> ظرف</w:t>
      </w:r>
      <w:r w:rsidRPr="00953670">
        <w:rPr>
          <w:rFonts w:cs="B Nazanin" w:hint="cs"/>
          <w:b w:val="0"/>
          <w:bCs w:val="0"/>
          <w:color w:val="000000" w:themeColor="text1"/>
          <w:sz w:val="28"/>
          <w:szCs w:val="28"/>
          <w:rtl/>
          <w:lang w:bidi="fa-IR"/>
        </w:rPr>
        <w:t>ی</w:t>
      </w:r>
      <w:r w:rsidRPr="00953670">
        <w:rPr>
          <w:rFonts w:cs="B Nazanin" w:hint="eastAsia"/>
          <w:b w:val="0"/>
          <w:bCs w:val="0"/>
          <w:color w:val="000000" w:themeColor="text1"/>
          <w:sz w:val="28"/>
          <w:szCs w:val="28"/>
          <w:rtl/>
          <w:lang w:bidi="fa-IR"/>
        </w:rPr>
        <w:t>ت</w:t>
      </w:r>
      <w:r w:rsidRPr="00953670">
        <w:rPr>
          <w:rFonts w:cs="B Nazanin"/>
          <w:b w:val="0"/>
          <w:bCs w:val="0"/>
          <w:color w:val="000000" w:themeColor="text1"/>
          <w:sz w:val="28"/>
          <w:szCs w:val="28"/>
          <w:rtl/>
          <w:lang w:bidi="fa-IR"/>
        </w:rPr>
        <w:t xml:space="preserve"> مجاز وسا</w:t>
      </w:r>
      <w:r w:rsidRPr="00953670">
        <w:rPr>
          <w:rFonts w:cs="B Nazanin" w:hint="cs"/>
          <w:b w:val="0"/>
          <w:bCs w:val="0"/>
          <w:color w:val="000000" w:themeColor="text1"/>
          <w:sz w:val="28"/>
          <w:szCs w:val="28"/>
          <w:rtl/>
          <w:lang w:bidi="fa-IR"/>
        </w:rPr>
        <w:t>ی</w:t>
      </w:r>
      <w:r w:rsidRPr="00953670">
        <w:rPr>
          <w:rFonts w:cs="B Nazanin" w:hint="eastAsia"/>
          <w:b w:val="0"/>
          <w:bCs w:val="0"/>
          <w:color w:val="000000" w:themeColor="text1"/>
          <w:sz w:val="28"/>
          <w:szCs w:val="28"/>
          <w:rtl/>
          <w:lang w:bidi="fa-IR"/>
        </w:rPr>
        <w:t>ل</w:t>
      </w:r>
      <w:r w:rsidRPr="00953670">
        <w:rPr>
          <w:rFonts w:cs="B Nazanin"/>
          <w:b w:val="0"/>
          <w:bCs w:val="0"/>
          <w:color w:val="000000" w:themeColor="text1"/>
          <w:sz w:val="28"/>
          <w:szCs w:val="28"/>
          <w:rtl/>
          <w:lang w:bidi="fa-IR"/>
        </w:rPr>
        <w:t xml:space="preserve"> نقل</w:t>
      </w:r>
      <w:r w:rsidRPr="00953670">
        <w:rPr>
          <w:rFonts w:cs="B Nazanin" w:hint="cs"/>
          <w:b w:val="0"/>
          <w:bCs w:val="0"/>
          <w:color w:val="000000" w:themeColor="text1"/>
          <w:sz w:val="28"/>
          <w:szCs w:val="28"/>
          <w:rtl/>
          <w:lang w:bidi="fa-IR"/>
        </w:rPr>
        <w:t>ی</w:t>
      </w:r>
      <w:r w:rsidRPr="00953670">
        <w:rPr>
          <w:rFonts w:cs="B Nazanin" w:hint="eastAsia"/>
          <w:b w:val="0"/>
          <w:bCs w:val="0"/>
          <w:color w:val="000000" w:themeColor="text1"/>
          <w:sz w:val="28"/>
          <w:szCs w:val="28"/>
          <w:rtl/>
          <w:lang w:bidi="fa-IR"/>
        </w:rPr>
        <w:t>ه</w:t>
      </w:r>
      <w:r w:rsidRPr="00953670">
        <w:rPr>
          <w:rFonts w:cs="B Nazanin" w:hint="cs"/>
          <w:b w:val="0"/>
          <w:bCs w:val="0"/>
          <w:color w:val="000000" w:themeColor="text1"/>
          <w:sz w:val="28"/>
          <w:szCs w:val="28"/>
          <w:rtl/>
          <w:lang w:bidi="fa-IR"/>
        </w:rPr>
        <w:t xml:space="preserve"> </w:t>
      </w:r>
      <w:r w:rsidRPr="00953670">
        <w:rPr>
          <w:rFonts w:cs="B Nazanin" w:hint="eastAsia"/>
          <w:b w:val="0"/>
          <w:bCs w:val="0"/>
          <w:color w:val="000000" w:themeColor="text1"/>
          <w:sz w:val="28"/>
          <w:szCs w:val="28"/>
          <w:rtl/>
          <w:lang w:bidi="fa-IR"/>
        </w:rPr>
        <w:t>با</w:t>
      </w:r>
      <w:r w:rsidRPr="00953670">
        <w:rPr>
          <w:rFonts w:cs="B Nazanin"/>
          <w:b w:val="0"/>
          <w:bCs w:val="0"/>
          <w:color w:val="000000" w:themeColor="text1"/>
          <w:sz w:val="28"/>
          <w:szCs w:val="28"/>
          <w:rtl/>
          <w:lang w:bidi="fa-IR"/>
        </w:rPr>
        <w:t xml:space="preserve"> </w:t>
      </w:r>
      <w:r w:rsidRPr="00953670">
        <w:rPr>
          <w:rFonts w:cs="B Nazanin" w:hint="eastAsia"/>
          <w:b w:val="0"/>
          <w:bCs w:val="0"/>
          <w:color w:val="000000" w:themeColor="text1"/>
          <w:sz w:val="28"/>
          <w:szCs w:val="28"/>
          <w:rtl/>
          <w:lang w:bidi="fa-IR"/>
        </w:rPr>
        <w:t>توجه</w:t>
      </w:r>
      <w:r w:rsidRPr="00953670">
        <w:rPr>
          <w:rFonts w:cs="B Nazanin"/>
          <w:b w:val="0"/>
          <w:bCs w:val="0"/>
          <w:color w:val="000000" w:themeColor="text1"/>
          <w:sz w:val="28"/>
          <w:szCs w:val="28"/>
          <w:rtl/>
          <w:lang w:bidi="fa-IR"/>
        </w:rPr>
        <w:t xml:space="preserve"> </w:t>
      </w:r>
      <w:r w:rsidRPr="00953670">
        <w:rPr>
          <w:rFonts w:cs="B Nazanin" w:hint="eastAsia"/>
          <w:b w:val="0"/>
          <w:bCs w:val="0"/>
          <w:color w:val="000000" w:themeColor="text1"/>
          <w:sz w:val="28"/>
          <w:szCs w:val="28"/>
          <w:rtl/>
          <w:lang w:bidi="fa-IR"/>
        </w:rPr>
        <w:t>به</w:t>
      </w:r>
      <w:r w:rsidRPr="00953670">
        <w:rPr>
          <w:rFonts w:cs="B Nazanin"/>
          <w:b w:val="0"/>
          <w:bCs w:val="0"/>
          <w:color w:val="000000" w:themeColor="text1"/>
          <w:sz w:val="28"/>
          <w:szCs w:val="28"/>
          <w:rtl/>
          <w:lang w:bidi="fa-IR"/>
        </w:rPr>
        <w:t xml:space="preserve"> </w:t>
      </w:r>
      <w:r w:rsidRPr="00953670">
        <w:rPr>
          <w:rFonts w:cs="B Nazanin" w:hint="eastAsia"/>
          <w:b w:val="0"/>
          <w:bCs w:val="0"/>
          <w:color w:val="000000" w:themeColor="text1"/>
          <w:sz w:val="28"/>
          <w:szCs w:val="28"/>
          <w:rtl/>
          <w:lang w:bidi="fa-IR"/>
        </w:rPr>
        <w:t>نوع</w:t>
      </w:r>
      <w:r w:rsidRPr="00953670">
        <w:rPr>
          <w:rFonts w:cs="B Nazanin"/>
          <w:b w:val="0"/>
          <w:bCs w:val="0"/>
          <w:color w:val="000000" w:themeColor="text1"/>
          <w:sz w:val="28"/>
          <w:szCs w:val="28"/>
          <w:rtl/>
          <w:lang w:bidi="fa-IR"/>
        </w:rPr>
        <w:t xml:space="preserve"> </w:t>
      </w:r>
      <w:r w:rsidRPr="00953670">
        <w:rPr>
          <w:rFonts w:cs="B Nazanin" w:hint="eastAsia"/>
          <w:b w:val="0"/>
          <w:bCs w:val="0"/>
          <w:color w:val="000000" w:themeColor="text1"/>
          <w:sz w:val="28"/>
          <w:szCs w:val="28"/>
          <w:rtl/>
          <w:lang w:bidi="fa-IR"/>
        </w:rPr>
        <w:t>و</w:t>
      </w:r>
      <w:r w:rsidRPr="00953670">
        <w:rPr>
          <w:rFonts w:cs="B Nazanin"/>
          <w:b w:val="0"/>
          <w:bCs w:val="0"/>
          <w:color w:val="000000" w:themeColor="text1"/>
          <w:sz w:val="28"/>
          <w:szCs w:val="28"/>
          <w:rtl/>
          <w:lang w:bidi="fa-IR"/>
        </w:rPr>
        <w:t xml:space="preserve"> </w:t>
      </w:r>
      <w:r w:rsidRPr="00953670">
        <w:rPr>
          <w:rFonts w:cs="B Nazanin" w:hint="eastAsia"/>
          <w:b w:val="0"/>
          <w:bCs w:val="0"/>
          <w:color w:val="000000" w:themeColor="text1"/>
          <w:sz w:val="28"/>
          <w:szCs w:val="28"/>
          <w:rtl/>
          <w:lang w:bidi="fa-IR"/>
        </w:rPr>
        <w:t>کا</w:t>
      </w:r>
      <w:r w:rsidR="00711041" w:rsidRPr="00953670">
        <w:rPr>
          <w:rFonts w:cs="B Nazanin" w:hint="cs"/>
          <w:b w:val="0"/>
          <w:bCs w:val="0"/>
          <w:color w:val="000000" w:themeColor="text1"/>
          <w:sz w:val="28"/>
          <w:szCs w:val="28"/>
          <w:rtl/>
          <w:lang w:bidi="fa-IR"/>
        </w:rPr>
        <w:t>ر</w:t>
      </w:r>
      <w:r w:rsidRPr="00953670">
        <w:rPr>
          <w:rFonts w:cs="B Nazanin" w:hint="eastAsia"/>
          <w:b w:val="0"/>
          <w:bCs w:val="0"/>
          <w:color w:val="000000" w:themeColor="text1"/>
          <w:sz w:val="28"/>
          <w:szCs w:val="28"/>
          <w:rtl/>
          <w:lang w:bidi="fa-IR"/>
        </w:rPr>
        <w:t>بر</w:t>
      </w:r>
      <w:r w:rsidRPr="00953670">
        <w:rPr>
          <w:rFonts w:cs="B Nazanin" w:hint="cs"/>
          <w:b w:val="0"/>
          <w:bCs w:val="0"/>
          <w:color w:val="000000" w:themeColor="text1"/>
          <w:sz w:val="28"/>
          <w:szCs w:val="28"/>
          <w:rtl/>
          <w:lang w:bidi="fa-IR"/>
        </w:rPr>
        <w:t>ی</w:t>
      </w:r>
      <w:r w:rsidRPr="00953670">
        <w:rPr>
          <w:rFonts w:cs="B Nazanin"/>
          <w:b w:val="0"/>
          <w:bCs w:val="0"/>
          <w:color w:val="000000" w:themeColor="text1"/>
          <w:sz w:val="28"/>
          <w:szCs w:val="28"/>
          <w:rtl/>
          <w:lang w:bidi="fa-IR"/>
        </w:rPr>
        <w:t xml:space="preserve"> </w:t>
      </w:r>
      <w:r w:rsidRPr="00953670">
        <w:rPr>
          <w:rFonts w:cs="B Nazanin" w:hint="eastAsia"/>
          <w:b w:val="0"/>
          <w:bCs w:val="0"/>
          <w:color w:val="000000" w:themeColor="text1"/>
          <w:sz w:val="28"/>
          <w:szCs w:val="28"/>
          <w:rtl/>
          <w:lang w:bidi="fa-IR"/>
        </w:rPr>
        <w:t>آن</w:t>
      </w:r>
      <w:r w:rsidR="00861BE1" w:rsidRPr="00953670">
        <w:rPr>
          <w:rFonts w:cs="B Nazanin" w:hint="cs"/>
          <w:b w:val="0"/>
          <w:bCs w:val="0"/>
          <w:color w:val="000000" w:themeColor="text1"/>
          <w:sz w:val="28"/>
          <w:szCs w:val="28"/>
          <w:rtl/>
          <w:lang w:bidi="fa-IR"/>
        </w:rPr>
        <w:t>‌</w:t>
      </w:r>
      <w:r w:rsidRPr="00953670">
        <w:rPr>
          <w:rFonts w:cs="B Nazanin" w:hint="eastAsia"/>
          <w:b w:val="0"/>
          <w:bCs w:val="0"/>
          <w:color w:val="000000" w:themeColor="text1"/>
          <w:sz w:val="28"/>
          <w:szCs w:val="28"/>
          <w:rtl/>
          <w:lang w:bidi="fa-IR"/>
        </w:rPr>
        <w:t>ها</w:t>
      </w:r>
      <w:r w:rsidRPr="00953670">
        <w:rPr>
          <w:rFonts w:cs="B Nazanin" w:hint="cs"/>
          <w:b w:val="0"/>
          <w:bCs w:val="0"/>
          <w:color w:val="000000" w:themeColor="text1"/>
          <w:sz w:val="28"/>
          <w:szCs w:val="28"/>
          <w:rtl/>
          <w:lang w:bidi="fa-IR"/>
        </w:rPr>
        <w:t>»</w:t>
      </w:r>
      <w:r w:rsidR="00966C3D">
        <w:rPr>
          <w:rFonts w:cs="B Nazanin" w:hint="cs"/>
          <w:b w:val="0"/>
          <w:bCs w:val="0"/>
          <w:color w:val="000000" w:themeColor="text1"/>
          <w:sz w:val="28"/>
          <w:szCs w:val="28"/>
          <w:rtl/>
          <w:lang w:bidi="fa-IR"/>
        </w:rPr>
        <w:t>.</w:t>
      </w:r>
    </w:p>
    <w:p w14:paraId="6A7B8871" w14:textId="5D37EED0" w:rsidR="0059102A" w:rsidRPr="00953670" w:rsidRDefault="00845984" w:rsidP="00861BE1">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953670">
        <w:rPr>
          <w:rFonts w:cs="B Nazanin" w:hint="cs"/>
          <w:b w:val="0"/>
          <w:bCs w:val="0"/>
          <w:color w:val="000000" w:themeColor="text1"/>
          <w:sz w:val="28"/>
          <w:szCs w:val="28"/>
          <w:rtl/>
          <w:lang w:bidi="fa-IR"/>
        </w:rPr>
        <w:t>آیین</w:t>
      </w:r>
      <w:r w:rsidR="00861BE1" w:rsidRPr="00953670">
        <w:rPr>
          <w:rFonts w:cs="B Nazanin" w:hint="cs"/>
          <w:b w:val="0"/>
          <w:bCs w:val="0"/>
          <w:color w:val="000000" w:themeColor="text1"/>
          <w:sz w:val="28"/>
          <w:szCs w:val="28"/>
          <w:rtl/>
          <w:lang w:bidi="fa-IR"/>
        </w:rPr>
        <w:t>‌</w:t>
      </w:r>
      <w:r w:rsidRPr="00953670">
        <w:rPr>
          <w:rFonts w:cs="B Nazanin" w:hint="cs"/>
          <w:b w:val="0"/>
          <w:bCs w:val="0"/>
          <w:color w:val="000000" w:themeColor="text1"/>
          <w:sz w:val="28"/>
          <w:szCs w:val="28"/>
          <w:rtl/>
          <w:lang w:bidi="fa-IR"/>
        </w:rPr>
        <w:t>نامه</w:t>
      </w:r>
      <w:r w:rsidR="00BA7D3A" w:rsidRPr="00953670">
        <w:rPr>
          <w:rFonts w:cs="B Nazanin" w:hint="cs"/>
          <w:b w:val="0"/>
          <w:bCs w:val="0"/>
          <w:color w:val="000000" w:themeColor="text1"/>
          <w:sz w:val="28"/>
          <w:szCs w:val="28"/>
          <w:rtl/>
          <w:lang w:bidi="fa-IR"/>
        </w:rPr>
        <w:t xml:space="preserve"> اجرایی موضوع</w:t>
      </w:r>
      <w:r w:rsidRPr="00953670">
        <w:rPr>
          <w:rFonts w:cs="B Nazanin" w:hint="cs"/>
          <w:b w:val="0"/>
          <w:bCs w:val="0"/>
          <w:color w:val="000000" w:themeColor="text1"/>
          <w:sz w:val="28"/>
          <w:szCs w:val="28"/>
          <w:rtl/>
          <w:lang w:bidi="fa-IR"/>
        </w:rPr>
        <w:t xml:space="preserve"> ماده (18) قانون و اصلاحیه آن، موضوع «تعیین سقف حق بیمه شخص ثالث و نحوه تخفیف، افزایش یا تقسیط آن»</w:t>
      </w:r>
      <w:r w:rsidR="00966C3D">
        <w:rPr>
          <w:rFonts w:cs="B Nazanin" w:hint="cs"/>
          <w:b w:val="0"/>
          <w:bCs w:val="0"/>
          <w:color w:val="000000" w:themeColor="text1"/>
          <w:sz w:val="28"/>
          <w:szCs w:val="28"/>
          <w:rtl/>
          <w:lang w:bidi="fa-IR"/>
        </w:rPr>
        <w:t>.</w:t>
      </w:r>
    </w:p>
    <w:p w14:paraId="071C33D3" w14:textId="45D18E0F" w:rsidR="00BA7D3A" w:rsidRPr="00953670" w:rsidRDefault="003D0A68" w:rsidP="00861BE1">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953670">
        <w:rPr>
          <w:rFonts w:cs="B Nazanin" w:hint="cs"/>
          <w:b w:val="0"/>
          <w:bCs w:val="0"/>
          <w:color w:val="000000" w:themeColor="text1"/>
          <w:sz w:val="28"/>
          <w:szCs w:val="28"/>
          <w:rtl/>
          <w:lang w:bidi="fa-IR"/>
        </w:rPr>
        <w:t>آیین‌نامه تبصره (5) ماده ماده (18) قانون بیمه اجباری خسارت وارده شده به شخص ثالث در اثر حوادث ناشی از وسایل نقلیه</w:t>
      </w:r>
      <w:r w:rsidR="00966C3D">
        <w:rPr>
          <w:rFonts w:cs="B Nazanin" w:hint="cs"/>
          <w:b w:val="0"/>
          <w:bCs w:val="0"/>
          <w:color w:val="000000" w:themeColor="text1"/>
          <w:sz w:val="28"/>
          <w:szCs w:val="28"/>
          <w:rtl/>
          <w:lang w:bidi="fa-IR"/>
        </w:rPr>
        <w:t>.</w:t>
      </w:r>
    </w:p>
    <w:p w14:paraId="202E4ABE" w14:textId="26BF7A86" w:rsidR="0059102A" w:rsidRPr="00953670" w:rsidRDefault="00845984" w:rsidP="00861BE1">
      <w:pPr>
        <w:numPr>
          <w:ilvl w:val="0"/>
          <w:numId w:val="15"/>
        </w:numPr>
        <w:tabs>
          <w:tab w:val="right" w:pos="160"/>
        </w:tabs>
        <w:spacing w:line="276" w:lineRule="auto"/>
        <w:ind w:left="-110" w:firstLine="0"/>
        <w:jc w:val="both"/>
        <w:rPr>
          <w:rFonts w:cs="B Nazanin"/>
          <w:b w:val="0"/>
          <w:bCs w:val="0"/>
          <w:color w:val="000000" w:themeColor="text1"/>
          <w:sz w:val="28"/>
          <w:szCs w:val="28"/>
          <w:rtl/>
          <w:lang w:bidi="fa-IR"/>
        </w:rPr>
      </w:pPr>
      <w:r w:rsidRPr="00953670">
        <w:rPr>
          <w:rFonts w:cs="B Nazanin" w:hint="cs"/>
          <w:b w:val="0"/>
          <w:bCs w:val="0"/>
          <w:color w:val="000000" w:themeColor="text1"/>
          <w:sz w:val="28"/>
          <w:szCs w:val="28"/>
          <w:rtl/>
          <w:lang w:bidi="fa-IR"/>
        </w:rPr>
        <w:t>اساسنامه ماده (28)</w:t>
      </w:r>
      <w:r w:rsidR="00002FAE" w:rsidRPr="00953670">
        <w:rPr>
          <w:rFonts w:cs="B Nazanin" w:hint="cs"/>
          <w:b w:val="0"/>
          <w:bCs w:val="0"/>
          <w:color w:val="000000" w:themeColor="text1"/>
          <w:sz w:val="28"/>
          <w:szCs w:val="28"/>
          <w:rtl/>
          <w:lang w:bidi="fa-IR"/>
        </w:rPr>
        <w:t xml:space="preserve"> قانون، موضوع «اساسنامه صندوق تأ</w:t>
      </w:r>
      <w:r w:rsidRPr="00953670">
        <w:rPr>
          <w:rFonts w:cs="B Nazanin" w:hint="cs"/>
          <w:b w:val="0"/>
          <w:bCs w:val="0"/>
          <w:color w:val="000000" w:themeColor="text1"/>
          <w:sz w:val="28"/>
          <w:szCs w:val="28"/>
          <w:rtl/>
          <w:lang w:bidi="fa-IR"/>
        </w:rPr>
        <w:t>مین خسارت</w:t>
      </w:r>
      <w:r w:rsidR="00861BE1" w:rsidRPr="00953670">
        <w:rPr>
          <w:rFonts w:cs="B Nazanin" w:hint="cs"/>
          <w:b w:val="0"/>
          <w:bCs w:val="0"/>
          <w:color w:val="000000" w:themeColor="text1"/>
          <w:sz w:val="28"/>
          <w:szCs w:val="28"/>
          <w:rtl/>
          <w:lang w:bidi="fa-IR"/>
        </w:rPr>
        <w:t>‌</w:t>
      </w:r>
      <w:r w:rsidRPr="00953670">
        <w:rPr>
          <w:rFonts w:cs="B Nazanin" w:hint="cs"/>
          <w:b w:val="0"/>
          <w:bCs w:val="0"/>
          <w:color w:val="000000" w:themeColor="text1"/>
          <w:sz w:val="28"/>
          <w:szCs w:val="28"/>
          <w:rtl/>
          <w:lang w:bidi="fa-IR"/>
        </w:rPr>
        <w:t>های بدنی</w:t>
      </w:r>
      <w:r w:rsidR="003D0A68" w:rsidRPr="00953670">
        <w:rPr>
          <w:rFonts w:cs="B Nazanin" w:hint="cs"/>
          <w:b w:val="0"/>
          <w:bCs w:val="0"/>
          <w:color w:val="000000" w:themeColor="text1"/>
          <w:sz w:val="28"/>
          <w:szCs w:val="28"/>
          <w:rtl/>
          <w:lang w:bidi="fa-IR"/>
        </w:rPr>
        <w:t xml:space="preserve"> و اصلاحیه آن</w:t>
      </w:r>
      <w:r w:rsidRPr="00953670">
        <w:rPr>
          <w:rFonts w:cs="B Nazanin" w:hint="cs"/>
          <w:b w:val="0"/>
          <w:bCs w:val="0"/>
          <w:color w:val="000000" w:themeColor="text1"/>
          <w:sz w:val="28"/>
          <w:szCs w:val="28"/>
          <w:rtl/>
          <w:lang w:bidi="fa-IR"/>
        </w:rPr>
        <w:t>»</w:t>
      </w:r>
      <w:r w:rsidR="00966C3D">
        <w:rPr>
          <w:rFonts w:cs="B Nazanin" w:hint="cs"/>
          <w:b w:val="0"/>
          <w:bCs w:val="0"/>
          <w:color w:val="000000" w:themeColor="text1"/>
          <w:sz w:val="28"/>
          <w:szCs w:val="28"/>
          <w:rtl/>
          <w:lang w:bidi="fa-IR"/>
        </w:rPr>
        <w:t>.</w:t>
      </w:r>
    </w:p>
    <w:p w14:paraId="2AF61FE2" w14:textId="1ACC1F1A" w:rsidR="0059102A" w:rsidRPr="00953670" w:rsidRDefault="00845984" w:rsidP="00861BE1">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953670">
        <w:rPr>
          <w:rFonts w:cs="B Nazanin" w:hint="cs"/>
          <w:b w:val="0"/>
          <w:bCs w:val="0"/>
          <w:color w:val="000000" w:themeColor="text1"/>
          <w:sz w:val="28"/>
          <w:szCs w:val="28"/>
          <w:rtl/>
          <w:lang w:bidi="fa-IR"/>
        </w:rPr>
        <w:lastRenderedPageBreak/>
        <w:t>آیین</w:t>
      </w:r>
      <w:r w:rsidR="00861BE1" w:rsidRPr="00953670">
        <w:rPr>
          <w:rFonts w:cs="B Nazanin" w:hint="cs"/>
          <w:b w:val="0"/>
          <w:bCs w:val="0"/>
          <w:color w:val="000000" w:themeColor="text1"/>
          <w:sz w:val="28"/>
          <w:szCs w:val="28"/>
          <w:rtl/>
          <w:lang w:bidi="fa-IR"/>
        </w:rPr>
        <w:t>‌</w:t>
      </w:r>
      <w:r w:rsidRPr="00953670">
        <w:rPr>
          <w:rFonts w:cs="B Nazanin" w:hint="cs"/>
          <w:b w:val="0"/>
          <w:bCs w:val="0"/>
          <w:color w:val="000000" w:themeColor="text1"/>
          <w:sz w:val="28"/>
          <w:szCs w:val="28"/>
          <w:rtl/>
          <w:lang w:bidi="fa-IR"/>
        </w:rPr>
        <w:t>نامه اجرایی ماده (30) قانون، موضوع «حق مراجعه مستقیم زیا</w:t>
      </w:r>
      <w:r w:rsidR="00225D6E" w:rsidRPr="00953670">
        <w:rPr>
          <w:rFonts w:cs="B Nazanin" w:hint="cs"/>
          <w:b w:val="0"/>
          <w:bCs w:val="0"/>
          <w:color w:val="000000" w:themeColor="text1"/>
          <w:sz w:val="28"/>
          <w:szCs w:val="28"/>
          <w:rtl/>
          <w:lang w:bidi="fa-IR"/>
        </w:rPr>
        <w:t>ندیده به شرکت بیمه و یا صندوق تأ</w:t>
      </w:r>
      <w:r w:rsidRPr="00953670">
        <w:rPr>
          <w:rFonts w:cs="B Nazanin" w:hint="cs"/>
          <w:b w:val="0"/>
          <w:bCs w:val="0"/>
          <w:color w:val="000000" w:themeColor="text1"/>
          <w:sz w:val="28"/>
          <w:szCs w:val="28"/>
          <w:rtl/>
          <w:lang w:bidi="fa-IR"/>
        </w:rPr>
        <w:t>مین خسارت</w:t>
      </w:r>
      <w:r w:rsidR="00861BE1" w:rsidRPr="00953670">
        <w:rPr>
          <w:rFonts w:cs="B Nazanin" w:hint="cs"/>
          <w:b w:val="0"/>
          <w:bCs w:val="0"/>
          <w:color w:val="000000" w:themeColor="text1"/>
          <w:sz w:val="28"/>
          <w:szCs w:val="28"/>
          <w:rtl/>
          <w:lang w:bidi="fa-IR"/>
        </w:rPr>
        <w:t>‌</w:t>
      </w:r>
      <w:r w:rsidRPr="00953670">
        <w:rPr>
          <w:rFonts w:cs="B Nazanin" w:hint="cs"/>
          <w:b w:val="0"/>
          <w:bCs w:val="0"/>
          <w:color w:val="000000" w:themeColor="text1"/>
          <w:sz w:val="28"/>
          <w:szCs w:val="28"/>
          <w:rtl/>
          <w:lang w:bidi="fa-IR"/>
        </w:rPr>
        <w:t>های بدنی»</w:t>
      </w:r>
      <w:r w:rsidR="00966C3D">
        <w:rPr>
          <w:rFonts w:cs="B Nazanin" w:hint="cs"/>
          <w:b w:val="0"/>
          <w:bCs w:val="0"/>
          <w:color w:val="000000" w:themeColor="text1"/>
          <w:sz w:val="28"/>
          <w:szCs w:val="28"/>
          <w:rtl/>
          <w:lang w:bidi="fa-IR"/>
        </w:rPr>
        <w:t>.</w:t>
      </w:r>
      <w:r w:rsidRPr="00953670">
        <w:rPr>
          <w:rFonts w:cs="B Nazanin" w:hint="cs"/>
          <w:b w:val="0"/>
          <w:bCs w:val="0"/>
          <w:color w:val="000000" w:themeColor="text1"/>
          <w:sz w:val="28"/>
          <w:szCs w:val="28"/>
          <w:rtl/>
          <w:lang w:bidi="fa-IR"/>
        </w:rPr>
        <w:t xml:space="preserve"> </w:t>
      </w:r>
    </w:p>
    <w:p w14:paraId="3A9F6F35" w14:textId="23D1F9AB" w:rsidR="00A00DBA" w:rsidRPr="00953670" w:rsidRDefault="00A00DBA" w:rsidP="00861BE1">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953670">
        <w:rPr>
          <w:rFonts w:cs="B Nazanin" w:hint="cs"/>
          <w:b w:val="0"/>
          <w:bCs w:val="0"/>
          <w:color w:val="000000" w:themeColor="text1"/>
          <w:sz w:val="28"/>
          <w:szCs w:val="28"/>
          <w:rtl/>
          <w:lang w:bidi="fa-IR"/>
        </w:rPr>
        <w:t>آیین‌نامه اجرایی تبصره ماده (39) قانون بیمه اجباری خسارت وارده شده به شخص ثالث در اثر حوادث ناشی از وسایل نقلیه موضوع «هزینه ارزیابی خسارت مالی وارده به اشخاص ثالث»</w:t>
      </w:r>
      <w:r w:rsidR="00966C3D">
        <w:rPr>
          <w:rFonts w:cs="B Nazanin" w:hint="cs"/>
          <w:b w:val="0"/>
          <w:bCs w:val="0"/>
          <w:color w:val="000000" w:themeColor="text1"/>
          <w:sz w:val="28"/>
          <w:szCs w:val="28"/>
          <w:rtl/>
          <w:lang w:bidi="fa-IR"/>
        </w:rPr>
        <w:t>.</w:t>
      </w:r>
    </w:p>
    <w:p w14:paraId="7B0A6601" w14:textId="4963EB10" w:rsidR="0059102A" w:rsidRPr="00953670" w:rsidRDefault="00845984" w:rsidP="00861BE1">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953670">
        <w:rPr>
          <w:rFonts w:cs="B Nazanin" w:hint="cs"/>
          <w:b w:val="0"/>
          <w:bCs w:val="0"/>
          <w:color w:val="000000" w:themeColor="text1"/>
          <w:sz w:val="28"/>
          <w:szCs w:val="28"/>
          <w:rtl/>
          <w:lang w:bidi="fa-IR"/>
        </w:rPr>
        <w:t>آیین</w:t>
      </w:r>
      <w:r w:rsidR="00861BE1" w:rsidRPr="00953670">
        <w:rPr>
          <w:rFonts w:cs="B Nazanin" w:hint="cs"/>
          <w:b w:val="0"/>
          <w:bCs w:val="0"/>
          <w:color w:val="000000" w:themeColor="text1"/>
          <w:sz w:val="28"/>
          <w:szCs w:val="28"/>
          <w:rtl/>
          <w:lang w:bidi="fa-IR"/>
        </w:rPr>
        <w:t>‌</w:t>
      </w:r>
      <w:r w:rsidR="00861BE1" w:rsidRPr="00953670">
        <w:rPr>
          <w:rFonts w:cs="B Nazanin"/>
          <w:b w:val="0"/>
          <w:bCs w:val="0"/>
          <w:color w:val="000000" w:themeColor="text1"/>
          <w:sz w:val="28"/>
          <w:szCs w:val="28"/>
          <w:rtl/>
          <w:lang w:bidi="fa-IR"/>
        </w:rPr>
        <w:t>نامه اجرا</w:t>
      </w:r>
      <w:r w:rsidR="00861BE1" w:rsidRPr="00953670">
        <w:rPr>
          <w:rFonts w:cs="B Nazanin" w:hint="cs"/>
          <w:b w:val="0"/>
          <w:bCs w:val="0"/>
          <w:color w:val="000000" w:themeColor="text1"/>
          <w:sz w:val="28"/>
          <w:szCs w:val="28"/>
          <w:rtl/>
          <w:lang w:bidi="fa-IR"/>
        </w:rPr>
        <w:t>ی</w:t>
      </w:r>
      <w:r w:rsidRPr="00953670">
        <w:rPr>
          <w:rFonts w:cs="B Nazanin" w:hint="cs"/>
          <w:b w:val="0"/>
          <w:bCs w:val="0"/>
          <w:color w:val="000000" w:themeColor="text1"/>
          <w:sz w:val="28"/>
          <w:szCs w:val="28"/>
          <w:rtl/>
          <w:lang w:bidi="fa-IR"/>
        </w:rPr>
        <w:t>ی</w:t>
      </w:r>
      <w:r w:rsidRPr="00953670">
        <w:rPr>
          <w:rFonts w:cs="B Nazanin"/>
          <w:b w:val="0"/>
          <w:bCs w:val="0"/>
          <w:color w:val="000000" w:themeColor="text1"/>
          <w:sz w:val="28"/>
          <w:szCs w:val="28"/>
          <w:rtl/>
          <w:lang w:bidi="fa-IR"/>
        </w:rPr>
        <w:t xml:space="preserve"> ماده </w:t>
      </w:r>
      <w:r w:rsidRPr="00953670">
        <w:rPr>
          <w:rFonts w:cs="B Nazanin" w:hint="cs"/>
          <w:b w:val="0"/>
          <w:bCs w:val="0"/>
          <w:color w:val="000000" w:themeColor="text1"/>
          <w:sz w:val="28"/>
          <w:szCs w:val="28"/>
          <w:rtl/>
          <w:lang w:bidi="fa-IR"/>
        </w:rPr>
        <w:t>(42)</w:t>
      </w:r>
      <w:r w:rsidRPr="00953670">
        <w:rPr>
          <w:rFonts w:cs="B Nazanin"/>
          <w:b w:val="0"/>
          <w:bCs w:val="0"/>
          <w:color w:val="000000" w:themeColor="text1"/>
          <w:sz w:val="28"/>
          <w:szCs w:val="28"/>
          <w:rtl/>
          <w:lang w:bidi="fa-IR"/>
        </w:rPr>
        <w:t xml:space="preserve"> قانون</w:t>
      </w:r>
      <w:r w:rsidRPr="00953670">
        <w:rPr>
          <w:rFonts w:cs="B Nazanin" w:hint="cs"/>
          <w:b w:val="0"/>
          <w:bCs w:val="0"/>
          <w:color w:val="000000" w:themeColor="text1"/>
          <w:sz w:val="28"/>
          <w:szCs w:val="28"/>
          <w:rtl/>
          <w:lang w:bidi="fa-IR"/>
        </w:rPr>
        <w:t>،</w:t>
      </w:r>
      <w:r w:rsidRPr="00953670">
        <w:rPr>
          <w:rFonts w:cs="B Nazanin"/>
          <w:b w:val="0"/>
          <w:bCs w:val="0"/>
          <w:color w:val="000000" w:themeColor="text1"/>
          <w:sz w:val="28"/>
          <w:szCs w:val="28"/>
          <w:rtl/>
          <w:lang w:bidi="fa-IR"/>
        </w:rPr>
        <w:t xml:space="preserve"> موضوع </w:t>
      </w:r>
      <w:r w:rsidRPr="00953670">
        <w:rPr>
          <w:rFonts w:cs="B Nazanin" w:hint="cs"/>
          <w:b w:val="0"/>
          <w:bCs w:val="0"/>
          <w:color w:val="000000" w:themeColor="text1"/>
          <w:sz w:val="28"/>
          <w:szCs w:val="28"/>
          <w:rtl/>
          <w:lang w:bidi="fa-IR"/>
        </w:rPr>
        <w:t>«نحوه توقیف وسایل نقلیه فاقد بیمه نامه شخص ثالث»</w:t>
      </w:r>
      <w:r w:rsidR="00966C3D">
        <w:rPr>
          <w:rFonts w:cs="B Nazanin" w:hint="cs"/>
          <w:b w:val="0"/>
          <w:bCs w:val="0"/>
          <w:color w:val="000000" w:themeColor="text1"/>
          <w:sz w:val="28"/>
          <w:szCs w:val="28"/>
          <w:rtl/>
          <w:lang w:bidi="fa-IR"/>
        </w:rPr>
        <w:t>.</w:t>
      </w:r>
      <w:r w:rsidRPr="00953670">
        <w:rPr>
          <w:rFonts w:cs="B Nazanin" w:hint="cs"/>
          <w:b w:val="0"/>
          <w:bCs w:val="0"/>
          <w:color w:val="000000" w:themeColor="text1"/>
          <w:sz w:val="28"/>
          <w:szCs w:val="28"/>
          <w:rtl/>
          <w:lang w:bidi="fa-IR"/>
        </w:rPr>
        <w:t xml:space="preserve"> </w:t>
      </w:r>
    </w:p>
    <w:p w14:paraId="58F83324" w14:textId="193DABC4" w:rsidR="0059102A" w:rsidRPr="00953670" w:rsidRDefault="00845984" w:rsidP="00861BE1">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953670">
        <w:rPr>
          <w:rFonts w:cs="B Nazanin" w:hint="cs"/>
          <w:b w:val="0"/>
          <w:bCs w:val="0"/>
          <w:color w:val="000000" w:themeColor="text1"/>
          <w:sz w:val="28"/>
          <w:szCs w:val="28"/>
          <w:rtl/>
          <w:lang w:bidi="fa-IR"/>
        </w:rPr>
        <w:t>آیین</w:t>
      </w:r>
      <w:r w:rsidR="00861BE1" w:rsidRPr="00953670">
        <w:rPr>
          <w:rFonts w:cs="B Nazanin" w:hint="cs"/>
          <w:b w:val="0"/>
          <w:bCs w:val="0"/>
          <w:color w:val="000000" w:themeColor="text1"/>
          <w:sz w:val="28"/>
          <w:szCs w:val="28"/>
          <w:rtl/>
          <w:lang w:bidi="fa-IR"/>
        </w:rPr>
        <w:t>‌</w:t>
      </w:r>
      <w:r w:rsidRPr="00953670">
        <w:rPr>
          <w:rFonts w:cs="B Nazanin" w:hint="cs"/>
          <w:b w:val="0"/>
          <w:bCs w:val="0"/>
          <w:color w:val="000000" w:themeColor="text1"/>
          <w:sz w:val="28"/>
          <w:szCs w:val="28"/>
          <w:rtl/>
          <w:lang w:bidi="fa-IR"/>
        </w:rPr>
        <w:t>نامه نحوه رسیدگی به قصور یا تخلف شرکت</w:t>
      </w:r>
      <w:r w:rsidR="00861BE1" w:rsidRPr="00953670">
        <w:rPr>
          <w:rFonts w:cs="B Nazanin" w:hint="cs"/>
          <w:b w:val="0"/>
          <w:bCs w:val="0"/>
          <w:color w:val="000000" w:themeColor="text1"/>
          <w:sz w:val="28"/>
          <w:szCs w:val="28"/>
          <w:rtl/>
          <w:lang w:bidi="fa-IR"/>
        </w:rPr>
        <w:t>‌</w:t>
      </w:r>
      <w:r w:rsidRPr="00953670">
        <w:rPr>
          <w:rFonts w:cs="B Nazanin" w:hint="cs"/>
          <w:b w:val="0"/>
          <w:bCs w:val="0"/>
          <w:color w:val="000000" w:themeColor="text1"/>
          <w:sz w:val="28"/>
          <w:szCs w:val="28"/>
          <w:rtl/>
          <w:lang w:bidi="fa-IR"/>
        </w:rPr>
        <w:t xml:space="preserve">های بیمه، موضوع ماده (57) قانون بیمه اجباری خسارات وارده به شخص ثالث در اثر حوادث ناشی از وسایل نقلیه و تبصره </w:t>
      </w:r>
      <w:r w:rsidR="00861BE1" w:rsidRPr="00953670">
        <w:rPr>
          <w:rFonts w:cs="B Nazanin" w:hint="cs"/>
          <w:b w:val="0"/>
          <w:bCs w:val="0"/>
          <w:color w:val="000000" w:themeColor="text1"/>
          <w:sz w:val="28"/>
          <w:szCs w:val="28"/>
          <w:rtl/>
          <w:lang w:bidi="fa-IR"/>
        </w:rPr>
        <w:t>«4»</w:t>
      </w:r>
      <w:r w:rsidRPr="00953670">
        <w:rPr>
          <w:rFonts w:cs="B Nazanin" w:hint="cs"/>
          <w:b w:val="0"/>
          <w:bCs w:val="0"/>
          <w:color w:val="000000" w:themeColor="text1"/>
          <w:sz w:val="28"/>
          <w:szCs w:val="28"/>
          <w:rtl/>
          <w:lang w:bidi="fa-IR"/>
        </w:rPr>
        <w:t xml:space="preserve"> آن</w:t>
      </w:r>
      <w:r w:rsidR="00966C3D">
        <w:rPr>
          <w:rFonts w:cs="B Nazanin" w:hint="cs"/>
          <w:b w:val="0"/>
          <w:bCs w:val="0"/>
          <w:color w:val="000000" w:themeColor="text1"/>
          <w:sz w:val="28"/>
          <w:szCs w:val="28"/>
          <w:rtl/>
          <w:lang w:bidi="fa-IR"/>
        </w:rPr>
        <w:t>.</w:t>
      </w:r>
      <w:r w:rsidRPr="00953670">
        <w:rPr>
          <w:rFonts w:cs="B Nazanin" w:hint="cs"/>
          <w:b w:val="0"/>
          <w:bCs w:val="0"/>
          <w:color w:val="000000" w:themeColor="text1"/>
          <w:sz w:val="28"/>
          <w:szCs w:val="28"/>
          <w:rtl/>
          <w:lang w:bidi="fa-IR"/>
        </w:rPr>
        <w:t xml:space="preserve"> </w:t>
      </w:r>
    </w:p>
    <w:p w14:paraId="2A72F2D6" w14:textId="6DF347B5" w:rsidR="007A71A0" w:rsidRPr="00953670" w:rsidRDefault="007A71A0" w:rsidP="00861BE1">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953670">
        <w:rPr>
          <w:rFonts w:cs="B Nazanin" w:hint="cs"/>
          <w:b w:val="0"/>
          <w:bCs w:val="0"/>
          <w:color w:val="000000" w:themeColor="text1"/>
          <w:sz w:val="28"/>
          <w:szCs w:val="28"/>
          <w:rtl/>
          <w:lang w:bidi="fa-IR"/>
        </w:rPr>
        <w:t>تعدیل نرخ حق بیمه شخص ثالث ماشین آلات کشاورزی</w:t>
      </w:r>
      <w:r w:rsidR="00966C3D">
        <w:rPr>
          <w:rFonts w:cs="B Nazanin" w:hint="cs"/>
          <w:b w:val="0"/>
          <w:bCs w:val="0"/>
          <w:color w:val="000000" w:themeColor="text1"/>
          <w:sz w:val="28"/>
          <w:szCs w:val="28"/>
          <w:rtl/>
          <w:lang w:bidi="fa-IR"/>
        </w:rPr>
        <w:t>.</w:t>
      </w:r>
    </w:p>
    <w:p w14:paraId="44CED2CE" w14:textId="2912CBDD" w:rsidR="0059102A" w:rsidRPr="00953670" w:rsidRDefault="00845984" w:rsidP="00861BE1">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953670">
        <w:rPr>
          <w:rFonts w:cs="B Nazanin" w:hint="cs"/>
          <w:b w:val="0"/>
          <w:bCs w:val="0"/>
          <w:color w:val="000000" w:themeColor="text1"/>
          <w:sz w:val="28"/>
          <w:szCs w:val="28"/>
          <w:rtl/>
          <w:lang w:bidi="fa-IR"/>
        </w:rPr>
        <w:t xml:space="preserve">موارد خارج از تعهد بیمه گر موضوع تبصره </w:t>
      </w:r>
      <w:r w:rsidR="00861BE1" w:rsidRPr="00953670">
        <w:rPr>
          <w:rFonts w:cs="B Nazanin" w:hint="cs"/>
          <w:b w:val="0"/>
          <w:bCs w:val="0"/>
          <w:color w:val="000000" w:themeColor="text1"/>
          <w:sz w:val="28"/>
          <w:szCs w:val="28"/>
          <w:rtl/>
          <w:lang w:bidi="fa-IR"/>
        </w:rPr>
        <w:t>«2»</w:t>
      </w:r>
      <w:r w:rsidRPr="00953670">
        <w:rPr>
          <w:rFonts w:cs="B Nazanin" w:hint="cs"/>
          <w:b w:val="0"/>
          <w:bCs w:val="0"/>
          <w:color w:val="000000" w:themeColor="text1"/>
          <w:sz w:val="28"/>
          <w:szCs w:val="28"/>
          <w:rtl/>
          <w:lang w:bidi="fa-IR"/>
        </w:rPr>
        <w:t xml:space="preserve"> ماده (21) قانون</w:t>
      </w:r>
      <w:r w:rsidR="00966C3D">
        <w:rPr>
          <w:rFonts w:cs="B Nazanin" w:hint="cs"/>
          <w:b w:val="0"/>
          <w:bCs w:val="0"/>
          <w:color w:val="000000" w:themeColor="text1"/>
          <w:sz w:val="28"/>
          <w:szCs w:val="28"/>
          <w:rtl/>
          <w:lang w:bidi="fa-IR"/>
        </w:rPr>
        <w:t>.</w:t>
      </w:r>
    </w:p>
    <w:p w14:paraId="4D7A03CC" w14:textId="5123A058" w:rsidR="0059102A" w:rsidRPr="000B3E99" w:rsidRDefault="00845984" w:rsidP="00834588">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0B3E99">
        <w:rPr>
          <w:rFonts w:cs="B Nazanin" w:hint="cs"/>
          <w:b w:val="0"/>
          <w:bCs w:val="0"/>
          <w:color w:val="000000" w:themeColor="text1"/>
          <w:sz w:val="28"/>
          <w:szCs w:val="28"/>
          <w:rtl/>
          <w:lang w:bidi="fa-IR"/>
        </w:rPr>
        <w:t>آيين‌نامه نحوه وصول، تخفیف و یا بخشودگی جریمه موضوع بند (ت) ماده (57) قانون بیمه اجباری خسارات وارد</w:t>
      </w:r>
      <w:r w:rsidR="00225D6E" w:rsidRPr="000B3E99">
        <w:rPr>
          <w:rFonts w:cs="B Nazanin" w:hint="cs"/>
          <w:b w:val="0"/>
          <w:bCs w:val="0"/>
          <w:color w:val="000000" w:themeColor="text1"/>
          <w:sz w:val="28"/>
          <w:szCs w:val="28"/>
          <w:rtl/>
          <w:lang w:bidi="fa-IR"/>
        </w:rPr>
        <w:t xml:space="preserve"> </w:t>
      </w:r>
      <w:r w:rsidRPr="000B3E99">
        <w:rPr>
          <w:rFonts w:cs="B Nazanin" w:hint="cs"/>
          <w:b w:val="0"/>
          <w:bCs w:val="0"/>
          <w:color w:val="000000" w:themeColor="text1"/>
          <w:sz w:val="28"/>
          <w:szCs w:val="28"/>
          <w:rtl/>
          <w:lang w:bidi="fa-IR"/>
        </w:rPr>
        <w:t>شده به شخص ثالث در اثر حوادث ناشی از وسایل نقلیه</w:t>
      </w:r>
      <w:r w:rsidR="00966C3D">
        <w:rPr>
          <w:rFonts w:cs="B Nazanin" w:hint="cs"/>
          <w:b w:val="0"/>
          <w:bCs w:val="0"/>
          <w:color w:val="000000" w:themeColor="text1"/>
          <w:sz w:val="28"/>
          <w:szCs w:val="28"/>
          <w:rtl/>
          <w:lang w:bidi="fa-IR"/>
        </w:rPr>
        <w:t>.</w:t>
      </w:r>
    </w:p>
    <w:p w14:paraId="5CF09694" w14:textId="5ECB3F9C" w:rsidR="0059102A" w:rsidRPr="000B3E99" w:rsidRDefault="00845984" w:rsidP="00834588">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0B3E99">
        <w:rPr>
          <w:rFonts w:cs="B Nazanin" w:hint="cs"/>
          <w:b w:val="0"/>
          <w:bCs w:val="0"/>
          <w:color w:val="000000" w:themeColor="text1"/>
          <w:sz w:val="28"/>
          <w:szCs w:val="28"/>
          <w:rtl/>
          <w:lang w:bidi="fa-IR"/>
        </w:rPr>
        <w:t xml:space="preserve">دستورالعمل نحوه تعیین خسارت </w:t>
      </w:r>
      <w:r w:rsidR="00FF5EBE" w:rsidRPr="000B3E99">
        <w:rPr>
          <w:rFonts w:cs="B Nazanin" w:hint="cs"/>
          <w:b w:val="0"/>
          <w:bCs w:val="0"/>
          <w:color w:val="000000" w:themeColor="text1"/>
          <w:sz w:val="28"/>
          <w:szCs w:val="28"/>
          <w:rtl/>
          <w:lang w:bidi="fa-IR"/>
        </w:rPr>
        <w:t xml:space="preserve">و اصلاحیه آن، </w:t>
      </w:r>
      <w:r w:rsidRPr="000B3E99">
        <w:rPr>
          <w:rFonts w:cs="B Nazanin" w:hint="cs"/>
          <w:b w:val="0"/>
          <w:bCs w:val="0"/>
          <w:color w:val="000000" w:themeColor="text1"/>
          <w:sz w:val="28"/>
          <w:szCs w:val="28"/>
          <w:rtl/>
          <w:lang w:bidi="fa-IR"/>
        </w:rPr>
        <w:t>موضوع تبصره</w:t>
      </w:r>
      <w:r w:rsidRPr="000B3E99">
        <w:rPr>
          <w:rFonts w:cs="B Nazanin" w:hint="eastAsia"/>
          <w:b w:val="0"/>
          <w:bCs w:val="0"/>
          <w:color w:val="000000" w:themeColor="text1"/>
          <w:sz w:val="28"/>
          <w:szCs w:val="28"/>
          <w:rtl/>
          <w:lang w:bidi="fa-IR"/>
        </w:rPr>
        <w:t>‌</w:t>
      </w:r>
      <w:r w:rsidRPr="000B3E99">
        <w:rPr>
          <w:rFonts w:cs="B Nazanin" w:hint="cs"/>
          <w:b w:val="0"/>
          <w:bCs w:val="0"/>
          <w:color w:val="000000" w:themeColor="text1"/>
          <w:sz w:val="28"/>
          <w:szCs w:val="28"/>
          <w:rtl/>
          <w:lang w:bidi="fa-IR"/>
        </w:rPr>
        <w:t>های «3» و «4» ماده (8) قانون بیمه اجباری خسارات وارد</w:t>
      </w:r>
      <w:r w:rsidR="00225D6E" w:rsidRPr="000B3E99">
        <w:rPr>
          <w:rFonts w:cs="B Nazanin" w:hint="cs"/>
          <w:b w:val="0"/>
          <w:bCs w:val="0"/>
          <w:color w:val="000000" w:themeColor="text1"/>
          <w:sz w:val="28"/>
          <w:szCs w:val="28"/>
          <w:rtl/>
          <w:lang w:bidi="fa-IR"/>
        </w:rPr>
        <w:t xml:space="preserve"> </w:t>
      </w:r>
      <w:r w:rsidRPr="000B3E99">
        <w:rPr>
          <w:rFonts w:cs="B Nazanin" w:hint="cs"/>
          <w:b w:val="0"/>
          <w:bCs w:val="0"/>
          <w:color w:val="000000" w:themeColor="text1"/>
          <w:sz w:val="28"/>
          <w:szCs w:val="28"/>
          <w:rtl/>
          <w:lang w:bidi="fa-IR"/>
        </w:rPr>
        <w:t>شده به شخص ثالث در اثر حوادث ناشی از وسایل نقلیه</w:t>
      </w:r>
      <w:r w:rsidR="00966C3D">
        <w:rPr>
          <w:rFonts w:cs="B Nazanin" w:hint="cs"/>
          <w:b w:val="0"/>
          <w:bCs w:val="0"/>
          <w:color w:val="000000" w:themeColor="text1"/>
          <w:sz w:val="28"/>
          <w:szCs w:val="28"/>
          <w:rtl/>
          <w:lang w:bidi="fa-IR"/>
        </w:rPr>
        <w:t>.</w:t>
      </w:r>
    </w:p>
    <w:p w14:paraId="14CD9412" w14:textId="3654363D" w:rsidR="0059102A" w:rsidRPr="000B3E99" w:rsidRDefault="00845984" w:rsidP="00834588">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0B3E99">
        <w:rPr>
          <w:rFonts w:cs="B Nazanin" w:hint="cs"/>
          <w:b w:val="0"/>
          <w:bCs w:val="0"/>
          <w:color w:val="000000" w:themeColor="text1"/>
          <w:sz w:val="28"/>
          <w:szCs w:val="28"/>
          <w:rtl/>
          <w:lang w:bidi="fa-IR"/>
        </w:rPr>
        <w:t>ا</w:t>
      </w:r>
      <w:r w:rsidRPr="000B3E99">
        <w:rPr>
          <w:rFonts w:cs="B Nazanin" w:hint="eastAsia"/>
          <w:b w:val="0"/>
          <w:bCs w:val="0"/>
          <w:color w:val="000000" w:themeColor="text1"/>
          <w:sz w:val="28"/>
          <w:szCs w:val="28"/>
          <w:rtl/>
          <w:lang w:bidi="fa-IR"/>
        </w:rPr>
        <w:t>لزام</w:t>
      </w:r>
      <w:r w:rsidRPr="000B3E99">
        <w:rPr>
          <w:rFonts w:cs="B Nazanin"/>
          <w:b w:val="0"/>
          <w:bCs w:val="0"/>
          <w:color w:val="000000" w:themeColor="text1"/>
          <w:sz w:val="28"/>
          <w:szCs w:val="28"/>
          <w:rtl/>
          <w:lang w:bidi="fa-IR"/>
        </w:rPr>
        <w:t xml:space="preserve"> </w:t>
      </w:r>
      <w:r w:rsidRPr="000B3E99">
        <w:rPr>
          <w:rFonts w:cs="B Nazanin" w:hint="eastAsia"/>
          <w:b w:val="0"/>
          <w:bCs w:val="0"/>
          <w:color w:val="000000" w:themeColor="text1"/>
          <w:sz w:val="28"/>
          <w:szCs w:val="28"/>
          <w:rtl/>
          <w:lang w:bidi="fa-IR"/>
        </w:rPr>
        <w:t>شرکت</w:t>
      </w:r>
      <w:r w:rsidR="00A23047">
        <w:rPr>
          <w:rFonts w:cs="B Nazanin" w:hint="cs"/>
          <w:b w:val="0"/>
          <w:bCs w:val="0"/>
          <w:color w:val="000000" w:themeColor="text1"/>
          <w:sz w:val="28"/>
          <w:szCs w:val="28"/>
          <w:rtl/>
          <w:lang w:bidi="fa-IR"/>
        </w:rPr>
        <w:t>‌های</w:t>
      </w:r>
      <w:r w:rsidRPr="000B3E99">
        <w:rPr>
          <w:rFonts w:cs="B Nazanin"/>
          <w:b w:val="0"/>
          <w:bCs w:val="0"/>
          <w:color w:val="000000" w:themeColor="text1"/>
          <w:sz w:val="28"/>
          <w:szCs w:val="28"/>
          <w:rtl/>
          <w:lang w:bidi="fa-IR"/>
        </w:rPr>
        <w:t xml:space="preserve"> </w:t>
      </w:r>
      <w:r w:rsidRPr="000B3E99">
        <w:rPr>
          <w:rFonts w:cs="B Nazanin" w:hint="eastAsia"/>
          <w:b w:val="0"/>
          <w:bCs w:val="0"/>
          <w:color w:val="000000" w:themeColor="text1"/>
          <w:sz w:val="28"/>
          <w:szCs w:val="28"/>
          <w:rtl/>
          <w:lang w:bidi="fa-IR"/>
        </w:rPr>
        <w:t>ب</w:t>
      </w:r>
      <w:r w:rsidRPr="000B3E99">
        <w:rPr>
          <w:rFonts w:cs="B Nazanin" w:hint="cs"/>
          <w:b w:val="0"/>
          <w:bCs w:val="0"/>
          <w:color w:val="000000" w:themeColor="text1"/>
          <w:sz w:val="28"/>
          <w:szCs w:val="28"/>
          <w:rtl/>
          <w:lang w:bidi="fa-IR"/>
        </w:rPr>
        <w:t>ی</w:t>
      </w:r>
      <w:r w:rsidRPr="000B3E99">
        <w:rPr>
          <w:rFonts w:cs="B Nazanin" w:hint="eastAsia"/>
          <w:b w:val="0"/>
          <w:bCs w:val="0"/>
          <w:color w:val="000000" w:themeColor="text1"/>
          <w:sz w:val="28"/>
          <w:szCs w:val="28"/>
          <w:rtl/>
          <w:lang w:bidi="fa-IR"/>
        </w:rPr>
        <w:t>مه</w:t>
      </w:r>
      <w:r w:rsidRPr="000B3E99">
        <w:rPr>
          <w:rFonts w:cs="B Nazanin"/>
          <w:b w:val="0"/>
          <w:bCs w:val="0"/>
          <w:color w:val="000000" w:themeColor="text1"/>
          <w:sz w:val="28"/>
          <w:szCs w:val="28"/>
          <w:rtl/>
          <w:lang w:bidi="fa-IR"/>
        </w:rPr>
        <w:t xml:space="preserve"> </w:t>
      </w:r>
      <w:r w:rsidRPr="000B3E99">
        <w:rPr>
          <w:rFonts w:cs="B Nazanin" w:hint="eastAsia"/>
          <w:b w:val="0"/>
          <w:bCs w:val="0"/>
          <w:color w:val="000000" w:themeColor="text1"/>
          <w:sz w:val="28"/>
          <w:szCs w:val="28"/>
          <w:rtl/>
          <w:lang w:bidi="fa-IR"/>
        </w:rPr>
        <w:t>به</w:t>
      </w:r>
      <w:r w:rsidRPr="000B3E99">
        <w:rPr>
          <w:rFonts w:cs="B Nazanin"/>
          <w:b w:val="0"/>
          <w:bCs w:val="0"/>
          <w:color w:val="000000" w:themeColor="text1"/>
          <w:sz w:val="28"/>
          <w:szCs w:val="28"/>
          <w:rtl/>
          <w:lang w:bidi="fa-IR"/>
        </w:rPr>
        <w:t xml:space="preserve"> </w:t>
      </w:r>
      <w:r w:rsidRPr="000B3E99">
        <w:rPr>
          <w:rFonts w:cs="B Nazanin" w:hint="cs"/>
          <w:b w:val="0"/>
          <w:bCs w:val="0"/>
          <w:color w:val="000000" w:themeColor="text1"/>
          <w:sz w:val="28"/>
          <w:szCs w:val="28"/>
          <w:rtl/>
          <w:lang w:bidi="fa-IR"/>
        </w:rPr>
        <w:t>درج حداقل اقلام اطلاعاتی لازم در فرم پیشنهاد و بیمه</w:t>
      </w:r>
      <w:r w:rsidR="00A23047">
        <w:rPr>
          <w:rFonts w:cs="B Nazanin" w:hint="cs"/>
          <w:b w:val="0"/>
          <w:bCs w:val="0"/>
          <w:color w:val="000000" w:themeColor="text1"/>
          <w:sz w:val="28"/>
          <w:szCs w:val="28"/>
          <w:rtl/>
          <w:lang w:bidi="fa-IR"/>
        </w:rPr>
        <w:t>‌</w:t>
      </w:r>
      <w:r w:rsidRPr="000B3E99">
        <w:rPr>
          <w:rFonts w:cs="B Nazanin" w:hint="cs"/>
          <w:b w:val="0"/>
          <w:bCs w:val="0"/>
          <w:color w:val="000000" w:themeColor="text1"/>
          <w:sz w:val="28"/>
          <w:szCs w:val="28"/>
          <w:rtl/>
          <w:lang w:bidi="fa-IR"/>
        </w:rPr>
        <w:t>نامه شخص ثالث و حوادث راننده</w:t>
      </w:r>
      <w:r w:rsidR="00966C3D">
        <w:rPr>
          <w:rFonts w:cs="B Nazanin" w:hint="cs"/>
          <w:b w:val="0"/>
          <w:bCs w:val="0"/>
          <w:color w:val="000000" w:themeColor="text1"/>
          <w:sz w:val="28"/>
          <w:szCs w:val="28"/>
          <w:rtl/>
          <w:lang w:bidi="fa-IR"/>
        </w:rPr>
        <w:t>.</w:t>
      </w:r>
    </w:p>
    <w:p w14:paraId="3F90B779" w14:textId="57B19195" w:rsidR="003F3FCE" w:rsidRPr="000B3E99" w:rsidRDefault="002C2AFE" w:rsidP="00861BE1">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0B3E99">
        <w:rPr>
          <w:rFonts w:cs="B Nazanin" w:hint="cs"/>
          <w:b w:val="0"/>
          <w:bCs w:val="0"/>
          <w:color w:val="000000" w:themeColor="text1"/>
          <w:sz w:val="28"/>
          <w:szCs w:val="28"/>
          <w:rtl/>
          <w:lang w:bidi="fa-IR"/>
        </w:rPr>
        <w:t>ابلاغ الزام شرکت</w:t>
      </w:r>
      <w:r w:rsidR="00A23047">
        <w:rPr>
          <w:rFonts w:cs="B Nazanin" w:hint="cs"/>
          <w:b w:val="0"/>
          <w:bCs w:val="0"/>
          <w:color w:val="000000" w:themeColor="text1"/>
          <w:sz w:val="28"/>
          <w:szCs w:val="28"/>
          <w:rtl/>
          <w:lang w:bidi="fa-IR"/>
        </w:rPr>
        <w:t>‌</w:t>
      </w:r>
      <w:r w:rsidRPr="000B3E99">
        <w:rPr>
          <w:rFonts w:cs="B Nazanin" w:hint="cs"/>
          <w:b w:val="0"/>
          <w:bCs w:val="0"/>
          <w:color w:val="000000" w:themeColor="text1"/>
          <w:sz w:val="28"/>
          <w:szCs w:val="28"/>
          <w:rtl/>
          <w:lang w:bidi="fa-IR"/>
        </w:rPr>
        <w:t xml:space="preserve">های بیمه به ارائه خدمات بیمه در رشته شخص ثالث </w:t>
      </w:r>
      <w:r w:rsidRPr="000B3E99">
        <w:rPr>
          <w:rFonts w:cs="B Nazanin"/>
          <w:b w:val="0"/>
          <w:bCs w:val="0"/>
          <w:color w:val="000000" w:themeColor="text1"/>
          <w:sz w:val="28"/>
          <w:szCs w:val="28"/>
          <w:rtl/>
          <w:lang w:bidi="fa-IR"/>
        </w:rPr>
        <w:t>بدون ن</w:t>
      </w:r>
      <w:r w:rsidRPr="000B3E99">
        <w:rPr>
          <w:rFonts w:cs="B Nazanin" w:hint="cs"/>
          <w:b w:val="0"/>
          <w:bCs w:val="0"/>
          <w:color w:val="000000" w:themeColor="text1"/>
          <w:sz w:val="28"/>
          <w:szCs w:val="28"/>
          <w:rtl/>
          <w:lang w:bidi="fa-IR"/>
        </w:rPr>
        <w:t>ی</w:t>
      </w:r>
      <w:r w:rsidRPr="000B3E99">
        <w:rPr>
          <w:rFonts w:cs="B Nazanin" w:hint="eastAsia"/>
          <w:b w:val="0"/>
          <w:bCs w:val="0"/>
          <w:color w:val="000000" w:themeColor="text1"/>
          <w:sz w:val="28"/>
          <w:szCs w:val="28"/>
          <w:rtl/>
          <w:lang w:bidi="fa-IR"/>
        </w:rPr>
        <w:t>از</w:t>
      </w:r>
      <w:r w:rsidRPr="000B3E99">
        <w:rPr>
          <w:rFonts w:cs="B Nazanin"/>
          <w:b w:val="0"/>
          <w:bCs w:val="0"/>
          <w:color w:val="000000" w:themeColor="text1"/>
          <w:sz w:val="28"/>
          <w:szCs w:val="28"/>
          <w:rtl/>
          <w:lang w:bidi="fa-IR"/>
        </w:rPr>
        <w:t xml:space="preserve"> به نسخه کاغذ</w:t>
      </w:r>
      <w:r w:rsidRPr="000B3E99">
        <w:rPr>
          <w:rFonts w:cs="B Nazanin" w:hint="cs"/>
          <w:b w:val="0"/>
          <w:bCs w:val="0"/>
          <w:color w:val="000000" w:themeColor="text1"/>
          <w:sz w:val="28"/>
          <w:szCs w:val="28"/>
          <w:rtl/>
          <w:lang w:bidi="fa-IR"/>
        </w:rPr>
        <w:t>ی</w:t>
      </w:r>
      <w:r w:rsidR="00225D6E" w:rsidRPr="000B3E99">
        <w:rPr>
          <w:rFonts w:cs="B Nazanin" w:hint="cs"/>
          <w:b w:val="0"/>
          <w:bCs w:val="0"/>
          <w:color w:val="000000" w:themeColor="text1"/>
          <w:sz w:val="28"/>
          <w:szCs w:val="28"/>
          <w:rtl/>
          <w:lang w:bidi="fa-IR"/>
        </w:rPr>
        <w:t xml:space="preserve"> </w:t>
      </w:r>
      <w:r w:rsidR="000721DC" w:rsidRPr="000B3E99">
        <w:rPr>
          <w:rFonts w:cs="B Nazanin" w:hint="cs"/>
          <w:b w:val="0"/>
          <w:bCs w:val="0"/>
          <w:color w:val="000000" w:themeColor="text1"/>
          <w:sz w:val="28"/>
          <w:szCs w:val="28"/>
          <w:rtl/>
          <w:lang w:bidi="fa-IR"/>
        </w:rPr>
        <w:t xml:space="preserve">طی </w:t>
      </w:r>
      <w:r w:rsidR="003F3FCE" w:rsidRPr="000B3E99">
        <w:rPr>
          <w:rFonts w:cs="B Nazanin" w:hint="cs"/>
          <w:b w:val="0"/>
          <w:bCs w:val="0"/>
          <w:color w:val="000000" w:themeColor="text1"/>
          <w:sz w:val="28"/>
          <w:szCs w:val="28"/>
          <w:rtl/>
          <w:lang w:bidi="fa-IR"/>
        </w:rPr>
        <w:t>بخشنامه شماره 15563/100/99 مورخ 27/02/1399 درخصوص ارائه خدمات بیمه‌ای به بیمه‌گذاران، بدون نیاز به نسخه فیزیکی بیمه‌نامه شخص ثالث</w:t>
      </w:r>
      <w:r w:rsidR="000721DC" w:rsidRPr="000B3E99">
        <w:rPr>
          <w:rFonts w:cs="B Nazanin" w:hint="cs"/>
          <w:b w:val="0"/>
          <w:bCs w:val="0"/>
          <w:color w:val="000000" w:themeColor="text1"/>
          <w:sz w:val="28"/>
          <w:szCs w:val="28"/>
          <w:rtl/>
          <w:lang w:bidi="fa-IR"/>
        </w:rPr>
        <w:t xml:space="preserve"> و</w:t>
      </w:r>
      <w:r w:rsidR="000721DC" w:rsidRPr="000B3E99">
        <w:rPr>
          <w:rFonts w:cs="B Nazanin"/>
          <w:b w:val="0"/>
          <w:bCs w:val="0"/>
          <w:color w:val="000000" w:themeColor="text1"/>
          <w:sz w:val="28"/>
          <w:szCs w:val="28"/>
          <w:rtl/>
          <w:lang w:bidi="fa-IR"/>
        </w:rPr>
        <w:t xml:space="preserve"> الزام شرکت</w:t>
      </w:r>
      <w:r w:rsidR="00861BE1">
        <w:rPr>
          <w:rFonts w:cs="B Nazanin" w:hint="cs"/>
          <w:b w:val="0"/>
          <w:bCs w:val="0"/>
          <w:color w:val="000000" w:themeColor="text1"/>
          <w:sz w:val="28"/>
          <w:szCs w:val="28"/>
          <w:rtl/>
          <w:lang w:bidi="fa-IR"/>
        </w:rPr>
        <w:t>‌</w:t>
      </w:r>
      <w:r w:rsidR="000721DC" w:rsidRPr="000B3E99">
        <w:rPr>
          <w:rFonts w:cs="B Nazanin"/>
          <w:b w:val="0"/>
          <w:bCs w:val="0"/>
          <w:color w:val="000000" w:themeColor="text1"/>
          <w:sz w:val="28"/>
          <w:szCs w:val="28"/>
          <w:rtl/>
          <w:lang w:bidi="fa-IR"/>
        </w:rPr>
        <w:t>ها</w:t>
      </w:r>
      <w:r w:rsidR="000721DC" w:rsidRPr="000B3E99">
        <w:rPr>
          <w:rFonts w:cs="B Nazanin" w:hint="cs"/>
          <w:b w:val="0"/>
          <w:bCs w:val="0"/>
          <w:color w:val="000000" w:themeColor="text1"/>
          <w:sz w:val="28"/>
          <w:szCs w:val="28"/>
          <w:rtl/>
          <w:lang w:bidi="fa-IR"/>
        </w:rPr>
        <w:t>ی</w:t>
      </w:r>
      <w:r w:rsidR="000721DC" w:rsidRPr="000B3E99">
        <w:rPr>
          <w:rFonts w:cs="B Nazanin"/>
          <w:b w:val="0"/>
          <w:bCs w:val="0"/>
          <w:color w:val="000000" w:themeColor="text1"/>
          <w:sz w:val="28"/>
          <w:szCs w:val="28"/>
          <w:rtl/>
          <w:lang w:bidi="fa-IR"/>
        </w:rPr>
        <w:t xml:space="preserve"> ب</w:t>
      </w:r>
      <w:r w:rsidR="000721DC" w:rsidRPr="000B3E99">
        <w:rPr>
          <w:rFonts w:cs="B Nazanin" w:hint="cs"/>
          <w:b w:val="0"/>
          <w:bCs w:val="0"/>
          <w:color w:val="000000" w:themeColor="text1"/>
          <w:sz w:val="28"/>
          <w:szCs w:val="28"/>
          <w:rtl/>
          <w:lang w:bidi="fa-IR"/>
        </w:rPr>
        <w:t>ی</w:t>
      </w:r>
      <w:r w:rsidR="000721DC" w:rsidRPr="000B3E99">
        <w:rPr>
          <w:rFonts w:cs="B Nazanin" w:hint="eastAsia"/>
          <w:b w:val="0"/>
          <w:bCs w:val="0"/>
          <w:color w:val="000000" w:themeColor="text1"/>
          <w:sz w:val="28"/>
          <w:szCs w:val="28"/>
          <w:rtl/>
          <w:lang w:bidi="fa-IR"/>
        </w:rPr>
        <w:t>مه</w:t>
      </w:r>
      <w:r w:rsidR="000721DC" w:rsidRPr="000B3E99">
        <w:rPr>
          <w:rFonts w:cs="B Nazanin"/>
          <w:b w:val="0"/>
          <w:bCs w:val="0"/>
          <w:color w:val="000000" w:themeColor="text1"/>
          <w:sz w:val="28"/>
          <w:szCs w:val="28"/>
          <w:rtl/>
          <w:lang w:bidi="fa-IR"/>
        </w:rPr>
        <w:t xml:space="preserve"> به اطلاع رسان</w:t>
      </w:r>
      <w:r w:rsidR="000721DC" w:rsidRPr="000B3E99">
        <w:rPr>
          <w:rFonts w:cs="B Nazanin" w:hint="cs"/>
          <w:b w:val="0"/>
          <w:bCs w:val="0"/>
          <w:color w:val="000000" w:themeColor="text1"/>
          <w:sz w:val="28"/>
          <w:szCs w:val="28"/>
          <w:rtl/>
          <w:lang w:bidi="fa-IR"/>
        </w:rPr>
        <w:t>ی</w:t>
      </w:r>
      <w:r w:rsidR="000721DC" w:rsidRPr="000B3E99">
        <w:rPr>
          <w:rFonts w:cs="B Nazanin"/>
          <w:b w:val="0"/>
          <w:bCs w:val="0"/>
          <w:color w:val="000000" w:themeColor="text1"/>
          <w:sz w:val="28"/>
          <w:szCs w:val="28"/>
          <w:rtl/>
          <w:lang w:bidi="fa-IR"/>
        </w:rPr>
        <w:t xml:space="preserve"> موضوع صدور ب</w:t>
      </w:r>
      <w:r w:rsidR="000721DC" w:rsidRPr="000B3E99">
        <w:rPr>
          <w:rFonts w:cs="B Nazanin" w:hint="cs"/>
          <w:b w:val="0"/>
          <w:bCs w:val="0"/>
          <w:color w:val="000000" w:themeColor="text1"/>
          <w:sz w:val="28"/>
          <w:szCs w:val="28"/>
          <w:rtl/>
          <w:lang w:bidi="fa-IR"/>
        </w:rPr>
        <w:t>ی</w:t>
      </w:r>
      <w:r w:rsidR="000721DC" w:rsidRPr="000B3E99">
        <w:rPr>
          <w:rFonts w:cs="B Nazanin" w:hint="eastAsia"/>
          <w:b w:val="0"/>
          <w:bCs w:val="0"/>
          <w:color w:val="000000" w:themeColor="text1"/>
          <w:sz w:val="28"/>
          <w:szCs w:val="28"/>
          <w:rtl/>
          <w:lang w:bidi="fa-IR"/>
        </w:rPr>
        <w:t>مه</w:t>
      </w:r>
      <w:r w:rsidR="000721DC" w:rsidRPr="000B3E99">
        <w:rPr>
          <w:rFonts w:cs="B Nazanin"/>
          <w:b w:val="0"/>
          <w:bCs w:val="0"/>
          <w:color w:val="000000" w:themeColor="text1"/>
          <w:sz w:val="28"/>
          <w:szCs w:val="28"/>
          <w:rtl/>
          <w:lang w:bidi="fa-IR"/>
        </w:rPr>
        <w:t xml:space="preserve"> نامه به ب</w:t>
      </w:r>
      <w:r w:rsidR="000721DC" w:rsidRPr="000B3E99">
        <w:rPr>
          <w:rFonts w:cs="B Nazanin" w:hint="cs"/>
          <w:b w:val="0"/>
          <w:bCs w:val="0"/>
          <w:color w:val="000000" w:themeColor="text1"/>
          <w:sz w:val="28"/>
          <w:szCs w:val="28"/>
          <w:rtl/>
          <w:lang w:bidi="fa-IR"/>
        </w:rPr>
        <w:t>ی</w:t>
      </w:r>
      <w:r w:rsidR="000721DC" w:rsidRPr="000B3E99">
        <w:rPr>
          <w:rFonts w:cs="B Nazanin" w:hint="eastAsia"/>
          <w:b w:val="0"/>
          <w:bCs w:val="0"/>
          <w:color w:val="000000" w:themeColor="text1"/>
          <w:sz w:val="28"/>
          <w:szCs w:val="28"/>
          <w:rtl/>
          <w:lang w:bidi="fa-IR"/>
        </w:rPr>
        <w:t>مه</w:t>
      </w:r>
      <w:r w:rsidR="00861BE1">
        <w:rPr>
          <w:rFonts w:cs="B Nazanin" w:hint="cs"/>
          <w:b w:val="0"/>
          <w:bCs w:val="0"/>
          <w:color w:val="000000" w:themeColor="text1"/>
          <w:sz w:val="28"/>
          <w:szCs w:val="28"/>
          <w:rtl/>
          <w:lang w:bidi="fa-IR"/>
        </w:rPr>
        <w:t>‌</w:t>
      </w:r>
      <w:r w:rsidR="000721DC" w:rsidRPr="000B3E99">
        <w:rPr>
          <w:rFonts w:cs="B Nazanin"/>
          <w:b w:val="0"/>
          <w:bCs w:val="0"/>
          <w:color w:val="000000" w:themeColor="text1"/>
          <w:sz w:val="28"/>
          <w:szCs w:val="28"/>
          <w:rtl/>
          <w:lang w:bidi="fa-IR"/>
        </w:rPr>
        <w:t>گذار از طر</w:t>
      </w:r>
      <w:r w:rsidR="000721DC" w:rsidRPr="000B3E99">
        <w:rPr>
          <w:rFonts w:cs="B Nazanin" w:hint="cs"/>
          <w:b w:val="0"/>
          <w:bCs w:val="0"/>
          <w:color w:val="000000" w:themeColor="text1"/>
          <w:sz w:val="28"/>
          <w:szCs w:val="28"/>
          <w:rtl/>
          <w:lang w:bidi="fa-IR"/>
        </w:rPr>
        <w:t>ی</w:t>
      </w:r>
      <w:r w:rsidR="000721DC" w:rsidRPr="000B3E99">
        <w:rPr>
          <w:rFonts w:cs="B Nazanin" w:hint="eastAsia"/>
          <w:b w:val="0"/>
          <w:bCs w:val="0"/>
          <w:color w:val="000000" w:themeColor="text1"/>
          <w:sz w:val="28"/>
          <w:szCs w:val="28"/>
          <w:rtl/>
          <w:lang w:bidi="fa-IR"/>
        </w:rPr>
        <w:t>ق</w:t>
      </w:r>
      <w:r w:rsidR="000721DC" w:rsidRPr="000B3E99">
        <w:rPr>
          <w:rFonts w:cs="B Nazanin"/>
          <w:b w:val="0"/>
          <w:bCs w:val="0"/>
          <w:color w:val="000000" w:themeColor="text1"/>
          <w:sz w:val="28"/>
          <w:szCs w:val="28"/>
          <w:rtl/>
          <w:lang w:bidi="fa-IR"/>
        </w:rPr>
        <w:t xml:space="preserve"> پ</w:t>
      </w:r>
      <w:r w:rsidR="000721DC" w:rsidRPr="000B3E99">
        <w:rPr>
          <w:rFonts w:cs="B Nazanin" w:hint="cs"/>
          <w:b w:val="0"/>
          <w:bCs w:val="0"/>
          <w:color w:val="000000" w:themeColor="text1"/>
          <w:sz w:val="28"/>
          <w:szCs w:val="28"/>
          <w:rtl/>
          <w:lang w:bidi="fa-IR"/>
        </w:rPr>
        <w:t>ی</w:t>
      </w:r>
      <w:r w:rsidR="000721DC" w:rsidRPr="000B3E99">
        <w:rPr>
          <w:rFonts w:cs="B Nazanin" w:hint="eastAsia"/>
          <w:b w:val="0"/>
          <w:bCs w:val="0"/>
          <w:color w:val="000000" w:themeColor="text1"/>
          <w:sz w:val="28"/>
          <w:szCs w:val="28"/>
          <w:rtl/>
          <w:lang w:bidi="fa-IR"/>
        </w:rPr>
        <w:t>ام</w:t>
      </w:r>
      <w:r w:rsidR="000721DC" w:rsidRPr="000B3E99">
        <w:rPr>
          <w:rFonts w:cs="B Nazanin"/>
          <w:b w:val="0"/>
          <w:bCs w:val="0"/>
          <w:color w:val="000000" w:themeColor="text1"/>
          <w:sz w:val="28"/>
          <w:szCs w:val="28"/>
          <w:rtl/>
          <w:lang w:bidi="fa-IR"/>
        </w:rPr>
        <w:t xml:space="preserve"> کوتاه</w:t>
      </w:r>
      <w:r w:rsidR="000721DC" w:rsidRPr="000B3E99">
        <w:rPr>
          <w:rFonts w:cs="B Nazanin" w:hint="cs"/>
          <w:b w:val="0"/>
          <w:bCs w:val="0"/>
          <w:color w:val="000000" w:themeColor="text1"/>
          <w:sz w:val="28"/>
          <w:szCs w:val="28"/>
          <w:rtl/>
          <w:lang w:bidi="fa-IR"/>
        </w:rPr>
        <w:t xml:space="preserve"> به موجب بخشنامه </w:t>
      </w:r>
      <w:r w:rsidR="000721DC" w:rsidRPr="000B3E99">
        <w:rPr>
          <w:rFonts w:cs="B Nazanin"/>
          <w:b w:val="0"/>
          <w:bCs w:val="0"/>
          <w:color w:val="000000" w:themeColor="text1"/>
          <w:sz w:val="28"/>
          <w:szCs w:val="28"/>
          <w:rtl/>
          <w:lang w:bidi="fa-IR"/>
        </w:rPr>
        <w:t>شماره</w:t>
      </w:r>
      <w:r w:rsidR="000721DC" w:rsidRPr="000B3E99">
        <w:rPr>
          <w:rFonts w:cs="B Nazanin" w:hint="cs"/>
          <w:b w:val="0"/>
          <w:bCs w:val="0"/>
          <w:color w:val="000000" w:themeColor="text1"/>
          <w:sz w:val="28"/>
          <w:szCs w:val="28"/>
          <w:rtl/>
          <w:lang w:bidi="fa-IR"/>
        </w:rPr>
        <w:t xml:space="preserve"> </w:t>
      </w:r>
      <w:r w:rsidR="000721DC" w:rsidRPr="000B3E99">
        <w:rPr>
          <w:rFonts w:cs="B Nazanin"/>
          <w:b w:val="0"/>
          <w:bCs w:val="0"/>
          <w:color w:val="000000" w:themeColor="text1"/>
          <w:sz w:val="28"/>
          <w:szCs w:val="28"/>
          <w:rtl/>
          <w:lang w:bidi="fa-IR"/>
        </w:rPr>
        <w:t>20774/100/99</w:t>
      </w:r>
      <w:r w:rsidR="000721DC" w:rsidRPr="000B3E99">
        <w:rPr>
          <w:rFonts w:cs="B Nazanin" w:hint="cs"/>
          <w:b w:val="0"/>
          <w:bCs w:val="0"/>
          <w:color w:val="000000" w:themeColor="text1"/>
          <w:sz w:val="28"/>
          <w:szCs w:val="28"/>
          <w:rtl/>
          <w:lang w:bidi="fa-IR"/>
        </w:rPr>
        <w:t xml:space="preserve"> مورخ</w:t>
      </w:r>
      <w:r w:rsidR="000721DC" w:rsidRPr="000B3E99">
        <w:rPr>
          <w:rFonts w:cs="B Nazanin"/>
          <w:b w:val="0"/>
          <w:bCs w:val="0"/>
          <w:color w:val="000000" w:themeColor="text1"/>
          <w:sz w:val="28"/>
          <w:szCs w:val="28"/>
          <w:rtl/>
          <w:lang w:bidi="fa-IR"/>
        </w:rPr>
        <w:t xml:space="preserve"> 06/03/1399</w:t>
      </w:r>
      <w:r w:rsidR="00966C3D">
        <w:rPr>
          <w:rFonts w:cs="B Nazanin" w:hint="cs"/>
          <w:b w:val="0"/>
          <w:bCs w:val="0"/>
          <w:color w:val="000000" w:themeColor="text1"/>
          <w:sz w:val="28"/>
          <w:szCs w:val="28"/>
          <w:rtl/>
          <w:lang w:bidi="fa-IR"/>
        </w:rPr>
        <w:t>.</w:t>
      </w:r>
    </w:p>
    <w:p w14:paraId="5B370529" w14:textId="311A7477" w:rsidR="005A4751" w:rsidRPr="005A4751" w:rsidRDefault="005A4751" w:rsidP="00861BE1">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5A4751">
        <w:rPr>
          <w:rFonts w:cs="B Nazanin" w:hint="cs"/>
          <w:b w:val="0"/>
          <w:bCs w:val="0"/>
          <w:color w:val="000000" w:themeColor="text1"/>
          <w:sz w:val="28"/>
          <w:szCs w:val="28"/>
          <w:rtl/>
          <w:lang w:bidi="fa-IR"/>
        </w:rPr>
        <w:t xml:space="preserve">آیین‌نامه تبصره «5» ماده (18) </w:t>
      </w:r>
      <w:r w:rsidRPr="005A4751">
        <w:rPr>
          <w:rFonts w:cs="B Nazanin"/>
          <w:b w:val="0"/>
          <w:bCs w:val="0"/>
          <w:color w:val="000000" w:themeColor="text1"/>
          <w:sz w:val="28"/>
          <w:szCs w:val="28"/>
          <w:rtl/>
          <w:lang w:bidi="fa-IR"/>
        </w:rPr>
        <w:t>قانون «بیمه اجباری خسارات واردشده به شخص ثالث در اثر حوادث ناشی از وسایل نقلیه»</w:t>
      </w:r>
      <w:r w:rsidRPr="005A4751">
        <w:rPr>
          <w:rFonts w:cs="B Nazanin" w:hint="cs"/>
          <w:b w:val="0"/>
          <w:bCs w:val="0"/>
          <w:color w:val="000000" w:themeColor="text1"/>
          <w:sz w:val="28"/>
          <w:szCs w:val="28"/>
          <w:rtl/>
          <w:lang w:bidi="fa-IR"/>
        </w:rPr>
        <w:t xml:space="preserve"> درخصوص اعطای تخفیف به رانندگانی که دوره های آموزشی رانندگی ایمن و </w:t>
      </w:r>
      <w:r w:rsidRPr="00A1738D">
        <w:rPr>
          <w:rFonts w:cs="B Nazanin" w:hint="cs"/>
          <w:b w:val="0"/>
          <w:bCs w:val="0"/>
          <w:color w:val="000000" w:themeColor="text1"/>
          <w:sz w:val="28"/>
          <w:szCs w:val="28"/>
          <w:rtl/>
          <w:lang w:bidi="fa-IR"/>
        </w:rPr>
        <w:t>کم</w:t>
      </w:r>
      <w:r w:rsidR="00A1738D" w:rsidRPr="00A1738D">
        <w:rPr>
          <w:rFonts w:cs="B Nazanin" w:hint="cs"/>
          <w:b w:val="0"/>
          <w:bCs w:val="0"/>
          <w:color w:val="000000" w:themeColor="text1"/>
          <w:sz w:val="28"/>
          <w:szCs w:val="28"/>
          <w:rtl/>
          <w:lang w:bidi="fa-IR"/>
        </w:rPr>
        <w:t xml:space="preserve"> خط</w:t>
      </w:r>
      <w:r w:rsidRPr="00A1738D">
        <w:rPr>
          <w:rFonts w:cs="B Nazanin" w:hint="cs"/>
          <w:b w:val="0"/>
          <w:bCs w:val="0"/>
          <w:color w:val="000000" w:themeColor="text1"/>
          <w:sz w:val="28"/>
          <w:szCs w:val="28"/>
          <w:rtl/>
          <w:lang w:bidi="fa-IR"/>
        </w:rPr>
        <w:t>ر</w:t>
      </w:r>
      <w:r w:rsidRPr="005A4751">
        <w:rPr>
          <w:rFonts w:cs="B Nazanin" w:hint="cs"/>
          <w:b w:val="0"/>
          <w:bCs w:val="0"/>
          <w:color w:val="000000" w:themeColor="text1"/>
          <w:sz w:val="28"/>
          <w:szCs w:val="28"/>
          <w:rtl/>
          <w:lang w:bidi="fa-IR"/>
        </w:rPr>
        <w:t xml:space="preserve"> را سپری نموده و موفق به اخذ گواهینامه مربوط شده</w:t>
      </w:r>
      <w:r w:rsidR="00861BE1">
        <w:rPr>
          <w:rFonts w:cs="B Nazanin" w:hint="cs"/>
          <w:b w:val="0"/>
          <w:bCs w:val="0"/>
          <w:color w:val="000000" w:themeColor="text1"/>
          <w:sz w:val="28"/>
          <w:szCs w:val="28"/>
          <w:rtl/>
          <w:lang w:bidi="fa-IR"/>
        </w:rPr>
        <w:t>‌</w:t>
      </w:r>
      <w:r w:rsidRPr="005A4751">
        <w:rPr>
          <w:rFonts w:cs="B Nazanin" w:hint="cs"/>
          <w:b w:val="0"/>
          <w:bCs w:val="0"/>
          <w:color w:val="000000" w:themeColor="text1"/>
          <w:sz w:val="28"/>
          <w:szCs w:val="28"/>
          <w:rtl/>
          <w:lang w:bidi="fa-IR"/>
        </w:rPr>
        <w:t xml:space="preserve">اند </w:t>
      </w:r>
      <w:r>
        <w:rPr>
          <w:rFonts w:cs="B Nazanin" w:hint="cs"/>
          <w:b w:val="0"/>
          <w:bCs w:val="0"/>
          <w:color w:val="000000" w:themeColor="text1"/>
          <w:sz w:val="28"/>
          <w:szCs w:val="28"/>
          <w:rtl/>
          <w:lang w:bidi="fa-IR"/>
        </w:rPr>
        <w:t>(</w:t>
      </w:r>
      <w:r w:rsidRPr="005A4751">
        <w:rPr>
          <w:rFonts w:cs="B Nazanin" w:hint="cs"/>
          <w:b w:val="0"/>
          <w:bCs w:val="0"/>
          <w:color w:val="000000" w:themeColor="text1"/>
          <w:sz w:val="28"/>
          <w:szCs w:val="28"/>
          <w:rtl/>
          <w:lang w:bidi="fa-IR"/>
        </w:rPr>
        <w:t xml:space="preserve">وفق مصوبه شماره 116337/ت 54525 ﻫ مورخ 29/09/1400 </w:t>
      </w:r>
      <w:r>
        <w:rPr>
          <w:rFonts w:cs="B Nazanin" w:hint="cs"/>
          <w:b w:val="0"/>
          <w:bCs w:val="0"/>
          <w:color w:val="000000" w:themeColor="text1"/>
          <w:sz w:val="28"/>
          <w:szCs w:val="28"/>
          <w:rtl/>
          <w:lang w:bidi="fa-IR"/>
        </w:rPr>
        <w:t>هیأ</w:t>
      </w:r>
      <w:r w:rsidRPr="005A4751">
        <w:rPr>
          <w:rFonts w:cs="B Nazanin" w:hint="cs"/>
          <w:b w:val="0"/>
          <w:bCs w:val="0"/>
          <w:color w:val="000000" w:themeColor="text1"/>
          <w:sz w:val="28"/>
          <w:szCs w:val="28"/>
          <w:rtl/>
          <w:lang w:bidi="fa-IR"/>
        </w:rPr>
        <w:t>ت وزیران</w:t>
      </w:r>
      <w:r>
        <w:rPr>
          <w:rFonts w:cs="B Nazanin" w:hint="cs"/>
          <w:b w:val="0"/>
          <w:bCs w:val="0"/>
          <w:color w:val="000000" w:themeColor="text1"/>
          <w:sz w:val="28"/>
          <w:szCs w:val="28"/>
          <w:rtl/>
          <w:lang w:bidi="fa-IR"/>
        </w:rPr>
        <w:t>).</w:t>
      </w:r>
    </w:p>
    <w:p w14:paraId="68CDE6F6" w14:textId="70933BEE" w:rsidR="005A4751" w:rsidRPr="00E45409" w:rsidRDefault="0097188A" w:rsidP="00E45409">
      <w:pPr>
        <w:pStyle w:val="ListParagraph"/>
        <w:numPr>
          <w:ilvl w:val="0"/>
          <w:numId w:val="20"/>
        </w:numPr>
        <w:tabs>
          <w:tab w:val="right" w:pos="160"/>
        </w:tabs>
        <w:spacing w:line="276" w:lineRule="auto"/>
        <w:ind w:left="160"/>
        <w:jc w:val="both"/>
        <w:rPr>
          <w:rFonts w:cs="B Nazanin"/>
          <w:b w:val="0"/>
          <w:bCs w:val="0"/>
          <w:color w:val="000000" w:themeColor="text1"/>
          <w:sz w:val="28"/>
          <w:szCs w:val="28"/>
          <w:lang w:bidi="fa-IR"/>
        </w:rPr>
      </w:pPr>
      <w:r w:rsidRPr="00E45409">
        <w:rPr>
          <w:rFonts w:cs="B Nazanin" w:hint="cs"/>
          <w:b w:val="0"/>
          <w:bCs w:val="0"/>
          <w:color w:val="000000" w:themeColor="text1"/>
          <w:sz w:val="28"/>
          <w:szCs w:val="28"/>
          <w:rtl/>
          <w:lang w:bidi="fa-IR"/>
        </w:rPr>
        <w:t xml:space="preserve">در اجراي تبصره ماده (39) قانون بیمه اجباری خسارت وارد شده به شخص ثالث در اثر حوادث ناشی از وسایل نقلیه مصوب سال 1395 و وفق مصوبه جلسه مورخ 11/02/1402 شوراي‌عالي بيمه، ابلاغ </w:t>
      </w:r>
      <w:r w:rsidR="005A4751" w:rsidRPr="00E45409">
        <w:rPr>
          <w:rFonts w:cs="B Nazanin" w:hint="cs"/>
          <w:b w:val="0"/>
          <w:bCs w:val="0"/>
          <w:color w:val="000000" w:themeColor="text1"/>
          <w:sz w:val="28"/>
          <w:szCs w:val="28"/>
          <w:rtl/>
          <w:lang w:bidi="fa-IR"/>
        </w:rPr>
        <w:t xml:space="preserve">تعرفه هزینه ارزیابی خسارت به ازای هر فقره ارزیابی برای سال </w:t>
      </w:r>
      <w:r w:rsidRPr="00E45409">
        <w:rPr>
          <w:rFonts w:cs="B Nazanin" w:hint="cs"/>
          <w:b w:val="0"/>
          <w:bCs w:val="0"/>
          <w:color w:val="000000" w:themeColor="text1"/>
          <w:sz w:val="28"/>
          <w:szCs w:val="28"/>
          <w:rtl/>
          <w:lang w:bidi="fa-IR"/>
        </w:rPr>
        <w:t>1402 توسط بیمه مرکزی به شرکتهای بیمه.</w:t>
      </w:r>
    </w:p>
    <w:p w14:paraId="6E850191" w14:textId="3410A488" w:rsidR="008E590E" w:rsidRPr="00953670" w:rsidRDefault="008E590E" w:rsidP="00E45409">
      <w:pPr>
        <w:pStyle w:val="ListParagraph"/>
        <w:numPr>
          <w:ilvl w:val="0"/>
          <w:numId w:val="20"/>
        </w:numPr>
        <w:tabs>
          <w:tab w:val="right" w:pos="160"/>
        </w:tabs>
        <w:spacing w:line="276" w:lineRule="auto"/>
        <w:ind w:left="160"/>
        <w:jc w:val="both"/>
        <w:rPr>
          <w:rFonts w:cs="B Nazanin"/>
          <w:b w:val="0"/>
          <w:bCs w:val="0"/>
          <w:color w:val="000000" w:themeColor="text1"/>
          <w:sz w:val="28"/>
          <w:szCs w:val="28"/>
          <w:lang w:bidi="fa-IR"/>
        </w:rPr>
      </w:pPr>
      <w:r w:rsidRPr="008E590E">
        <w:rPr>
          <w:rFonts w:cs="B Nazanin" w:hint="cs"/>
          <w:b w:val="0"/>
          <w:bCs w:val="0"/>
          <w:color w:val="000000" w:themeColor="text1"/>
          <w:sz w:val="28"/>
          <w:szCs w:val="28"/>
          <w:rtl/>
          <w:lang w:bidi="fa-IR"/>
        </w:rPr>
        <w:t>در اجرای ماده (3) «آیین‌نامه تعیین سقف حق‌بیمه شخص ثالث و نحوه تخفیف، افزایش یا تقسیط آن</w:t>
      </w:r>
      <w:r w:rsidR="006F06A5">
        <w:rPr>
          <w:rFonts w:cs="B Nazanin" w:hint="cs"/>
          <w:b w:val="0"/>
          <w:bCs w:val="0"/>
          <w:color w:val="000000" w:themeColor="text1"/>
          <w:sz w:val="28"/>
          <w:szCs w:val="28"/>
          <w:rtl/>
          <w:lang w:bidi="fa-IR"/>
        </w:rPr>
        <w:t>،</w:t>
      </w:r>
      <w:r w:rsidRPr="008E590E">
        <w:rPr>
          <w:rFonts w:cs="B Nazanin" w:hint="cs"/>
          <w:b w:val="0"/>
          <w:bCs w:val="0"/>
          <w:color w:val="000000" w:themeColor="text1"/>
          <w:sz w:val="28"/>
          <w:szCs w:val="28"/>
          <w:rtl/>
          <w:lang w:bidi="fa-IR"/>
        </w:rPr>
        <w:t xml:space="preserve"> مصوب هی</w:t>
      </w:r>
      <w:r w:rsidR="006F06A5">
        <w:rPr>
          <w:rFonts w:cs="B Nazanin" w:hint="cs"/>
          <w:b w:val="0"/>
          <w:bCs w:val="0"/>
          <w:color w:val="000000" w:themeColor="text1"/>
          <w:sz w:val="28"/>
          <w:szCs w:val="28"/>
          <w:rtl/>
          <w:lang w:bidi="fa-IR"/>
        </w:rPr>
        <w:t>أ</w:t>
      </w:r>
      <w:r w:rsidRPr="008E590E">
        <w:rPr>
          <w:rFonts w:cs="B Nazanin" w:hint="cs"/>
          <w:b w:val="0"/>
          <w:bCs w:val="0"/>
          <w:color w:val="000000" w:themeColor="text1"/>
          <w:sz w:val="28"/>
          <w:szCs w:val="28"/>
          <w:rtl/>
          <w:lang w:bidi="fa-IR"/>
        </w:rPr>
        <w:t>ت وزیران در سال 1396» موضوع ماده (18) «قانون بیمه اجباری خسارات واردشده به شخص ثالث در اثر حوادث ناشی از وسایل نقلیه</w:t>
      </w:r>
      <w:r w:rsidR="006F06A5">
        <w:rPr>
          <w:rFonts w:cs="B Nazanin" w:hint="cs"/>
          <w:b w:val="0"/>
          <w:bCs w:val="0"/>
          <w:color w:val="000000" w:themeColor="text1"/>
          <w:sz w:val="28"/>
          <w:szCs w:val="28"/>
          <w:rtl/>
          <w:lang w:bidi="fa-IR"/>
        </w:rPr>
        <w:t>،</w:t>
      </w:r>
      <w:r w:rsidRPr="008E590E">
        <w:rPr>
          <w:rFonts w:cs="B Nazanin" w:hint="cs"/>
          <w:b w:val="0"/>
          <w:bCs w:val="0"/>
          <w:color w:val="000000" w:themeColor="text1"/>
          <w:sz w:val="28"/>
          <w:szCs w:val="28"/>
          <w:rtl/>
          <w:lang w:bidi="fa-IR"/>
        </w:rPr>
        <w:t xml:space="preserve"> مصوب سال 1395»، شورای</w:t>
      </w:r>
      <w:r w:rsidR="00861BE1">
        <w:rPr>
          <w:rFonts w:cs="B Nazanin" w:hint="cs"/>
          <w:b w:val="0"/>
          <w:bCs w:val="0"/>
          <w:color w:val="000000" w:themeColor="text1"/>
          <w:sz w:val="28"/>
          <w:szCs w:val="28"/>
          <w:rtl/>
          <w:lang w:bidi="fa-IR"/>
        </w:rPr>
        <w:t xml:space="preserve"> </w:t>
      </w:r>
      <w:r w:rsidRPr="008E590E">
        <w:rPr>
          <w:rFonts w:cs="B Nazanin" w:hint="cs"/>
          <w:b w:val="0"/>
          <w:bCs w:val="0"/>
          <w:color w:val="000000" w:themeColor="text1"/>
          <w:sz w:val="28"/>
          <w:szCs w:val="28"/>
          <w:rtl/>
          <w:lang w:bidi="fa-IR"/>
        </w:rPr>
        <w:t xml:space="preserve">‌عالی بیمه در جلسه مورخ </w:t>
      </w:r>
      <w:r w:rsidRPr="008E590E">
        <w:rPr>
          <w:rFonts w:cs="B Nazanin" w:hint="cs"/>
          <w:b w:val="0"/>
          <w:bCs w:val="0"/>
          <w:color w:val="000000" w:themeColor="text1"/>
          <w:sz w:val="28"/>
          <w:szCs w:val="28"/>
          <w:rtl/>
          <w:lang w:bidi="fa-IR"/>
        </w:rPr>
        <w:lastRenderedPageBreak/>
        <w:t>27/12/1401 با توجه به گزارش بیمه مرکزی ج.ا. ایران درباره عملکرد رشته بیمه شخص ثالث طی سال 1400 و با لحاظ ملاحظات اجتماعی و سیاست</w:t>
      </w:r>
      <w:r w:rsidR="00861BE1">
        <w:rPr>
          <w:rFonts w:cs="B Nazanin" w:hint="cs"/>
          <w:b w:val="0"/>
          <w:bCs w:val="0"/>
          <w:color w:val="000000" w:themeColor="text1"/>
          <w:sz w:val="28"/>
          <w:szCs w:val="28"/>
          <w:rtl/>
          <w:lang w:bidi="fa-IR"/>
        </w:rPr>
        <w:t>‌</w:t>
      </w:r>
      <w:r w:rsidRPr="008E590E">
        <w:rPr>
          <w:rFonts w:cs="B Nazanin" w:hint="cs"/>
          <w:b w:val="0"/>
          <w:bCs w:val="0"/>
          <w:color w:val="000000" w:themeColor="text1"/>
          <w:sz w:val="28"/>
          <w:szCs w:val="28"/>
          <w:rtl/>
          <w:lang w:bidi="fa-IR"/>
        </w:rPr>
        <w:t>های دولت در کنترل تورم، مقرر نمود؛ بیمه مرکزی ج.ا.ایران تعرفه حق‌بیمه رشته مذکور را به نحوی تنظیم و ابلاغ نماید که علیرغم افزایش 50 درصدی مبلغ ریالی دیه، مبلغ حق‌بیمه این رشته در سال</w:t>
      </w:r>
      <w:r w:rsidR="006F06A5">
        <w:rPr>
          <w:rFonts w:cs="B Nazanin" w:hint="cs"/>
          <w:b w:val="0"/>
          <w:bCs w:val="0"/>
          <w:color w:val="000000" w:themeColor="text1"/>
          <w:sz w:val="28"/>
          <w:szCs w:val="28"/>
          <w:rtl/>
          <w:lang w:bidi="fa-IR"/>
        </w:rPr>
        <w:t xml:space="preserve"> </w:t>
      </w:r>
      <w:r w:rsidRPr="00953670">
        <w:rPr>
          <w:rFonts w:cs="B Nazanin" w:hint="cs"/>
          <w:b w:val="0"/>
          <w:bCs w:val="0"/>
          <w:color w:val="000000" w:themeColor="text1"/>
          <w:sz w:val="28"/>
          <w:szCs w:val="28"/>
          <w:rtl/>
          <w:lang w:bidi="fa-IR"/>
        </w:rPr>
        <w:t xml:space="preserve">1402 نسبت به سال 1401 برای ماشین آلات کشاورزی 5 درصد و برای سایر وسایل نقلیه 30 درصد افزایش یابد. </w:t>
      </w:r>
      <w:r w:rsidR="00281EB8" w:rsidRPr="00953670">
        <w:rPr>
          <w:rFonts w:cs="B Nazanin" w:hint="cs"/>
          <w:b w:val="0"/>
          <w:bCs w:val="0"/>
          <w:color w:val="000000" w:themeColor="text1"/>
          <w:sz w:val="28"/>
          <w:szCs w:val="28"/>
          <w:rtl/>
          <w:lang w:bidi="fa-IR"/>
        </w:rPr>
        <w:t>همچنین در سال 1403، افزایش مبلغ دیه 3/33 درصد و در مقابل آن میزان افزایش مبلغ حق بیمه رشته شخص ثالث کمی بیشتر از افزایش دیه و به میزان 5/35 درصد مصوب شد.</w:t>
      </w:r>
    </w:p>
    <w:p w14:paraId="2BC3A0E1" w14:textId="54388A12" w:rsidR="00420AF6" w:rsidRPr="00953670" w:rsidRDefault="00420AF6" w:rsidP="00861BE1">
      <w:pPr>
        <w:pStyle w:val="ListParagraph"/>
        <w:numPr>
          <w:ilvl w:val="0"/>
          <w:numId w:val="20"/>
        </w:numPr>
        <w:tabs>
          <w:tab w:val="right" w:pos="160"/>
        </w:tabs>
        <w:spacing w:line="276" w:lineRule="auto"/>
        <w:ind w:left="160"/>
        <w:jc w:val="both"/>
        <w:rPr>
          <w:rFonts w:cs="B Nazanin"/>
          <w:b w:val="0"/>
          <w:bCs w:val="0"/>
          <w:color w:val="000000" w:themeColor="text1"/>
          <w:sz w:val="28"/>
          <w:szCs w:val="28"/>
          <w:rtl/>
          <w:lang w:bidi="fa-IR"/>
        </w:rPr>
      </w:pPr>
      <w:r w:rsidRPr="00953670">
        <w:rPr>
          <w:rFonts w:cs="B Nazanin" w:hint="cs"/>
          <w:b w:val="0"/>
          <w:bCs w:val="0"/>
          <w:color w:val="000000" w:themeColor="text1"/>
          <w:sz w:val="28"/>
          <w:szCs w:val="28"/>
          <w:rtl/>
          <w:lang w:bidi="fa-IR"/>
        </w:rPr>
        <w:t xml:space="preserve">در اجرای بند </w:t>
      </w:r>
      <w:r w:rsidR="00E45409" w:rsidRPr="00953670">
        <w:rPr>
          <w:rFonts w:cs="B Nazanin" w:hint="cs"/>
          <w:b w:val="0"/>
          <w:bCs w:val="0"/>
          <w:color w:val="000000" w:themeColor="text1"/>
          <w:sz w:val="28"/>
          <w:szCs w:val="28"/>
          <w:rtl/>
          <w:lang w:bidi="fa-IR"/>
        </w:rPr>
        <w:t>(</w:t>
      </w:r>
      <w:r w:rsidRPr="00953670">
        <w:rPr>
          <w:rFonts w:cs="B Nazanin" w:hint="cs"/>
          <w:b w:val="0"/>
          <w:bCs w:val="0"/>
          <w:color w:val="000000" w:themeColor="text1"/>
          <w:sz w:val="28"/>
          <w:szCs w:val="28"/>
          <w:rtl/>
          <w:lang w:bidi="fa-IR"/>
        </w:rPr>
        <w:t>ب</w:t>
      </w:r>
      <w:r w:rsidR="00E45409" w:rsidRPr="00953670">
        <w:rPr>
          <w:rFonts w:cs="B Nazanin" w:hint="cs"/>
          <w:b w:val="0"/>
          <w:bCs w:val="0"/>
          <w:color w:val="000000" w:themeColor="text1"/>
          <w:sz w:val="28"/>
          <w:szCs w:val="28"/>
          <w:rtl/>
          <w:lang w:bidi="fa-IR"/>
        </w:rPr>
        <w:t>)</w:t>
      </w:r>
      <w:r w:rsidRPr="00953670">
        <w:rPr>
          <w:rFonts w:cs="B Nazanin" w:hint="cs"/>
          <w:b w:val="0"/>
          <w:bCs w:val="0"/>
          <w:color w:val="000000" w:themeColor="text1"/>
          <w:sz w:val="28"/>
          <w:szCs w:val="28"/>
          <w:rtl/>
          <w:lang w:bidi="fa-IR"/>
        </w:rPr>
        <w:t xml:space="preserve"> ماده (1) «قانون بیمه اجباری خسارات وارد شده به شخص ثالث در اثر حوادث ناشی از وسایل نقلیه در اجرای بند (5) ماده (17) قانون ت</w:t>
      </w:r>
      <w:r w:rsidR="00861BE1" w:rsidRPr="00953670">
        <w:rPr>
          <w:rFonts w:cs="B Nazanin" w:hint="cs"/>
          <w:b w:val="0"/>
          <w:bCs w:val="0"/>
          <w:color w:val="000000" w:themeColor="text1"/>
          <w:sz w:val="28"/>
          <w:szCs w:val="28"/>
          <w:rtl/>
          <w:lang w:bidi="fa-IR"/>
        </w:rPr>
        <w:t>أ</w:t>
      </w:r>
      <w:r w:rsidRPr="00953670">
        <w:rPr>
          <w:rFonts w:cs="B Nazanin" w:hint="cs"/>
          <w:b w:val="0"/>
          <w:bCs w:val="0"/>
          <w:color w:val="000000" w:themeColor="text1"/>
          <w:sz w:val="28"/>
          <w:szCs w:val="28"/>
          <w:rtl/>
          <w:lang w:bidi="fa-IR"/>
        </w:rPr>
        <w:t>سیس بیمه مرکزی ایران و بیمه گری، «نحوه تعیین و پرداخت خسارت کسر ارزش</w:t>
      </w:r>
      <w:r w:rsidR="00861BE1" w:rsidRPr="00953670">
        <w:rPr>
          <w:rFonts w:cs="B Nazanin" w:hint="cs"/>
          <w:b w:val="0"/>
          <w:bCs w:val="0"/>
          <w:color w:val="000000" w:themeColor="text1"/>
          <w:sz w:val="28"/>
          <w:szCs w:val="28"/>
          <w:rtl/>
          <w:lang w:bidi="fa-IR"/>
        </w:rPr>
        <w:t xml:space="preserve"> </w:t>
      </w:r>
      <w:r w:rsidRPr="00953670">
        <w:rPr>
          <w:rFonts w:cs="B Nazanin" w:hint="cs"/>
          <w:b w:val="0"/>
          <w:bCs w:val="0"/>
          <w:color w:val="000000" w:themeColor="text1"/>
          <w:sz w:val="28"/>
          <w:szCs w:val="28"/>
          <w:rtl/>
          <w:lang w:bidi="fa-IR"/>
        </w:rPr>
        <w:t>(افت قیمت) وسیله نقلیه از محل بیمه نامه اجباری خسارات وارد شده به شخص ثالث در اثر حوادث ناشی از وسایل نقلیه»، در حال بررسی میباشد.</w:t>
      </w:r>
    </w:p>
    <w:p w14:paraId="4D30EA71" w14:textId="77A776C9" w:rsidR="0059102A" w:rsidRPr="008E590E" w:rsidRDefault="00845984" w:rsidP="00834588">
      <w:pPr>
        <w:spacing w:line="276" w:lineRule="auto"/>
        <w:ind w:left="-110"/>
        <w:jc w:val="both"/>
        <w:rPr>
          <w:rFonts w:cs="B Nazanin"/>
          <w:color w:val="000000" w:themeColor="text1"/>
          <w:sz w:val="28"/>
          <w:szCs w:val="28"/>
          <w:u w:val="single"/>
          <w:rtl/>
        </w:rPr>
      </w:pPr>
      <w:r w:rsidRPr="00953670">
        <w:rPr>
          <w:rFonts w:cs="B Nazanin" w:hint="cs"/>
          <w:color w:val="000000" w:themeColor="text1"/>
          <w:sz w:val="28"/>
          <w:szCs w:val="28"/>
          <w:u w:val="single"/>
          <w:rtl/>
        </w:rPr>
        <w:t>پوشش بیمه شخص ثالث انواع وسایل نقلیه ریلی شهری و بین شهری</w:t>
      </w:r>
    </w:p>
    <w:p w14:paraId="164BB064" w14:textId="77777777" w:rsidR="00CA7FBB" w:rsidRPr="002778D5" w:rsidRDefault="00CA7FBB" w:rsidP="00CA7FBB">
      <w:pPr>
        <w:pStyle w:val="Heading3"/>
        <w:spacing w:line="276" w:lineRule="auto"/>
        <w:ind w:left="-110"/>
        <w:rPr>
          <w:rFonts w:cs="B Nazanin"/>
          <w:b w:val="0"/>
          <w:bCs w:val="0"/>
        </w:rPr>
      </w:pPr>
      <w:r w:rsidRPr="002778D5">
        <w:rPr>
          <w:rFonts w:cs="B Nazanin" w:hint="cs"/>
          <w:b w:val="0"/>
          <w:bCs w:val="0"/>
          <w:rtl/>
        </w:rPr>
        <w:t>به موجب بند (ث) ماده (1) قانون، علاوه بر وسایل نقلیه</w:t>
      </w:r>
      <w:r w:rsidRPr="002778D5">
        <w:rPr>
          <w:rFonts w:cs="B Nazanin"/>
          <w:b w:val="0"/>
          <w:bCs w:val="0"/>
          <w:rtl/>
        </w:rPr>
        <w:t xml:space="preserve"> </w:t>
      </w:r>
      <w:r w:rsidRPr="002778D5">
        <w:rPr>
          <w:rFonts w:cs="B Nazanin" w:hint="cs"/>
          <w:b w:val="0"/>
          <w:bCs w:val="0"/>
          <w:rtl/>
        </w:rPr>
        <w:t>موتوري</w:t>
      </w:r>
      <w:r w:rsidRPr="002778D5">
        <w:rPr>
          <w:rFonts w:cs="B Nazanin"/>
          <w:b w:val="0"/>
          <w:bCs w:val="0"/>
          <w:rtl/>
        </w:rPr>
        <w:t xml:space="preserve"> </w:t>
      </w:r>
      <w:r w:rsidRPr="002778D5">
        <w:rPr>
          <w:rFonts w:cs="B Nazanin" w:hint="cs"/>
          <w:b w:val="0"/>
          <w:bCs w:val="0"/>
          <w:rtl/>
        </w:rPr>
        <w:t>زميني</w:t>
      </w:r>
      <w:r w:rsidRPr="002778D5">
        <w:rPr>
          <w:rFonts w:cs="B Nazanin"/>
          <w:b w:val="0"/>
          <w:bCs w:val="0"/>
          <w:rtl/>
        </w:rPr>
        <w:t xml:space="preserve"> </w:t>
      </w:r>
      <w:r w:rsidRPr="002778D5">
        <w:rPr>
          <w:rFonts w:cs="B Nazanin" w:hint="cs"/>
          <w:b w:val="0"/>
          <w:bCs w:val="0"/>
          <w:rtl/>
        </w:rPr>
        <w:t>و</w:t>
      </w:r>
      <w:r w:rsidRPr="002778D5">
        <w:rPr>
          <w:rFonts w:cs="B Nazanin"/>
          <w:b w:val="0"/>
          <w:bCs w:val="0"/>
          <w:rtl/>
        </w:rPr>
        <w:t xml:space="preserve"> </w:t>
      </w:r>
      <w:r w:rsidRPr="002778D5">
        <w:rPr>
          <w:rFonts w:cs="B Nazanin" w:hint="cs"/>
          <w:b w:val="0"/>
          <w:bCs w:val="0"/>
          <w:rtl/>
        </w:rPr>
        <w:t>يدك</w:t>
      </w:r>
      <w:r w:rsidRPr="002778D5">
        <w:rPr>
          <w:rFonts w:cs="B Nazanin"/>
          <w:b w:val="0"/>
          <w:bCs w:val="0"/>
          <w:rtl/>
        </w:rPr>
        <w:t xml:space="preserve"> </w:t>
      </w:r>
      <w:r w:rsidRPr="002778D5">
        <w:rPr>
          <w:rFonts w:cs="B Nazanin" w:hint="cs"/>
          <w:b w:val="0"/>
          <w:bCs w:val="0"/>
          <w:rtl/>
        </w:rPr>
        <w:t>و</w:t>
      </w:r>
      <w:r w:rsidRPr="002778D5">
        <w:rPr>
          <w:rFonts w:cs="B Nazanin"/>
          <w:b w:val="0"/>
          <w:bCs w:val="0"/>
          <w:rtl/>
        </w:rPr>
        <w:t xml:space="preserve"> </w:t>
      </w:r>
      <w:r w:rsidRPr="002778D5">
        <w:rPr>
          <w:rFonts w:cs="B Nazanin" w:hint="cs"/>
          <w:b w:val="0"/>
          <w:bCs w:val="0"/>
          <w:rtl/>
        </w:rPr>
        <w:t>كفي (تريلر)</w:t>
      </w:r>
      <w:r w:rsidRPr="002778D5">
        <w:rPr>
          <w:rFonts w:cs="B Nazanin"/>
          <w:b w:val="0"/>
          <w:bCs w:val="0"/>
          <w:rtl/>
        </w:rPr>
        <w:t xml:space="preserve"> </w:t>
      </w:r>
      <w:r w:rsidRPr="002778D5">
        <w:rPr>
          <w:rFonts w:cs="B Nazanin" w:hint="cs"/>
          <w:b w:val="0"/>
          <w:bCs w:val="0"/>
          <w:rtl/>
        </w:rPr>
        <w:t>متصل</w:t>
      </w:r>
      <w:r w:rsidRPr="002778D5">
        <w:rPr>
          <w:rFonts w:cs="B Nazanin"/>
          <w:b w:val="0"/>
          <w:bCs w:val="0"/>
          <w:rtl/>
        </w:rPr>
        <w:t xml:space="preserve"> </w:t>
      </w:r>
      <w:r w:rsidRPr="002778D5">
        <w:rPr>
          <w:rFonts w:cs="B Nazanin" w:hint="cs"/>
          <w:b w:val="0"/>
          <w:bCs w:val="0"/>
          <w:rtl/>
        </w:rPr>
        <w:t>به</w:t>
      </w:r>
      <w:r w:rsidRPr="002778D5">
        <w:rPr>
          <w:rFonts w:cs="B Nazanin"/>
          <w:b w:val="0"/>
          <w:bCs w:val="0"/>
          <w:rtl/>
        </w:rPr>
        <w:t xml:space="preserve"> </w:t>
      </w:r>
      <w:r w:rsidRPr="002778D5">
        <w:rPr>
          <w:rFonts w:cs="B Nazanin" w:hint="cs"/>
          <w:b w:val="0"/>
          <w:bCs w:val="0"/>
          <w:rtl/>
        </w:rPr>
        <w:t>آنها، وسایل ريلي شهري</w:t>
      </w:r>
      <w:r w:rsidRPr="002778D5">
        <w:rPr>
          <w:rFonts w:cs="B Nazanin"/>
          <w:b w:val="0"/>
          <w:bCs w:val="0"/>
          <w:rtl/>
        </w:rPr>
        <w:t xml:space="preserve"> </w:t>
      </w:r>
      <w:r w:rsidRPr="002778D5">
        <w:rPr>
          <w:rFonts w:cs="B Nazanin" w:hint="cs"/>
          <w:b w:val="0"/>
          <w:bCs w:val="0"/>
          <w:rtl/>
        </w:rPr>
        <w:t>و</w:t>
      </w:r>
      <w:r w:rsidRPr="002778D5">
        <w:rPr>
          <w:rFonts w:cs="B Nazanin"/>
          <w:b w:val="0"/>
          <w:bCs w:val="0"/>
          <w:rtl/>
        </w:rPr>
        <w:t xml:space="preserve"> </w:t>
      </w:r>
      <w:r w:rsidRPr="002778D5">
        <w:rPr>
          <w:rFonts w:cs="B Nazanin" w:hint="cs"/>
          <w:b w:val="0"/>
          <w:bCs w:val="0"/>
          <w:rtl/>
        </w:rPr>
        <w:t>بين</w:t>
      </w:r>
      <w:r w:rsidRPr="002778D5">
        <w:rPr>
          <w:rFonts w:cs="B Nazanin"/>
          <w:b w:val="0"/>
          <w:bCs w:val="0"/>
          <w:rtl/>
        </w:rPr>
        <w:t xml:space="preserve"> </w:t>
      </w:r>
      <w:r w:rsidRPr="002778D5">
        <w:rPr>
          <w:rFonts w:cs="B Nazanin" w:hint="cs"/>
          <w:b w:val="0"/>
          <w:bCs w:val="0"/>
          <w:rtl/>
        </w:rPr>
        <w:t>شهري</w:t>
      </w:r>
      <w:r w:rsidRPr="002778D5">
        <w:rPr>
          <w:rFonts w:cs="B Nazanin"/>
          <w:b w:val="0"/>
          <w:bCs w:val="0"/>
          <w:rtl/>
        </w:rPr>
        <w:t xml:space="preserve"> </w:t>
      </w:r>
      <w:r w:rsidRPr="002778D5">
        <w:rPr>
          <w:rFonts w:cs="B Nazanin" w:hint="cs"/>
          <w:b w:val="0"/>
          <w:bCs w:val="0"/>
          <w:rtl/>
        </w:rPr>
        <w:t>و</w:t>
      </w:r>
      <w:r w:rsidRPr="002778D5">
        <w:rPr>
          <w:rFonts w:cs="B Nazanin"/>
          <w:b w:val="0"/>
          <w:bCs w:val="0"/>
          <w:rtl/>
        </w:rPr>
        <w:t xml:space="preserve"> </w:t>
      </w:r>
      <w:r w:rsidRPr="002778D5">
        <w:rPr>
          <w:rFonts w:cs="B Nazanin" w:hint="cs"/>
          <w:b w:val="0"/>
          <w:bCs w:val="0"/>
          <w:rtl/>
        </w:rPr>
        <w:t>واگن</w:t>
      </w:r>
      <w:r w:rsidRPr="002778D5">
        <w:rPr>
          <w:rFonts w:cs="B Nazanin"/>
          <w:b w:val="0"/>
          <w:bCs w:val="0"/>
          <w:rtl/>
        </w:rPr>
        <w:t xml:space="preserve"> </w:t>
      </w:r>
      <w:r w:rsidRPr="002778D5">
        <w:rPr>
          <w:rFonts w:cs="B Nazanin" w:hint="cs"/>
          <w:b w:val="0"/>
          <w:bCs w:val="0"/>
          <w:rtl/>
        </w:rPr>
        <w:t>متصل</w:t>
      </w:r>
      <w:r w:rsidRPr="002778D5">
        <w:rPr>
          <w:rFonts w:cs="B Nazanin"/>
          <w:b w:val="0"/>
          <w:bCs w:val="0"/>
          <w:rtl/>
        </w:rPr>
        <w:t xml:space="preserve"> </w:t>
      </w:r>
      <w:r w:rsidRPr="002778D5">
        <w:rPr>
          <w:rFonts w:cs="B Nazanin" w:hint="cs"/>
          <w:b w:val="0"/>
          <w:bCs w:val="0"/>
          <w:rtl/>
        </w:rPr>
        <w:t>يا</w:t>
      </w:r>
      <w:r w:rsidRPr="002778D5">
        <w:rPr>
          <w:rFonts w:cs="B Nazanin"/>
          <w:b w:val="0"/>
          <w:bCs w:val="0"/>
          <w:rtl/>
        </w:rPr>
        <w:t xml:space="preserve"> </w:t>
      </w:r>
      <w:r w:rsidRPr="002778D5">
        <w:rPr>
          <w:rFonts w:cs="B Nazanin" w:hint="cs"/>
          <w:b w:val="0"/>
          <w:bCs w:val="0"/>
          <w:rtl/>
        </w:rPr>
        <w:t>غيرمتصل</w:t>
      </w:r>
      <w:r w:rsidRPr="002778D5">
        <w:rPr>
          <w:rFonts w:cs="B Nazanin"/>
          <w:b w:val="0"/>
          <w:bCs w:val="0"/>
          <w:rtl/>
        </w:rPr>
        <w:t xml:space="preserve"> </w:t>
      </w:r>
      <w:r w:rsidRPr="002778D5">
        <w:rPr>
          <w:rFonts w:cs="B Nazanin" w:hint="cs"/>
          <w:b w:val="0"/>
          <w:bCs w:val="0"/>
          <w:rtl/>
        </w:rPr>
        <w:t>به</w:t>
      </w:r>
      <w:r w:rsidRPr="002778D5">
        <w:rPr>
          <w:rFonts w:cs="B Nazanin"/>
          <w:b w:val="0"/>
          <w:bCs w:val="0"/>
          <w:rtl/>
        </w:rPr>
        <w:t xml:space="preserve"> </w:t>
      </w:r>
      <w:r w:rsidRPr="002778D5">
        <w:rPr>
          <w:rFonts w:cs="B Nazanin" w:hint="cs"/>
          <w:b w:val="0"/>
          <w:bCs w:val="0"/>
          <w:rtl/>
        </w:rPr>
        <w:t>آنها نیز جزء وسایل نقلیه موضوع قانون مذکور تعیین شده</w:t>
      </w:r>
      <w:r>
        <w:rPr>
          <w:rFonts w:cs="B Nazanin" w:hint="cs"/>
          <w:b w:val="0"/>
          <w:bCs w:val="0"/>
          <w:rtl/>
        </w:rPr>
        <w:t>‌</w:t>
      </w:r>
      <w:r w:rsidRPr="002778D5">
        <w:rPr>
          <w:rFonts w:cs="B Nazanin" w:hint="cs"/>
          <w:b w:val="0"/>
          <w:bCs w:val="0"/>
          <w:rtl/>
        </w:rPr>
        <w:t xml:space="preserve">اند. در این راستا، وفق مصوبه هیأت وزیران به شماره 139365/ت 58606 هـ مورخ 07/08/1401، حداکثر نرخ حق بیمه به تفکیک چهار نوع وسیله نقلیه ریلی شامل: لوکوموتیو، واگن مسافری بین شهری، واگن باری بین شهری و لوکوموتیو یا واگن مسافری شهری (مترو) تعیین گردید و پس از تصویب نرخ‌های حق بیمه وسایل نقلیه ریلی در جلسه مورخ 03/11/1401 شوراي عالي بیمه، بیمه مرکزی ج.ا.ایران در اجرای تبصره </w:t>
      </w:r>
      <w:r>
        <w:rPr>
          <w:rFonts w:cs="B Nazanin" w:hint="cs"/>
          <w:b w:val="0"/>
          <w:bCs w:val="0"/>
          <w:rtl/>
        </w:rPr>
        <w:t>«3»</w:t>
      </w:r>
      <w:r w:rsidRPr="002778D5">
        <w:rPr>
          <w:rFonts w:cs="B Nazanin" w:hint="cs"/>
          <w:b w:val="0"/>
          <w:bCs w:val="0"/>
          <w:rtl/>
        </w:rPr>
        <w:t xml:space="preserve"> ماده (18) قانون بیمه اجباری خسارات واردشده به شخص ثالث در اثر حوادث ناشی از وسایل نقلیه، برای اولین بار «جدول تعرفه حق</w:t>
      </w:r>
      <w:r w:rsidRPr="002778D5">
        <w:rPr>
          <w:rFonts w:cs="B Nazanin"/>
          <w:b w:val="0"/>
          <w:bCs w:val="0"/>
          <w:rtl/>
        </w:rPr>
        <w:softHyphen/>
      </w:r>
      <w:r w:rsidRPr="002778D5">
        <w:rPr>
          <w:rFonts w:cs="B Nazanin" w:hint="cs"/>
          <w:b w:val="0"/>
          <w:bCs w:val="0"/>
          <w:rtl/>
        </w:rPr>
        <w:t>بیمه شخص ثالث انواع وسایل نقلیه ریلی برای سال 1401» را به شرکت</w:t>
      </w:r>
      <w:r>
        <w:rPr>
          <w:rFonts w:cs="B Nazanin" w:hint="cs"/>
          <w:b w:val="0"/>
          <w:bCs w:val="0"/>
          <w:rtl/>
        </w:rPr>
        <w:t>‌های بیمه برای اجرا</w:t>
      </w:r>
      <w:r w:rsidRPr="002778D5">
        <w:rPr>
          <w:rFonts w:cs="B Nazanin" w:hint="cs"/>
          <w:b w:val="0"/>
          <w:bCs w:val="0"/>
          <w:rtl/>
        </w:rPr>
        <w:t xml:space="preserve"> ابلاغ نمود</w:t>
      </w:r>
      <w:r w:rsidRPr="0071007A">
        <w:rPr>
          <w:rFonts w:cs="B Nazanin" w:hint="cs"/>
          <w:b w:val="0"/>
          <w:bCs w:val="0"/>
          <w:rtl/>
        </w:rPr>
        <w:t>. البته در جلسه مورخ 21/12/140</w:t>
      </w:r>
      <w:r>
        <w:rPr>
          <w:rFonts w:cs="B Nazanin" w:hint="cs"/>
          <w:b w:val="0"/>
          <w:bCs w:val="0"/>
          <w:rtl/>
        </w:rPr>
        <w:t>2</w:t>
      </w:r>
      <w:r w:rsidRPr="0071007A">
        <w:rPr>
          <w:rFonts w:cs="B Nazanin" w:hint="cs"/>
          <w:b w:val="0"/>
          <w:bCs w:val="0"/>
          <w:rtl/>
        </w:rPr>
        <w:t xml:space="preserve"> شورای عالی بیمه نیز، میزان افزایش تعرفه حق بیمه وسایل نقلیه (اعم از خودور، موتورسیکلت و وسایل ریلی) تصویب شده و متعاقب آن حق بیمه پایه شخص ثالث انواع وسایل نقلیه برای سال 1403</w:t>
      </w:r>
      <w:r>
        <w:rPr>
          <w:rFonts w:cs="B Nazanin" w:hint="cs"/>
          <w:b w:val="0"/>
          <w:bCs w:val="0"/>
          <w:rtl/>
        </w:rPr>
        <w:t xml:space="preserve"> </w:t>
      </w:r>
      <w:r w:rsidRPr="0071007A">
        <w:rPr>
          <w:rFonts w:cs="B Nazanin" w:hint="cs"/>
          <w:b w:val="0"/>
          <w:bCs w:val="0"/>
          <w:rtl/>
        </w:rPr>
        <w:t>در مورخ 26/12/1402 توسط بیمه مرکزی به شرکت‌های بیمه جهت اجرا ابلاغ گردید.</w:t>
      </w:r>
    </w:p>
    <w:p w14:paraId="01F2D1E4" w14:textId="1610D50F" w:rsidR="0059102A" w:rsidRPr="00C95371" w:rsidRDefault="00845984" w:rsidP="00834588">
      <w:pPr>
        <w:spacing w:line="276" w:lineRule="auto"/>
        <w:ind w:left="-110"/>
        <w:jc w:val="both"/>
        <w:rPr>
          <w:rFonts w:cs="B Nazanin"/>
          <w:sz w:val="32"/>
          <w:szCs w:val="32"/>
          <w:rtl/>
        </w:rPr>
      </w:pPr>
      <w:r w:rsidRPr="00C95371">
        <w:rPr>
          <w:rFonts w:cs="B Nazanin" w:hint="cs"/>
          <w:sz w:val="32"/>
          <w:szCs w:val="32"/>
          <w:rtl/>
        </w:rPr>
        <w:t>2) تعرفه حق‌بيمه شخص ثالث</w:t>
      </w:r>
    </w:p>
    <w:p w14:paraId="5B6AC11D" w14:textId="605D7173" w:rsidR="0059102A" w:rsidRPr="002778D5" w:rsidRDefault="00845984" w:rsidP="00B20355">
      <w:pPr>
        <w:spacing w:line="276" w:lineRule="auto"/>
        <w:ind w:left="-110"/>
        <w:jc w:val="both"/>
        <w:rPr>
          <w:rFonts w:ascii="Times New Roman" w:hAnsi="Times New Roman" w:cs="B Nazanin"/>
          <w:b w:val="0"/>
          <w:bCs w:val="0"/>
          <w:sz w:val="28"/>
          <w:szCs w:val="28"/>
          <w:rtl/>
        </w:rPr>
      </w:pPr>
      <w:r w:rsidRPr="002778D5">
        <w:rPr>
          <w:rFonts w:ascii="Times New Roman" w:hAnsi="Times New Roman" w:cs="B Nazanin" w:hint="cs"/>
          <w:b w:val="0"/>
          <w:bCs w:val="0"/>
          <w:sz w:val="28"/>
          <w:szCs w:val="28"/>
          <w:rtl/>
        </w:rPr>
        <w:t>در اجراي ماده (18) قانون جدید بیمه شخص ثالث،</w:t>
      </w:r>
      <w:r w:rsidRPr="002778D5">
        <w:rPr>
          <w:rFonts w:ascii="Times New Roman" w:hAnsi="Times New Roman" w:cs="B Nazanin"/>
          <w:b w:val="0"/>
          <w:bCs w:val="0"/>
          <w:sz w:val="28"/>
          <w:szCs w:val="28"/>
          <w:rtl/>
        </w:rPr>
        <w:t xml:space="preserve"> </w:t>
      </w:r>
      <w:r w:rsidRPr="002778D5">
        <w:rPr>
          <w:rFonts w:ascii="Times New Roman" w:hAnsi="Times New Roman" w:cs="B Nazanin" w:hint="cs"/>
          <w:b w:val="0"/>
          <w:bCs w:val="0"/>
          <w:sz w:val="28"/>
          <w:szCs w:val="28"/>
          <w:rtl/>
        </w:rPr>
        <w:t xml:space="preserve">«آيين‌نامه </w:t>
      </w:r>
      <w:r w:rsidRPr="002778D5">
        <w:rPr>
          <w:rFonts w:ascii="Times New Roman" w:hAnsi="Times New Roman" w:cs="B Nazanin"/>
          <w:b w:val="0"/>
          <w:bCs w:val="0"/>
          <w:sz w:val="28"/>
          <w:szCs w:val="28"/>
          <w:rtl/>
        </w:rPr>
        <w:t>تعیین سقف حق بیمه</w:t>
      </w:r>
      <w:r w:rsidRPr="002778D5">
        <w:rPr>
          <w:rFonts w:ascii="Times New Roman" w:hAnsi="Times New Roman" w:cs="B Nazanin" w:hint="cs"/>
          <w:b w:val="0"/>
          <w:bCs w:val="0"/>
          <w:sz w:val="28"/>
          <w:szCs w:val="28"/>
          <w:rtl/>
        </w:rPr>
        <w:t xml:space="preserve"> بیمه شخص ثالث و نحوه تخفیف، افزایش و تقسیط آن»</w:t>
      </w:r>
      <w:r w:rsidRPr="002778D5">
        <w:rPr>
          <w:rFonts w:ascii="Times New Roman" w:hAnsi="Times New Roman" w:cs="B Nazanin"/>
          <w:b w:val="0"/>
          <w:bCs w:val="0"/>
          <w:sz w:val="28"/>
          <w:szCs w:val="28"/>
          <w:rtl/>
        </w:rPr>
        <w:t xml:space="preserve"> توسط بیمه مرکزی</w:t>
      </w:r>
      <w:r w:rsidRPr="002778D5">
        <w:rPr>
          <w:rFonts w:ascii="Times New Roman" w:hAnsi="Times New Roman" w:cs="B Nazanin" w:hint="cs"/>
          <w:b w:val="0"/>
          <w:bCs w:val="0"/>
          <w:sz w:val="28"/>
          <w:szCs w:val="28"/>
          <w:rtl/>
        </w:rPr>
        <w:t xml:space="preserve"> ج. ا. ایران</w:t>
      </w:r>
      <w:r w:rsidRPr="002778D5">
        <w:rPr>
          <w:rFonts w:ascii="Times New Roman" w:hAnsi="Times New Roman" w:cs="B Nazanin"/>
          <w:b w:val="0"/>
          <w:bCs w:val="0"/>
          <w:sz w:val="28"/>
          <w:szCs w:val="28"/>
          <w:rtl/>
        </w:rPr>
        <w:t xml:space="preserve"> تهیه و پس از تأیید شورای عالی بیمه</w:t>
      </w:r>
      <w:r w:rsidRPr="002778D5">
        <w:rPr>
          <w:rFonts w:ascii="Times New Roman" w:hAnsi="Times New Roman" w:cs="B Nazanin" w:hint="cs"/>
          <w:b w:val="0"/>
          <w:bCs w:val="0"/>
          <w:sz w:val="28"/>
          <w:szCs w:val="28"/>
          <w:rtl/>
        </w:rPr>
        <w:t>، در جلسه مورخ 26/07/1396 هی</w:t>
      </w:r>
      <w:r w:rsidR="0019544B" w:rsidRPr="002778D5">
        <w:rPr>
          <w:rFonts w:ascii="Times New Roman" w:hAnsi="Times New Roman" w:cs="B Nazanin" w:hint="cs"/>
          <w:b w:val="0"/>
          <w:bCs w:val="0"/>
          <w:sz w:val="28"/>
          <w:szCs w:val="28"/>
          <w:rtl/>
        </w:rPr>
        <w:t>أ</w:t>
      </w:r>
      <w:r w:rsidRPr="002778D5">
        <w:rPr>
          <w:rFonts w:ascii="Times New Roman" w:hAnsi="Times New Roman" w:cs="B Nazanin" w:hint="cs"/>
          <w:b w:val="0"/>
          <w:bCs w:val="0"/>
          <w:sz w:val="28"/>
          <w:szCs w:val="28"/>
          <w:rtl/>
        </w:rPr>
        <w:t>ت محترم وزیران به تصويب رسید و توسط بیمه مرکزی ج.ا.ایران برای اجرا به کلیه شرکت</w:t>
      </w:r>
      <w:r w:rsidR="00B20355">
        <w:rPr>
          <w:rFonts w:ascii="Times New Roman" w:hAnsi="Times New Roman" w:cs="B Nazanin" w:hint="cs"/>
          <w:b w:val="0"/>
          <w:bCs w:val="0"/>
          <w:sz w:val="28"/>
          <w:szCs w:val="28"/>
          <w:rtl/>
        </w:rPr>
        <w:t>‌‌</w:t>
      </w:r>
      <w:r w:rsidRPr="002778D5">
        <w:rPr>
          <w:rFonts w:ascii="Times New Roman" w:hAnsi="Times New Roman" w:cs="B Nazanin" w:hint="cs"/>
          <w:b w:val="0"/>
          <w:bCs w:val="0"/>
          <w:sz w:val="28"/>
          <w:szCs w:val="28"/>
          <w:rtl/>
        </w:rPr>
        <w:t>های بیمه ابلاغ گرديد. طبق این آیین‌نامه سقف نرخ</w:t>
      </w:r>
      <w:r w:rsidR="00B20355">
        <w:rPr>
          <w:rFonts w:ascii="Times New Roman" w:hAnsi="Times New Roman" w:cs="B Nazanin" w:hint="cs"/>
          <w:b w:val="0"/>
          <w:bCs w:val="0"/>
          <w:sz w:val="28"/>
          <w:szCs w:val="28"/>
          <w:rtl/>
        </w:rPr>
        <w:t>‌</w:t>
      </w:r>
      <w:r w:rsidRPr="002778D5">
        <w:rPr>
          <w:rFonts w:ascii="Times New Roman" w:hAnsi="Times New Roman" w:cs="B Nazanin" w:hint="cs"/>
          <w:b w:val="0"/>
          <w:bCs w:val="0"/>
          <w:sz w:val="28"/>
          <w:szCs w:val="28"/>
          <w:rtl/>
        </w:rPr>
        <w:t xml:space="preserve">های حق‌بیمه شخص ثالث از حاصل جمع اقلام </w:t>
      </w:r>
      <w:r w:rsidRPr="002778D5">
        <w:rPr>
          <w:rFonts w:ascii="Times New Roman" w:hAnsi="Times New Roman" w:cs="B Nazanin" w:hint="cs"/>
          <w:b w:val="0"/>
          <w:bCs w:val="0"/>
          <w:sz w:val="28"/>
          <w:szCs w:val="28"/>
          <w:rtl/>
        </w:rPr>
        <w:lastRenderedPageBreak/>
        <w:t>هزینه</w:t>
      </w:r>
      <w:r w:rsidR="00B20355">
        <w:rPr>
          <w:rFonts w:ascii="Times New Roman" w:hAnsi="Times New Roman" w:cs="B Nazanin" w:hint="cs"/>
          <w:b w:val="0"/>
          <w:bCs w:val="0"/>
          <w:sz w:val="28"/>
          <w:szCs w:val="28"/>
          <w:rtl/>
        </w:rPr>
        <w:t>‌</w:t>
      </w:r>
      <w:r w:rsidRPr="002778D5">
        <w:rPr>
          <w:rFonts w:ascii="Times New Roman" w:hAnsi="Times New Roman" w:cs="B Nazanin" w:hint="cs"/>
          <w:b w:val="0"/>
          <w:bCs w:val="0"/>
          <w:sz w:val="28"/>
          <w:szCs w:val="28"/>
          <w:rtl/>
        </w:rPr>
        <w:t>ای منهای درآمد سرمایه</w:t>
      </w:r>
      <w:r w:rsidR="00B20355">
        <w:rPr>
          <w:rFonts w:ascii="Times New Roman" w:hAnsi="Times New Roman" w:cs="B Nazanin" w:hint="cs"/>
          <w:b w:val="0"/>
          <w:bCs w:val="0"/>
          <w:sz w:val="28"/>
          <w:szCs w:val="28"/>
          <w:rtl/>
        </w:rPr>
        <w:t>‌</w:t>
      </w:r>
      <w:r w:rsidRPr="002778D5">
        <w:rPr>
          <w:rFonts w:ascii="Times New Roman" w:hAnsi="Times New Roman" w:cs="B Nazanin" w:hint="cs"/>
          <w:b w:val="0"/>
          <w:bCs w:val="0"/>
          <w:sz w:val="28"/>
          <w:szCs w:val="28"/>
          <w:rtl/>
        </w:rPr>
        <w:t>گذاری به علاوه حاشیه سود این بیمه نامه تعیین می شود.  براین اساس، اقلام هزینه</w:t>
      </w:r>
      <w:r w:rsidR="00B20355">
        <w:rPr>
          <w:rFonts w:ascii="Times New Roman" w:hAnsi="Times New Roman" w:cs="B Nazanin" w:hint="cs"/>
          <w:b w:val="0"/>
          <w:bCs w:val="0"/>
          <w:sz w:val="28"/>
          <w:szCs w:val="28"/>
          <w:rtl/>
        </w:rPr>
        <w:t>‌</w:t>
      </w:r>
      <w:r w:rsidRPr="002778D5">
        <w:rPr>
          <w:rFonts w:ascii="Times New Roman" w:hAnsi="Times New Roman" w:cs="B Nazanin" w:hint="cs"/>
          <w:b w:val="0"/>
          <w:bCs w:val="0"/>
          <w:sz w:val="28"/>
          <w:szCs w:val="28"/>
          <w:rtl/>
        </w:rPr>
        <w:t>ای، شامل هزینه</w:t>
      </w:r>
      <w:r w:rsidR="00B20355">
        <w:rPr>
          <w:rFonts w:ascii="Times New Roman" w:hAnsi="Times New Roman" w:cs="B Nazanin" w:hint="cs"/>
          <w:b w:val="0"/>
          <w:bCs w:val="0"/>
          <w:sz w:val="28"/>
          <w:szCs w:val="28"/>
          <w:rtl/>
        </w:rPr>
        <w:t>‌</w:t>
      </w:r>
      <w:r w:rsidRPr="002778D5">
        <w:rPr>
          <w:rFonts w:ascii="Times New Roman" w:hAnsi="Times New Roman" w:cs="B Nazanin" w:hint="cs"/>
          <w:b w:val="0"/>
          <w:bCs w:val="0"/>
          <w:sz w:val="28"/>
          <w:szCs w:val="28"/>
          <w:rtl/>
        </w:rPr>
        <w:t>های خسارت، اداری و عمومی، کارمزد فروش و صدور و هزینه</w:t>
      </w:r>
      <w:r w:rsidR="00B20355">
        <w:rPr>
          <w:rFonts w:ascii="Times New Roman" w:hAnsi="Times New Roman" w:cs="B Nazanin" w:hint="cs"/>
          <w:b w:val="0"/>
          <w:bCs w:val="0"/>
          <w:sz w:val="28"/>
          <w:szCs w:val="28"/>
          <w:rtl/>
        </w:rPr>
        <w:t>‌</w:t>
      </w:r>
      <w:r w:rsidRPr="002778D5">
        <w:rPr>
          <w:rFonts w:ascii="Times New Roman" w:hAnsi="Times New Roman" w:cs="B Nazanin" w:hint="cs"/>
          <w:b w:val="0"/>
          <w:bCs w:val="0"/>
          <w:sz w:val="28"/>
          <w:szCs w:val="28"/>
          <w:rtl/>
        </w:rPr>
        <w:t xml:space="preserve">های قانونی (مالیات و عوارض دولتی که از محل این بیمه نامه به حساب خزانه واریز می شود) </w:t>
      </w:r>
      <w:r w:rsidR="0019544B" w:rsidRPr="002778D5">
        <w:rPr>
          <w:rFonts w:ascii="Times New Roman" w:hAnsi="Times New Roman" w:cs="B Nazanin" w:hint="cs"/>
          <w:b w:val="0"/>
          <w:bCs w:val="0"/>
          <w:sz w:val="28"/>
          <w:szCs w:val="28"/>
          <w:rtl/>
        </w:rPr>
        <w:t>است</w:t>
      </w:r>
      <w:r w:rsidRPr="002778D5">
        <w:rPr>
          <w:rFonts w:ascii="Times New Roman" w:hAnsi="Times New Roman" w:cs="B Nazanin" w:hint="cs"/>
          <w:b w:val="0"/>
          <w:bCs w:val="0"/>
          <w:sz w:val="28"/>
          <w:szCs w:val="28"/>
          <w:rtl/>
        </w:rPr>
        <w:t xml:space="preserve"> و حداکثر سودی که می تواند در تعیین حق بیمه منظور شود، 10 درصد حق بیمه صادره است. همچنین موضوع تعیین نرخ پایه این بیمه نامه موکول به پیشنهاد بیمه مرکزی ج.ا.ایران، ت</w:t>
      </w:r>
      <w:r w:rsidR="00B20355">
        <w:rPr>
          <w:rFonts w:ascii="Times New Roman" w:hAnsi="Times New Roman" w:cs="B Nazanin" w:hint="cs"/>
          <w:b w:val="0"/>
          <w:bCs w:val="0"/>
          <w:sz w:val="28"/>
          <w:szCs w:val="28"/>
          <w:rtl/>
        </w:rPr>
        <w:t>أ</w:t>
      </w:r>
      <w:r w:rsidRPr="002778D5">
        <w:rPr>
          <w:rFonts w:ascii="Times New Roman" w:hAnsi="Times New Roman" w:cs="B Nazanin" w:hint="cs"/>
          <w:b w:val="0"/>
          <w:bCs w:val="0"/>
          <w:sz w:val="28"/>
          <w:szCs w:val="28"/>
          <w:rtl/>
        </w:rPr>
        <w:t>یید در شورای عالی بیمه و ابلاغ آن به شرکت</w:t>
      </w:r>
      <w:r w:rsidR="00B20355">
        <w:rPr>
          <w:rFonts w:ascii="Times New Roman" w:hAnsi="Times New Roman" w:cs="B Nazanin" w:hint="cs"/>
          <w:b w:val="0"/>
          <w:bCs w:val="0"/>
          <w:sz w:val="28"/>
          <w:szCs w:val="28"/>
          <w:rtl/>
        </w:rPr>
        <w:t>‌</w:t>
      </w:r>
      <w:r w:rsidRPr="002778D5">
        <w:rPr>
          <w:rFonts w:ascii="Times New Roman" w:hAnsi="Times New Roman" w:cs="B Nazanin" w:hint="cs"/>
          <w:b w:val="0"/>
          <w:bCs w:val="0"/>
          <w:sz w:val="28"/>
          <w:szCs w:val="28"/>
          <w:rtl/>
        </w:rPr>
        <w:t xml:space="preserve">های بیمه </w:t>
      </w:r>
      <w:r w:rsidR="0019544B" w:rsidRPr="002778D5">
        <w:rPr>
          <w:rFonts w:ascii="Times New Roman" w:hAnsi="Times New Roman" w:cs="B Nazanin" w:hint="cs"/>
          <w:b w:val="0"/>
          <w:bCs w:val="0"/>
          <w:sz w:val="28"/>
          <w:szCs w:val="28"/>
          <w:rtl/>
        </w:rPr>
        <w:t>است</w:t>
      </w:r>
      <w:r w:rsidRPr="002778D5">
        <w:rPr>
          <w:rFonts w:ascii="Times New Roman" w:hAnsi="Times New Roman" w:cs="B Nazanin" w:hint="cs"/>
          <w:b w:val="0"/>
          <w:bCs w:val="0"/>
          <w:sz w:val="28"/>
          <w:szCs w:val="28"/>
          <w:rtl/>
        </w:rPr>
        <w:t xml:space="preserve">. علاوه بر آن در آیین نامه مذکور موضوعاتی نظیر مصادیق افزایش و تخفیف حق بیمه پایه و درصد آن و نیز درصد تخفیف عدم خسارت برای آن دسته از دارندگانی که در مدت اعتبار بیمه نامه موجب پرداخت خسارت از محل بیمه نامه </w:t>
      </w:r>
      <w:r w:rsidR="00237F91" w:rsidRPr="002778D5">
        <w:rPr>
          <w:rFonts w:ascii="Times New Roman" w:hAnsi="Times New Roman" w:cs="B Nazanin" w:hint="cs"/>
          <w:b w:val="0"/>
          <w:bCs w:val="0"/>
          <w:sz w:val="28"/>
          <w:szCs w:val="28"/>
          <w:rtl/>
        </w:rPr>
        <w:t>ن</w:t>
      </w:r>
      <w:r w:rsidRPr="002778D5">
        <w:rPr>
          <w:rFonts w:ascii="Times New Roman" w:hAnsi="Times New Roman" w:cs="B Nazanin" w:hint="cs"/>
          <w:b w:val="0"/>
          <w:bCs w:val="0"/>
          <w:sz w:val="28"/>
          <w:szCs w:val="28"/>
          <w:rtl/>
        </w:rPr>
        <w:t xml:space="preserve">شوند، تعیین تکلیف شده است.  </w:t>
      </w:r>
    </w:p>
    <w:p w14:paraId="149098FE" w14:textId="0DE7559F" w:rsidR="0059102A" w:rsidRDefault="00845984" w:rsidP="00834588">
      <w:pPr>
        <w:spacing w:line="276" w:lineRule="auto"/>
        <w:ind w:left="-110"/>
        <w:jc w:val="both"/>
        <w:rPr>
          <w:rFonts w:cs="B Nazanin"/>
          <w:b w:val="0"/>
          <w:bCs w:val="0"/>
          <w:color w:val="000000"/>
          <w:sz w:val="28"/>
          <w:szCs w:val="28"/>
          <w:rtl/>
          <w:lang w:bidi="fa-IR"/>
        </w:rPr>
      </w:pPr>
      <w:r w:rsidRPr="007C0764">
        <w:rPr>
          <w:rFonts w:cs="B Nazanin" w:hint="cs"/>
          <w:b w:val="0"/>
          <w:bCs w:val="0"/>
          <w:color w:val="000000"/>
          <w:sz w:val="28"/>
          <w:szCs w:val="28"/>
          <w:rtl/>
          <w:lang w:bidi="fa-IR"/>
        </w:rPr>
        <w:t xml:space="preserve">در جدول </w:t>
      </w:r>
      <w:r w:rsidR="00237F91">
        <w:rPr>
          <w:rFonts w:cs="B Nazanin" w:hint="cs"/>
          <w:b w:val="0"/>
          <w:bCs w:val="0"/>
          <w:color w:val="000000"/>
          <w:sz w:val="28"/>
          <w:szCs w:val="28"/>
          <w:rtl/>
          <w:lang w:bidi="fa-IR"/>
        </w:rPr>
        <w:t>زیر</w:t>
      </w:r>
      <w:r w:rsidRPr="007C0764">
        <w:rPr>
          <w:rFonts w:cs="B Nazanin" w:hint="cs"/>
          <w:b w:val="0"/>
          <w:bCs w:val="0"/>
          <w:color w:val="000000"/>
          <w:sz w:val="28"/>
          <w:szCs w:val="28"/>
          <w:rtl/>
          <w:lang w:bidi="fa-IR"/>
        </w:rPr>
        <w:t>، روند تغییرات و نرخ رشد مبلغ ریالی دیه و افزایش حق‌بیمه رشته شخص ثالث طي</w:t>
      </w:r>
      <w:r w:rsidR="00B10F14">
        <w:rPr>
          <w:rFonts w:cs="B Nazanin"/>
          <w:b w:val="0"/>
          <w:bCs w:val="0"/>
          <w:color w:val="000000"/>
          <w:sz w:val="28"/>
          <w:szCs w:val="28"/>
          <w:lang w:bidi="fa-IR"/>
        </w:rPr>
        <w:t xml:space="preserve"> </w:t>
      </w:r>
      <w:r w:rsidR="00420AF6">
        <w:rPr>
          <w:rFonts w:cs="B Nazanin" w:hint="cs"/>
          <w:b w:val="0"/>
          <w:bCs w:val="0"/>
          <w:color w:val="000000"/>
          <w:sz w:val="28"/>
          <w:szCs w:val="28"/>
          <w:rtl/>
          <w:lang w:bidi="fa-IR"/>
        </w:rPr>
        <w:t>14</w:t>
      </w:r>
      <w:r w:rsidR="00B10F14">
        <w:rPr>
          <w:rFonts w:cs="B Nazanin"/>
          <w:b w:val="0"/>
          <w:bCs w:val="0"/>
          <w:color w:val="000000"/>
          <w:sz w:val="28"/>
          <w:szCs w:val="28"/>
          <w:lang w:bidi="fa-IR"/>
        </w:rPr>
        <w:t xml:space="preserve"> </w:t>
      </w:r>
      <w:r w:rsidRPr="007C0764">
        <w:rPr>
          <w:rFonts w:cs="B Nazanin" w:hint="cs"/>
          <w:b w:val="0"/>
          <w:bCs w:val="0"/>
          <w:color w:val="000000"/>
          <w:sz w:val="28"/>
          <w:szCs w:val="28"/>
          <w:rtl/>
          <w:lang w:bidi="fa-IR"/>
        </w:rPr>
        <w:t>سال اخير آورده شده است:</w:t>
      </w:r>
    </w:p>
    <w:p w14:paraId="048D7028" w14:textId="0D380281" w:rsidR="00A1029A" w:rsidRPr="002778D5" w:rsidRDefault="0056094D" w:rsidP="00834588">
      <w:pPr>
        <w:pStyle w:val="Heading3"/>
        <w:spacing w:line="276" w:lineRule="auto"/>
        <w:jc w:val="center"/>
        <w:rPr>
          <w:rFonts w:cs="B Nazanin"/>
          <w:color w:val="943634" w:themeColor="accent2" w:themeShade="BF"/>
          <w:rtl/>
        </w:rPr>
      </w:pPr>
      <w:r w:rsidRPr="002778D5">
        <w:rPr>
          <w:rFonts w:cs="B Nazanin" w:hint="cs"/>
          <w:color w:val="943634" w:themeColor="accent2" w:themeShade="BF"/>
          <w:rtl/>
        </w:rPr>
        <w:t>جدول 1</w:t>
      </w:r>
      <w:r w:rsidR="002778D5">
        <w:rPr>
          <w:rFonts w:cs="B Nazanin" w:hint="cs"/>
          <w:color w:val="943634" w:themeColor="accent2" w:themeShade="BF"/>
          <w:rtl/>
        </w:rPr>
        <w:t>:</w:t>
      </w:r>
      <w:r w:rsidRPr="002778D5">
        <w:rPr>
          <w:rFonts w:cs="B Nazanin" w:hint="cs"/>
          <w:color w:val="943634" w:themeColor="accent2" w:themeShade="BF"/>
          <w:rtl/>
        </w:rPr>
        <w:t xml:space="preserve"> </w:t>
      </w:r>
      <w:r w:rsidR="00845984" w:rsidRPr="002778D5">
        <w:rPr>
          <w:rFonts w:cs="B Nazanin" w:hint="cs"/>
          <w:color w:val="943634" w:themeColor="accent2" w:themeShade="BF"/>
          <w:rtl/>
        </w:rPr>
        <w:t xml:space="preserve">مقايسه رشد </w:t>
      </w:r>
      <w:r w:rsidR="00A1029A" w:rsidRPr="002778D5">
        <w:rPr>
          <w:rFonts w:cs="B Nazanin" w:hint="cs"/>
          <w:color w:val="943634" w:themeColor="accent2" w:themeShade="BF"/>
          <w:rtl/>
        </w:rPr>
        <w:t xml:space="preserve">(افزایش) </w:t>
      </w:r>
      <w:r w:rsidR="00845984" w:rsidRPr="002778D5">
        <w:rPr>
          <w:rFonts w:cs="B Nazanin" w:hint="cs"/>
          <w:color w:val="943634" w:themeColor="accent2" w:themeShade="BF"/>
          <w:rtl/>
        </w:rPr>
        <w:t xml:space="preserve">مبلغ ديه و </w:t>
      </w:r>
      <w:r w:rsidR="00A1029A" w:rsidRPr="002778D5">
        <w:rPr>
          <w:rFonts w:cs="B Nazanin" w:hint="cs"/>
          <w:color w:val="943634" w:themeColor="accent2" w:themeShade="BF"/>
          <w:rtl/>
        </w:rPr>
        <w:t xml:space="preserve">مبلغ </w:t>
      </w:r>
      <w:r w:rsidR="00845984" w:rsidRPr="002778D5">
        <w:rPr>
          <w:rFonts w:cs="B Nazanin" w:hint="cs"/>
          <w:color w:val="943634" w:themeColor="accent2" w:themeShade="BF"/>
          <w:rtl/>
        </w:rPr>
        <w:t>حق‌بيمه شخص ثالث</w:t>
      </w:r>
    </w:p>
    <w:tbl>
      <w:tblPr>
        <w:bidiVisual/>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3"/>
        <w:gridCol w:w="1980"/>
        <w:gridCol w:w="2263"/>
        <w:gridCol w:w="2035"/>
        <w:gridCol w:w="2182"/>
      </w:tblGrid>
      <w:tr w:rsidR="00FB2C8C" w:rsidRPr="007C0764" w14:paraId="16DC02EE" w14:textId="77777777" w:rsidTr="00834588">
        <w:trPr>
          <w:trHeight w:val="771"/>
          <w:jc w:val="center"/>
        </w:trPr>
        <w:tc>
          <w:tcPr>
            <w:tcW w:w="68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7BC1730" w14:textId="04ECB833" w:rsidR="0059102A" w:rsidRPr="002778D5" w:rsidRDefault="00A1029A" w:rsidP="00834588">
            <w:pPr>
              <w:spacing w:line="276" w:lineRule="auto"/>
              <w:ind w:left="-110"/>
              <w:jc w:val="center"/>
              <w:rPr>
                <w:rFonts w:cs="B Nazanin"/>
                <w:lang w:bidi="fa-IR"/>
              </w:rPr>
            </w:pPr>
            <w:r w:rsidRPr="002778D5">
              <w:rPr>
                <w:rFonts w:cs="B Nazanin" w:hint="cs"/>
                <w:rtl/>
                <w:lang w:bidi="fa-IR"/>
              </w:rPr>
              <w:t>س</w:t>
            </w:r>
            <w:r w:rsidR="00845984" w:rsidRPr="002778D5">
              <w:rPr>
                <w:rFonts w:cs="B Nazanin" w:hint="cs"/>
                <w:rtl/>
                <w:lang w:bidi="fa-IR"/>
              </w:rPr>
              <w:t>ال</w:t>
            </w: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5D27424" w14:textId="77777777" w:rsidR="0059102A" w:rsidRPr="002778D5" w:rsidRDefault="00845984" w:rsidP="00834588">
            <w:pPr>
              <w:spacing w:line="276" w:lineRule="auto"/>
              <w:ind w:left="-110"/>
              <w:jc w:val="center"/>
              <w:rPr>
                <w:rFonts w:cs="B Nazanin"/>
                <w:lang w:bidi="fa-IR"/>
              </w:rPr>
            </w:pPr>
            <w:r w:rsidRPr="002778D5">
              <w:rPr>
                <w:rFonts w:cs="B Nazanin" w:hint="cs"/>
                <w:rtl/>
                <w:lang w:bidi="fa-IR"/>
              </w:rPr>
              <w:t>مبلغ ديه در ماه‌هاي عادي (میلیون ریال)</w:t>
            </w:r>
          </w:p>
        </w:tc>
        <w:tc>
          <w:tcPr>
            <w:tcW w:w="226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5BE4B8A" w14:textId="77777777" w:rsidR="0059102A" w:rsidRPr="002778D5" w:rsidRDefault="00845984" w:rsidP="00834588">
            <w:pPr>
              <w:spacing w:line="276" w:lineRule="auto"/>
              <w:ind w:left="-110"/>
              <w:jc w:val="center"/>
              <w:rPr>
                <w:rFonts w:cs="B Nazanin"/>
                <w:lang w:bidi="fa-IR"/>
              </w:rPr>
            </w:pPr>
            <w:r w:rsidRPr="002778D5">
              <w:rPr>
                <w:rFonts w:cs="B Nazanin" w:hint="cs"/>
                <w:rtl/>
                <w:lang w:bidi="fa-IR"/>
              </w:rPr>
              <w:t>مبلغ ديه در ماه‌هاي حرام (میلیون ریال)</w:t>
            </w:r>
          </w:p>
        </w:tc>
        <w:tc>
          <w:tcPr>
            <w:tcW w:w="203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064CB64" w14:textId="77777777" w:rsidR="0059102A" w:rsidRPr="002778D5" w:rsidRDefault="00845984" w:rsidP="00834588">
            <w:pPr>
              <w:spacing w:line="276" w:lineRule="auto"/>
              <w:ind w:left="-110"/>
              <w:jc w:val="center"/>
              <w:rPr>
                <w:rFonts w:cs="B Nazanin"/>
                <w:lang w:bidi="fa-IR"/>
              </w:rPr>
            </w:pPr>
            <w:r w:rsidRPr="002778D5">
              <w:rPr>
                <w:rFonts w:cs="B Nazanin" w:hint="cs"/>
                <w:rtl/>
                <w:lang w:bidi="fa-IR"/>
              </w:rPr>
              <w:t>درصد رشد مبلغ ديه نسبت به سال قبل</w:t>
            </w:r>
          </w:p>
        </w:tc>
        <w:tc>
          <w:tcPr>
            <w:tcW w:w="218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5DBA880" w14:textId="77777777" w:rsidR="0059102A" w:rsidRPr="002778D5" w:rsidRDefault="00845984" w:rsidP="00834588">
            <w:pPr>
              <w:spacing w:line="276" w:lineRule="auto"/>
              <w:ind w:left="-110"/>
              <w:jc w:val="center"/>
              <w:rPr>
                <w:rFonts w:cs="B Nazanin"/>
                <w:lang w:bidi="fa-IR"/>
              </w:rPr>
            </w:pPr>
            <w:r w:rsidRPr="002778D5">
              <w:rPr>
                <w:rFonts w:cs="B Nazanin" w:hint="cs"/>
                <w:rtl/>
                <w:lang w:bidi="fa-IR"/>
              </w:rPr>
              <w:t>درصد رشد مبلغ حق‌بيمه نسبت به سال قبل</w:t>
            </w:r>
          </w:p>
        </w:tc>
      </w:tr>
      <w:tr w:rsidR="00261A32" w:rsidRPr="007C0764" w14:paraId="6DBB843B" w14:textId="77777777" w:rsidTr="00834588">
        <w:trPr>
          <w:trHeight w:hRule="exact" w:val="429"/>
          <w:jc w:val="center"/>
        </w:trPr>
        <w:tc>
          <w:tcPr>
            <w:tcW w:w="683" w:type="dxa"/>
            <w:tcBorders>
              <w:top w:val="single" w:sz="12" w:space="0" w:color="auto"/>
              <w:left w:val="single" w:sz="12" w:space="0" w:color="auto"/>
              <w:right w:val="single" w:sz="12" w:space="0" w:color="auto"/>
            </w:tcBorders>
            <w:shd w:val="clear" w:color="auto" w:fill="auto"/>
            <w:noWrap/>
            <w:vAlign w:val="center"/>
            <w:hideMark/>
          </w:tcPr>
          <w:p w14:paraId="2B5F3F5D" w14:textId="77777777"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1390</w:t>
            </w:r>
          </w:p>
        </w:tc>
        <w:tc>
          <w:tcPr>
            <w:tcW w:w="1980" w:type="dxa"/>
            <w:tcBorders>
              <w:top w:val="single" w:sz="12" w:space="0" w:color="auto"/>
              <w:left w:val="single" w:sz="12" w:space="0" w:color="auto"/>
              <w:right w:val="single" w:sz="12" w:space="0" w:color="auto"/>
            </w:tcBorders>
            <w:shd w:val="clear" w:color="auto" w:fill="auto"/>
            <w:noWrap/>
            <w:vAlign w:val="center"/>
            <w:hideMark/>
          </w:tcPr>
          <w:p w14:paraId="000EA25D" w14:textId="77777777" w:rsidR="00261A32" w:rsidRPr="007C0764" w:rsidRDefault="00261A32" w:rsidP="00834588">
            <w:pPr>
              <w:spacing w:line="276" w:lineRule="auto"/>
              <w:jc w:val="center"/>
              <w:rPr>
                <w:rFonts w:cs="B Nazanin"/>
                <w:b w:val="0"/>
                <w:bCs w:val="0"/>
                <w:lang w:bidi="fa-IR"/>
              </w:rPr>
            </w:pPr>
            <w:r w:rsidRPr="002778D5">
              <w:rPr>
                <w:rFonts w:ascii="Times New Roman" w:hAnsi="Times New Roman" w:cs="B Nazanin" w:hint="cs"/>
                <w:b w:val="0"/>
                <w:bCs w:val="0"/>
                <w:rtl/>
              </w:rPr>
              <w:t>675</w:t>
            </w:r>
          </w:p>
        </w:tc>
        <w:tc>
          <w:tcPr>
            <w:tcW w:w="2263" w:type="dxa"/>
            <w:tcBorders>
              <w:top w:val="single" w:sz="12" w:space="0" w:color="auto"/>
              <w:left w:val="single" w:sz="12" w:space="0" w:color="auto"/>
              <w:right w:val="single" w:sz="12" w:space="0" w:color="auto"/>
            </w:tcBorders>
            <w:shd w:val="clear" w:color="auto" w:fill="auto"/>
            <w:noWrap/>
            <w:vAlign w:val="center"/>
            <w:hideMark/>
          </w:tcPr>
          <w:p w14:paraId="4C777984" w14:textId="77777777"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900</w:t>
            </w:r>
          </w:p>
        </w:tc>
        <w:tc>
          <w:tcPr>
            <w:tcW w:w="2035" w:type="dxa"/>
            <w:tcBorders>
              <w:top w:val="single" w:sz="12" w:space="0" w:color="auto"/>
              <w:left w:val="single" w:sz="12" w:space="0" w:color="auto"/>
              <w:right w:val="single" w:sz="12" w:space="0" w:color="auto"/>
            </w:tcBorders>
            <w:shd w:val="clear" w:color="auto" w:fill="auto"/>
            <w:noWrap/>
            <w:vAlign w:val="center"/>
            <w:hideMark/>
          </w:tcPr>
          <w:p w14:paraId="1E7D8B7B" w14:textId="77777777" w:rsidR="00261A32" w:rsidRPr="007C0764" w:rsidRDefault="00261A32" w:rsidP="00834588">
            <w:pPr>
              <w:spacing w:line="276" w:lineRule="auto"/>
              <w:ind w:left="-110"/>
              <w:jc w:val="center"/>
              <w:rPr>
                <w:rFonts w:cs="B Nazanin"/>
                <w:b w:val="0"/>
                <w:bCs w:val="0"/>
                <w:lang w:bidi="fa-IR"/>
              </w:rPr>
            </w:pPr>
            <w:r w:rsidRPr="007C0764">
              <w:rPr>
                <w:rFonts w:cs="B Nazanin" w:hint="cs"/>
                <w:b w:val="0"/>
                <w:bCs w:val="0"/>
                <w:rtl/>
                <w:lang w:bidi="fa-IR"/>
              </w:rPr>
              <w:t>50</w:t>
            </w:r>
          </w:p>
        </w:tc>
        <w:tc>
          <w:tcPr>
            <w:tcW w:w="2182" w:type="dxa"/>
            <w:tcBorders>
              <w:top w:val="single" w:sz="12" w:space="0" w:color="auto"/>
              <w:left w:val="single" w:sz="12" w:space="0" w:color="auto"/>
              <w:right w:val="single" w:sz="12" w:space="0" w:color="auto"/>
            </w:tcBorders>
            <w:shd w:val="clear" w:color="auto" w:fill="auto"/>
            <w:noWrap/>
            <w:vAlign w:val="center"/>
            <w:hideMark/>
          </w:tcPr>
          <w:p w14:paraId="515CBC95" w14:textId="591FA293" w:rsidR="00261A32" w:rsidRPr="007C0764" w:rsidRDefault="00261A32" w:rsidP="00834588">
            <w:pPr>
              <w:spacing w:line="276" w:lineRule="auto"/>
              <w:ind w:left="-110"/>
              <w:jc w:val="center"/>
              <w:rPr>
                <w:rFonts w:cs="B Nazanin"/>
                <w:b w:val="0"/>
                <w:bCs w:val="0"/>
                <w:lang w:bidi="fa-IR"/>
              </w:rPr>
            </w:pPr>
            <w:r w:rsidRPr="007C0764">
              <w:rPr>
                <w:rFonts w:cs="B Nazanin" w:hint="cs"/>
                <w:b w:val="0"/>
                <w:bCs w:val="0"/>
                <w:rtl/>
                <w:lang w:bidi="fa-IR"/>
              </w:rPr>
              <w:t>50</w:t>
            </w:r>
          </w:p>
        </w:tc>
      </w:tr>
      <w:tr w:rsidR="00261A32" w:rsidRPr="007C0764" w14:paraId="18CF1DFF" w14:textId="77777777" w:rsidTr="00B22757">
        <w:trPr>
          <w:trHeight w:hRule="exact" w:val="421"/>
          <w:jc w:val="center"/>
        </w:trPr>
        <w:tc>
          <w:tcPr>
            <w:tcW w:w="683" w:type="dxa"/>
            <w:tcBorders>
              <w:left w:val="single" w:sz="12" w:space="0" w:color="auto"/>
              <w:right w:val="single" w:sz="12" w:space="0" w:color="auto"/>
            </w:tcBorders>
            <w:shd w:val="clear" w:color="auto" w:fill="auto"/>
            <w:noWrap/>
            <w:vAlign w:val="center"/>
            <w:hideMark/>
          </w:tcPr>
          <w:p w14:paraId="4DCCBF0C" w14:textId="77777777"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1391</w:t>
            </w:r>
          </w:p>
        </w:tc>
        <w:tc>
          <w:tcPr>
            <w:tcW w:w="1980" w:type="dxa"/>
            <w:tcBorders>
              <w:left w:val="single" w:sz="12" w:space="0" w:color="auto"/>
              <w:right w:val="single" w:sz="12" w:space="0" w:color="auto"/>
            </w:tcBorders>
            <w:shd w:val="clear" w:color="auto" w:fill="auto"/>
            <w:noWrap/>
            <w:vAlign w:val="center"/>
            <w:hideMark/>
          </w:tcPr>
          <w:p w14:paraId="42CA13B0" w14:textId="77777777"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945</w:t>
            </w:r>
          </w:p>
        </w:tc>
        <w:tc>
          <w:tcPr>
            <w:tcW w:w="2263" w:type="dxa"/>
            <w:tcBorders>
              <w:left w:val="single" w:sz="12" w:space="0" w:color="auto"/>
              <w:right w:val="single" w:sz="12" w:space="0" w:color="auto"/>
            </w:tcBorders>
            <w:shd w:val="clear" w:color="auto" w:fill="auto"/>
            <w:noWrap/>
            <w:vAlign w:val="center"/>
          </w:tcPr>
          <w:p w14:paraId="5D622918" w14:textId="751D64DF" w:rsidR="00261A32" w:rsidRPr="007C0764" w:rsidRDefault="00B22757" w:rsidP="00834588">
            <w:pPr>
              <w:spacing w:line="276" w:lineRule="auto"/>
              <w:ind w:left="-110"/>
              <w:jc w:val="center"/>
              <w:rPr>
                <w:rFonts w:cs="B Nazanin"/>
                <w:b w:val="0"/>
                <w:bCs w:val="0"/>
                <w:rtl/>
                <w:lang w:bidi="fa-IR"/>
              </w:rPr>
            </w:pPr>
            <w:r>
              <w:rPr>
                <w:rFonts w:cs="B Nazanin" w:hint="cs"/>
                <w:b w:val="0"/>
                <w:bCs w:val="0"/>
                <w:rtl/>
                <w:lang w:bidi="fa-IR"/>
              </w:rPr>
              <w:t>1،260</w:t>
            </w:r>
          </w:p>
        </w:tc>
        <w:tc>
          <w:tcPr>
            <w:tcW w:w="2035" w:type="dxa"/>
            <w:tcBorders>
              <w:left w:val="single" w:sz="12" w:space="0" w:color="auto"/>
              <w:right w:val="single" w:sz="12" w:space="0" w:color="auto"/>
            </w:tcBorders>
            <w:shd w:val="clear" w:color="auto" w:fill="auto"/>
            <w:noWrap/>
            <w:vAlign w:val="center"/>
            <w:hideMark/>
          </w:tcPr>
          <w:p w14:paraId="19CF559D" w14:textId="77777777"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40</w:t>
            </w:r>
          </w:p>
        </w:tc>
        <w:tc>
          <w:tcPr>
            <w:tcW w:w="2182" w:type="dxa"/>
            <w:tcBorders>
              <w:left w:val="single" w:sz="12" w:space="0" w:color="auto"/>
              <w:right w:val="single" w:sz="12" w:space="0" w:color="auto"/>
            </w:tcBorders>
            <w:shd w:val="clear" w:color="auto" w:fill="auto"/>
            <w:noWrap/>
            <w:vAlign w:val="center"/>
            <w:hideMark/>
          </w:tcPr>
          <w:p w14:paraId="42141DFC" w14:textId="0CB99D26"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25</w:t>
            </w:r>
          </w:p>
        </w:tc>
      </w:tr>
      <w:tr w:rsidR="00261A32" w:rsidRPr="007C0764" w14:paraId="639C067C" w14:textId="77777777" w:rsidTr="00B22757">
        <w:trPr>
          <w:trHeight w:hRule="exact" w:val="427"/>
          <w:jc w:val="center"/>
        </w:trPr>
        <w:tc>
          <w:tcPr>
            <w:tcW w:w="683" w:type="dxa"/>
            <w:tcBorders>
              <w:left w:val="single" w:sz="12" w:space="0" w:color="auto"/>
              <w:right w:val="single" w:sz="12" w:space="0" w:color="auto"/>
            </w:tcBorders>
            <w:shd w:val="clear" w:color="auto" w:fill="auto"/>
            <w:noWrap/>
            <w:vAlign w:val="center"/>
            <w:hideMark/>
          </w:tcPr>
          <w:p w14:paraId="5CBE841F" w14:textId="77777777"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1392</w:t>
            </w:r>
          </w:p>
        </w:tc>
        <w:tc>
          <w:tcPr>
            <w:tcW w:w="1980" w:type="dxa"/>
            <w:tcBorders>
              <w:left w:val="single" w:sz="12" w:space="0" w:color="auto"/>
              <w:right w:val="single" w:sz="12" w:space="0" w:color="auto"/>
            </w:tcBorders>
            <w:shd w:val="clear" w:color="auto" w:fill="auto"/>
            <w:noWrap/>
            <w:vAlign w:val="center"/>
            <w:hideMark/>
          </w:tcPr>
          <w:p w14:paraId="13DF73DA" w14:textId="13F4E323" w:rsidR="00261A32" w:rsidRPr="007C0764" w:rsidRDefault="00B22757" w:rsidP="00834588">
            <w:pPr>
              <w:spacing w:line="276" w:lineRule="auto"/>
              <w:ind w:left="-110"/>
              <w:jc w:val="center"/>
              <w:rPr>
                <w:rFonts w:cs="B Nazanin"/>
                <w:b w:val="0"/>
                <w:bCs w:val="0"/>
                <w:rtl/>
                <w:lang w:bidi="fa-IR"/>
              </w:rPr>
            </w:pPr>
            <w:r>
              <w:rPr>
                <w:rFonts w:cs="B Nazanin" w:hint="cs"/>
                <w:b w:val="0"/>
                <w:bCs w:val="0"/>
                <w:rtl/>
                <w:lang w:bidi="fa-IR"/>
              </w:rPr>
              <w:t>1،140</w:t>
            </w:r>
          </w:p>
        </w:tc>
        <w:tc>
          <w:tcPr>
            <w:tcW w:w="2263" w:type="dxa"/>
            <w:tcBorders>
              <w:left w:val="single" w:sz="12" w:space="0" w:color="auto"/>
              <w:right w:val="single" w:sz="12" w:space="0" w:color="auto"/>
            </w:tcBorders>
            <w:shd w:val="clear" w:color="auto" w:fill="auto"/>
            <w:noWrap/>
            <w:vAlign w:val="center"/>
          </w:tcPr>
          <w:p w14:paraId="7E6C3CD2" w14:textId="077C41C1" w:rsidR="00261A32" w:rsidRPr="007C0764" w:rsidRDefault="00B22757" w:rsidP="00834588">
            <w:pPr>
              <w:spacing w:line="276" w:lineRule="auto"/>
              <w:ind w:left="-110"/>
              <w:jc w:val="center"/>
              <w:rPr>
                <w:rFonts w:cs="B Nazanin"/>
                <w:b w:val="0"/>
                <w:bCs w:val="0"/>
                <w:lang w:bidi="fa-IR"/>
              </w:rPr>
            </w:pPr>
            <w:r>
              <w:rPr>
                <w:rFonts w:cs="B Nazanin" w:hint="cs"/>
                <w:b w:val="0"/>
                <w:bCs w:val="0"/>
                <w:rtl/>
                <w:lang w:bidi="fa-IR"/>
              </w:rPr>
              <w:t>1،520</w:t>
            </w:r>
          </w:p>
        </w:tc>
        <w:tc>
          <w:tcPr>
            <w:tcW w:w="2035" w:type="dxa"/>
            <w:tcBorders>
              <w:left w:val="single" w:sz="12" w:space="0" w:color="auto"/>
              <w:right w:val="single" w:sz="12" w:space="0" w:color="auto"/>
            </w:tcBorders>
            <w:shd w:val="clear" w:color="auto" w:fill="auto"/>
            <w:noWrap/>
            <w:vAlign w:val="center"/>
            <w:hideMark/>
          </w:tcPr>
          <w:p w14:paraId="19664132" w14:textId="03121259" w:rsidR="00261A32" w:rsidRPr="007C0764" w:rsidRDefault="004E0F38" w:rsidP="00834588">
            <w:pPr>
              <w:spacing w:line="276" w:lineRule="auto"/>
              <w:ind w:left="-110"/>
              <w:jc w:val="center"/>
              <w:rPr>
                <w:rFonts w:cs="B Nazanin"/>
                <w:b w:val="0"/>
                <w:bCs w:val="0"/>
                <w:rtl/>
                <w:lang w:bidi="fa-IR"/>
              </w:rPr>
            </w:pPr>
            <w:r>
              <w:rPr>
                <w:rFonts w:cs="B Nazanin" w:hint="cs"/>
                <w:b w:val="0"/>
                <w:bCs w:val="0"/>
                <w:rtl/>
                <w:lang w:bidi="fa-IR"/>
              </w:rPr>
              <w:t>6/20</w:t>
            </w:r>
          </w:p>
        </w:tc>
        <w:tc>
          <w:tcPr>
            <w:tcW w:w="2182" w:type="dxa"/>
            <w:tcBorders>
              <w:left w:val="single" w:sz="12" w:space="0" w:color="auto"/>
              <w:right w:val="single" w:sz="12" w:space="0" w:color="auto"/>
            </w:tcBorders>
            <w:shd w:val="clear" w:color="auto" w:fill="auto"/>
            <w:noWrap/>
            <w:vAlign w:val="center"/>
            <w:hideMark/>
          </w:tcPr>
          <w:p w14:paraId="02DFED37" w14:textId="402066D1"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16</w:t>
            </w:r>
          </w:p>
        </w:tc>
      </w:tr>
      <w:tr w:rsidR="00261A32" w:rsidRPr="007C0764" w14:paraId="55F4281E" w14:textId="77777777" w:rsidTr="00B22757">
        <w:trPr>
          <w:trHeight w:hRule="exact" w:val="420"/>
          <w:jc w:val="center"/>
        </w:trPr>
        <w:tc>
          <w:tcPr>
            <w:tcW w:w="683" w:type="dxa"/>
            <w:tcBorders>
              <w:left w:val="single" w:sz="12" w:space="0" w:color="auto"/>
              <w:right w:val="single" w:sz="12" w:space="0" w:color="auto"/>
            </w:tcBorders>
            <w:shd w:val="clear" w:color="auto" w:fill="auto"/>
            <w:noWrap/>
            <w:vAlign w:val="center"/>
            <w:hideMark/>
          </w:tcPr>
          <w:p w14:paraId="73B1A308" w14:textId="77777777"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1393</w:t>
            </w:r>
          </w:p>
        </w:tc>
        <w:tc>
          <w:tcPr>
            <w:tcW w:w="1980" w:type="dxa"/>
            <w:tcBorders>
              <w:left w:val="single" w:sz="12" w:space="0" w:color="auto"/>
              <w:right w:val="single" w:sz="12" w:space="0" w:color="auto"/>
            </w:tcBorders>
            <w:shd w:val="clear" w:color="auto" w:fill="auto"/>
            <w:noWrap/>
            <w:vAlign w:val="center"/>
          </w:tcPr>
          <w:p w14:paraId="00C84E8A" w14:textId="0C0FEC38" w:rsidR="00261A32" w:rsidRPr="007C0764" w:rsidRDefault="00B22757" w:rsidP="00834588">
            <w:pPr>
              <w:spacing w:line="276" w:lineRule="auto"/>
              <w:ind w:left="-110"/>
              <w:jc w:val="center"/>
              <w:rPr>
                <w:rFonts w:cs="B Nazanin"/>
                <w:b w:val="0"/>
                <w:bCs w:val="0"/>
                <w:lang w:bidi="fa-IR"/>
              </w:rPr>
            </w:pPr>
            <w:r>
              <w:rPr>
                <w:rFonts w:cs="B Nazanin" w:hint="cs"/>
                <w:b w:val="0"/>
                <w:bCs w:val="0"/>
                <w:rtl/>
                <w:lang w:bidi="fa-IR"/>
              </w:rPr>
              <w:t>1،500</w:t>
            </w:r>
          </w:p>
        </w:tc>
        <w:tc>
          <w:tcPr>
            <w:tcW w:w="2263" w:type="dxa"/>
            <w:tcBorders>
              <w:left w:val="single" w:sz="12" w:space="0" w:color="auto"/>
              <w:right w:val="single" w:sz="12" w:space="0" w:color="auto"/>
            </w:tcBorders>
            <w:shd w:val="clear" w:color="auto" w:fill="auto"/>
            <w:noWrap/>
            <w:vAlign w:val="center"/>
          </w:tcPr>
          <w:p w14:paraId="1F79B583" w14:textId="1162BC12" w:rsidR="00261A32" w:rsidRPr="007C0764" w:rsidRDefault="00B22757" w:rsidP="00834588">
            <w:pPr>
              <w:spacing w:line="276" w:lineRule="auto"/>
              <w:ind w:left="-110"/>
              <w:jc w:val="center"/>
              <w:rPr>
                <w:rFonts w:cs="B Nazanin"/>
                <w:b w:val="0"/>
                <w:bCs w:val="0"/>
                <w:lang w:bidi="fa-IR"/>
              </w:rPr>
            </w:pPr>
            <w:r>
              <w:rPr>
                <w:rFonts w:cs="B Nazanin" w:hint="cs"/>
                <w:b w:val="0"/>
                <w:bCs w:val="0"/>
                <w:rtl/>
                <w:lang w:bidi="fa-IR"/>
              </w:rPr>
              <w:t>2،000</w:t>
            </w:r>
          </w:p>
        </w:tc>
        <w:tc>
          <w:tcPr>
            <w:tcW w:w="2035" w:type="dxa"/>
            <w:tcBorders>
              <w:left w:val="single" w:sz="12" w:space="0" w:color="auto"/>
              <w:right w:val="single" w:sz="12" w:space="0" w:color="auto"/>
            </w:tcBorders>
            <w:shd w:val="clear" w:color="auto" w:fill="auto"/>
            <w:noWrap/>
            <w:vAlign w:val="center"/>
            <w:hideMark/>
          </w:tcPr>
          <w:p w14:paraId="1B3530F8" w14:textId="29C0B513" w:rsidR="00261A32" w:rsidRPr="007C0764" w:rsidRDefault="00261A32" w:rsidP="00834588">
            <w:pPr>
              <w:spacing w:line="276" w:lineRule="auto"/>
              <w:ind w:left="-110"/>
              <w:jc w:val="center"/>
              <w:rPr>
                <w:rFonts w:cs="B Nazanin"/>
                <w:b w:val="0"/>
                <w:bCs w:val="0"/>
                <w:lang w:bidi="fa-IR"/>
              </w:rPr>
            </w:pPr>
            <w:r w:rsidRPr="007C0764">
              <w:rPr>
                <w:rFonts w:cs="B Nazanin" w:hint="cs"/>
                <w:b w:val="0"/>
                <w:bCs w:val="0"/>
                <w:rtl/>
                <w:lang w:bidi="fa-IR"/>
              </w:rPr>
              <w:t>6/31</w:t>
            </w:r>
          </w:p>
        </w:tc>
        <w:tc>
          <w:tcPr>
            <w:tcW w:w="2182" w:type="dxa"/>
            <w:tcBorders>
              <w:left w:val="single" w:sz="12" w:space="0" w:color="auto"/>
              <w:right w:val="single" w:sz="12" w:space="0" w:color="auto"/>
            </w:tcBorders>
            <w:shd w:val="clear" w:color="auto" w:fill="auto"/>
            <w:noWrap/>
            <w:vAlign w:val="center"/>
            <w:hideMark/>
          </w:tcPr>
          <w:p w14:paraId="62A458EB" w14:textId="1B77967B" w:rsidR="00261A32" w:rsidRPr="007C0764" w:rsidRDefault="00261A32" w:rsidP="00834588">
            <w:pPr>
              <w:spacing w:line="276" w:lineRule="auto"/>
              <w:ind w:left="-110"/>
              <w:jc w:val="center"/>
              <w:rPr>
                <w:rFonts w:cs="B Nazanin"/>
                <w:b w:val="0"/>
                <w:bCs w:val="0"/>
                <w:lang w:bidi="fa-IR"/>
              </w:rPr>
            </w:pPr>
            <w:r w:rsidRPr="007C0764">
              <w:rPr>
                <w:rFonts w:cs="B Nazanin" w:hint="cs"/>
                <w:b w:val="0"/>
                <w:bCs w:val="0"/>
                <w:rtl/>
                <w:lang w:bidi="fa-IR"/>
              </w:rPr>
              <w:t>24</w:t>
            </w:r>
          </w:p>
        </w:tc>
      </w:tr>
      <w:tr w:rsidR="00261A32" w:rsidRPr="007C0764" w14:paraId="57EE4CC7" w14:textId="77777777" w:rsidTr="00B22757">
        <w:trPr>
          <w:trHeight w:hRule="exact" w:val="439"/>
          <w:jc w:val="center"/>
        </w:trPr>
        <w:tc>
          <w:tcPr>
            <w:tcW w:w="683" w:type="dxa"/>
            <w:tcBorders>
              <w:left w:val="single" w:sz="12" w:space="0" w:color="auto"/>
              <w:right w:val="single" w:sz="12" w:space="0" w:color="auto"/>
            </w:tcBorders>
            <w:shd w:val="clear" w:color="auto" w:fill="auto"/>
            <w:noWrap/>
            <w:vAlign w:val="center"/>
            <w:hideMark/>
          </w:tcPr>
          <w:p w14:paraId="12B3E8E8" w14:textId="77777777"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1394</w:t>
            </w:r>
          </w:p>
        </w:tc>
        <w:tc>
          <w:tcPr>
            <w:tcW w:w="1980" w:type="dxa"/>
            <w:tcBorders>
              <w:left w:val="single" w:sz="12" w:space="0" w:color="auto"/>
              <w:right w:val="single" w:sz="12" w:space="0" w:color="auto"/>
            </w:tcBorders>
            <w:shd w:val="clear" w:color="auto" w:fill="auto"/>
            <w:noWrap/>
            <w:vAlign w:val="center"/>
          </w:tcPr>
          <w:p w14:paraId="1AFAD63D" w14:textId="33C7E8FF" w:rsidR="00261A32" w:rsidRPr="007C0764" w:rsidRDefault="00B22757" w:rsidP="00834588">
            <w:pPr>
              <w:spacing w:line="276" w:lineRule="auto"/>
              <w:ind w:left="-110"/>
              <w:jc w:val="center"/>
              <w:rPr>
                <w:rFonts w:cs="B Nazanin"/>
                <w:b w:val="0"/>
                <w:bCs w:val="0"/>
                <w:rtl/>
                <w:lang w:bidi="fa-IR"/>
              </w:rPr>
            </w:pPr>
            <w:r>
              <w:rPr>
                <w:rFonts w:cs="B Nazanin" w:hint="cs"/>
                <w:b w:val="0"/>
                <w:bCs w:val="0"/>
                <w:rtl/>
                <w:lang w:bidi="fa-IR"/>
              </w:rPr>
              <w:t>1،650</w:t>
            </w:r>
          </w:p>
        </w:tc>
        <w:tc>
          <w:tcPr>
            <w:tcW w:w="2263" w:type="dxa"/>
            <w:tcBorders>
              <w:left w:val="single" w:sz="12" w:space="0" w:color="auto"/>
              <w:right w:val="single" w:sz="12" w:space="0" w:color="auto"/>
            </w:tcBorders>
            <w:shd w:val="clear" w:color="auto" w:fill="auto"/>
            <w:noWrap/>
            <w:vAlign w:val="center"/>
          </w:tcPr>
          <w:p w14:paraId="23F9A05A" w14:textId="75FBE2CE" w:rsidR="00261A32" w:rsidRPr="007C0764" w:rsidRDefault="00B22757" w:rsidP="00834588">
            <w:pPr>
              <w:spacing w:line="276" w:lineRule="auto"/>
              <w:ind w:left="-110"/>
              <w:jc w:val="center"/>
              <w:rPr>
                <w:rFonts w:cs="B Nazanin"/>
                <w:b w:val="0"/>
                <w:bCs w:val="0"/>
                <w:rtl/>
                <w:lang w:bidi="fa-IR"/>
              </w:rPr>
            </w:pPr>
            <w:r>
              <w:rPr>
                <w:rFonts w:cs="B Nazanin" w:hint="cs"/>
                <w:b w:val="0"/>
                <w:bCs w:val="0"/>
                <w:rtl/>
                <w:lang w:bidi="fa-IR"/>
              </w:rPr>
              <w:t>2،200</w:t>
            </w:r>
          </w:p>
        </w:tc>
        <w:tc>
          <w:tcPr>
            <w:tcW w:w="2035" w:type="dxa"/>
            <w:tcBorders>
              <w:left w:val="single" w:sz="12" w:space="0" w:color="auto"/>
              <w:right w:val="single" w:sz="12" w:space="0" w:color="auto"/>
            </w:tcBorders>
            <w:shd w:val="clear" w:color="auto" w:fill="auto"/>
            <w:noWrap/>
            <w:vAlign w:val="center"/>
            <w:hideMark/>
          </w:tcPr>
          <w:p w14:paraId="3A896D65" w14:textId="77777777"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10</w:t>
            </w:r>
          </w:p>
        </w:tc>
        <w:tc>
          <w:tcPr>
            <w:tcW w:w="2182" w:type="dxa"/>
            <w:tcBorders>
              <w:left w:val="single" w:sz="12" w:space="0" w:color="auto"/>
              <w:right w:val="single" w:sz="12" w:space="0" w:color="auto"/>
            </w:tcBorders>
            <w:shd w:val="clear" w:color="auto" w:fill="auto"/>
            <w:noWrap/>
            <w:vAlign w:val="center"/>
            <w:hideMark/>
          </w:tcPr>
          <w:p w14:paraId="45368738" w14:textId="0A268CF4"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1</w:t>
            </w:r>
          </w:p>
        </w:tc>
      </w:tr>
      <w:tr w:rsidR="00261A32" w:rsidRPr="007C0764" w14:paraId="5C701F57" w14:textId="77777777" w:rsidTr="00B22757">
        <w:trPr>
          <w:trHeight w:hRule="exact" w:val="417"/>
          <w:jc w:val="center"/>
        </w:trPr>
        <w:tc>
          <w:tcPr>
            <w:tcW w:w="683" w:type="dxa"/>
            <w:tcBorders>
              <w:left w:val="single" w:sz="12" w:space="0" w:color="auto"/>
              <w:right w:val="single" w:sz="12" w:space="0" w:color="auto"/>
            </w:tcBorders>
            <w:shd w:val="clear" w:color="auto" w:fill="auto"/>
            <w:noWrap/>
            <w:vAlign w:val="center"/>
            <w:hideMark/>
          </w:tcPr>
          <w:p w14:paraId="6C045B89" w14:textId="77777777"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1395</w:t>
            </w:r>
          </w:p>
        </w:tc>
        <w:tc>
          <w:tcPr>
            <w:tcW w:w="1980" w:type="dxa"/>
            <w:tcBorders>
              <w:left w:val="single" w:sz="12" w:space="0" w:color="auto"/>
              <w:right w:val="single" w:sz="12" w:space="0" w:color="auto"/>
            </w:tcBorders>
            <w:shd w:val="clear" w:color="auto" w:fill="auto"/>
            <w:noWrap/>
            <w:vAlign w:val="center"/>
          </w:tcPr>
          <w:p w14:paraId="7E389086" w14:textId="14EA1277" w:rsidR="00261A32" w:rsidRPr="007C0764" w:rsidRDefault="00B22757" w:rsidP="00834588">
            <w:pPr>
              <w:spacing w:line="276" w:lineRule="auto"/>
              <w:ind w:left="-110"/>
              <w:jc w:val="center"/>
              <w:rPr>
                <w:rFonts w:cs="B Nazanin"/>
                <w:b w:val="0"/>
                <w:bCs w:val="0"/>
                <w:rtl/>
                <w:lang w:bidi="fa-IR"/>
              </w:rPr>
            </w:pPr>
            <w:r>
              <w:rPr>
                <w:rFonts w:cs="B Nazanin" w:hint="cs"/>
                <w:b w:val="0"/>
                <w:bCs w:val="0"/>
                <w:rtl/>
                <w:lang w:bidi="fa-IR"/>
              </w:rPr>
              <w:t>1،900</w:t>
            </w:r>
          </w:p>
        </w:tc>
        <w:tc>
          <w:tcPr>
            <w:tcW w:w="2263" w:type="dxa"/>
            <w:tcBorders>
              <w:left w:val="single" w:sz="12" w:space="0" w:color="auto"/>
              <w:right w:val="single" w:sz="12" w:space="0" w:color="auto"/>
            </w:tcBorders>
            <w:shd w:val="clear" w:color="auto" w:fill="auto"/>
            <w:noWrap/>
            <w:vAlign w:val="center"/>
          </w:tcPr>
          <w:p w14:paraId="5B0D6B53" w14:textId="5EFBA3FD" w:rsidR="00261A32" w:rsidRPr="007C0764" w:rsidRDefault="00B22757" w:rsidP="00834588">
            <w:pPr>
              <w:spacing w:line="276" w:lineRule="auto"/>
              <w:ind w:left="-110"/>
              <w:jc w:val="center"/>
              <w:rPr>
                <w:rFonts w:cs="B Nazanin"/>
                <w:b w:val="0"/>
                <w:bCs w:val="0"/>
                <w:rtl/>
                <w:lang w:bidi="fa-IR"/>
              </w:rPr>
            </w:pPr>
            <w:r>
              <w:rPr>
                <w:rFonts w:cs="B Nazanin" w:hint="cs"/>
                <w:b w:val="0"/>
                <w:bCs w:val="0"/>
                <w:rtl/>
                <w:lang w:bidi="fa-IR"/>
              </w:rPr>
              <w:t>2،533</w:t>
            </w:r>
          </w:p>
        </w:tc>
        <w:tc>
          <w:tcPr>
            <w:tcW w:w="2035" w:type="dxa"/>
            <w:tcBorders>
              <w:left w:val="single" w:sz="12" w:space="0" w:color="auto"/>
              <w:right w:val="single" w:sz="12" w:space="0" w:color="auto"/>
            </w:tcBorders>
            <w:shd w:val="clear" w:color="auto" w:fill="auto"/>
            <w:noWrap/>
            <w:vAlign w:val="center"/>
            <w:hideMark/>
          </w:tcPr>
          <w:p w14:paraId="2CDB38BA" w14:textId="2E0FA531"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2/15</w:t>
            </w:r>
          </w:p>
        </w:tc>
        <w:tc>
          <w:tcPr>
            <w:tcW w:w="2182" w:type="dxa"/>
            <w:tcBorders>
              <w:left w:val="single" w:sz="12" w:space="0" w:color="auto"/>
              <w:right w:val="single" w:sz="12" w:space="0" w:color="auto"/>
            </w:tcBorders>
            <w:shd w:val="clear" w:color="auto" w:fill="auto"/>
            <w:noWrap/>
            <w:vAlign w:val="center"/>
            <w:hideMark/>
          </w:tcPr>
          <w:p w14:paraId="711C0EC9" w14:textId="2AE14C93"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2/15</w:t>
            </w:r>
          </w:p>
        </w:tc>
      </w:tr>
      <w:tr w:rsidR="00261A32" w:rsidRPr="007C0764" w14:paraId="555EB79E" w14:textId="77777777" w:rsidTr="00834588">
        <w:trPr>
          <w:trHeight w:hRule="exact" w:val="423"/>
          <w:jc w:val="center"/>
        </w:trPr>
        <w:tc>
          <w:tcPr>
            <w:tcW w:w="683" w:type="dxa"/>
            <w:tcBorders>
              <w:left w:val="single" w:sz="12" w:space="0" w:color="auto"/>
              <w:right w:val="single" w:sz="12" w:space="0" w:color="auto"/>
            </w:tcBorders>
            <w:shd w:val="clear" w:color="auto" w:fill="auto"/>
            <w:noWrap/>
            <w:vAlign w:val="center"/>
          </w:tcPr>
          <w:p w14:paraId="546F4337" w14:textId="620E979F"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1396</w:t>
            </w:r>
          </w:p>
        </w:tc>
        <w:tc>
          <w:tcPr>
            <w:tcW w:w="1980" w:type="dxa"/>
            <w:tcBorders>
              <w:left w:val="single" w:sz="12" w:space="0" w:color="auto"/>
              <w:right w:val="single" w:sz="12" w:space="0" w:color="auto"/>
            </w:tcBorders>
            <w:shd w:val="clear" w:color="auto" w:fill="auto"/>
            <w:noWrap/>
            <w:vAlign w:val="center"/>
          </w:tcPr>
          <w:p w14:paraId="4B72836D" w14:textId="6934A8BA" w:rsidR="00261A32" w:rsidRPr="007C0764" w:rsidRDefault="00B22757" w:rsidP="00834588">
            <w:pPr>
              <w:spacing w:line="276" w:lineRule="auto"/>
              <w:ind w:left="-110"/>
              <w:jc w:val="center"/>
              <w:rPr>
                <w:rFonts w:cs="B Nazanin"/>
                <w:b w:val="0"/>
                <w:bCs w:val="0"/>
                <w:rtl/>
                <w:lang w:bidi="fa-IR"/>
              </w:rPr>
            </w:pPr>
            <w:r>
              <w:rPr>
                <w:rFonts w:cs="B Nazanin" w:hint="cs"/>
                <w:b w:val="0"/>
                <w:bCs w:val="0"/>
                <w:rtl/>
                <w:lang w:bidi="fa-IR"/>
              </w:rPr>
              <w:t>2،100</w:t>
            </w:r>
          </w:p>
        </w:tc>
        <w:tc>
          <w:tcPr>
            <w:tcW w:w="2263" w:type="dxa"/>
            <w:tcBorders>
              <w:left w:val="single" w:sz="12" w:space="0" w:color="auto"/>
              <w:right w:val="single" w:sz="12" w:space="0" w:color="auto"/>
            </w:tcBorders>
            <w:shd w:val="clear" w:color="auto" w:fill="auto"/>
            <w:noWrap/>
            <w:vAlign w:val="center"/>
          </w:tcPr>
          <w:p w14:paraId="0328BC66" w14:textId="3189102D" w:rsidR="00261A32" w:rsidRPr="007C0764" w:rsidRDefault="00B22757" w:rsidP="00834588">
            <w:pPr>
              <w:spacing w:line="276" w:lineRule="auto"/>
              <w:ind w:left="-110"/>
              <w:jc w:val="center"/>
              <w:rPr>
                <w:rFonts w:cs="B Nazanin"/>
                <w:b w:val="0"/>
                <w:bCs w:val="0"/>
                <w:rtl/>
                <w:lang w:bidi="fa-IR"/>
              </w:rPr>
            </w:pPr>
            <w:r>
              <w:rPr>
                <w:rFonts w:cs="B Nazanin" w:hint="cs"/>
                <w:b w:val="0"/>
                <w:bCs w:val="0"/>
                <w:rtl/>
                <w:lang w:bidi="fa-IR"/>
              </w:rPr>
              <w:t>2،800</w:t>
            </w:r>
          </w:p>
        </w:tc>
        <w:tc>
          <w:tcPr>
            <w:tcW w:w="2035" w:type="dxa"/>
            <w:tcBorders>
              <w:left w:val="single" w:sz="12" w:space="0" w:color="auto"/>
              <w:right w:val="single" w:sz="12" w:space="0" w:color="auto"/>
            </w:tcBorders>
            <w:shd w:val="clear" w:color="auto" w:fill="auto"/>
            <w:noWrap/>
            <w:vAlign w:val="center"/>
          </w:tcPr>
          <w:p w14:paraId="4CD059B0" w14:textId="5AB2C6D3" w:rsidR="00261A32" w:rsidRPr="007C0764" w:rsidRDefault="00261A32" w:rsidP="00834588">
            <w:pPr>
              <w:spacing w:line="276" w:lineRule="auto"/>
              <w:ind w:left="-110"/>
              <w:jc w:val="center"/>
              <w:rPr>
                <w:rFonts w:cs="B Nazanin"/>
                <w:b w:val="0"/>
                <w:bCs w:val="0"/>
                <w:lang w:bidi="fa-IR"/>
              </w:rPr>
            </w:pPr>
            <w:r w:rsidRPr="007C0764">
              <w:rPr>
                <w:rFonts w:cs="B Nazanin" w:hint="cs"/>
                <w:b w:val="0"/>
                <w:bCs w:val="0"/>
                <w:rtl/>
                <w:lang w:bidi="fa-IR"/>
              </w:rPr>
              <w:t>5/10</w:t>
            </w:r>
          </w:p>
        </w:tc>
        <w:tc>
          <w:tcPr>
            <w:tcW w:w="2182" w:type="dxa"/>
            <w:tcBorders>
              <w:left w:val="single" w:sz="12" w:space="0" w:color="auto"/>
              <w:right w:val="single" w:sz="12" w:space="0" w:color="auto"/>
            </w:tcBorders>
            <w:shd w:val="clear" w:color="auto" w:fill="auto"/>
            <w:noWrap/>
            <w:vAlign w:val="center"/>
          </w:tcPr>
          <w:p w14:paraId="700D9D76" w14:textId="0CD104BB" w:rsidR="00261A32" w:rsidRPr="007C0764" w:rsidRDefault="00261A32" w:rsidP="00834588">
            <w:pPr>
              <w:spacing w:line="276" w:lineRule="auto"/>
              <w:ind w:left="-110"/>
              <w:jc w:val="center"/>
              <w:rPr>
                <w:rFonts w:cs="B Nazanin"/>
                <w:b w:val="0"/>
                <w:bCs w:val="0"/>
                <w:lang w:bidi="fa-IR"/>
              </w:rPr>
            </w:pPr>
            <w:r w:rsidRPr="007C0764">
              <w:rPr>
                <w:rFonts w:cs="B Nazanin" w:hint="cs"/>
                <w:b w:val="0"/>
                <w:bCs w:val="0"/>
                <w:rtl/>
                <w:lang w:bidi="fa-IR"/>
              </w:rPr>
              <w:t>10</w:t>
            </w:r>
          </w:p>
        </w:tc>
      </w:tr>
      <w:tr w:rsidR="00261A32" w:rsidRPr="007C0764" w14:paraId="56E563FB" w14:textId="77777777" w:rsidTr="00834588">
        <w:trPr>
          <w:trHeight w:hRule="exact" w:val="402"/>
          <w:jc w:val="center"/>
        </w:trPr>
        <w:tc>
          <w:tcPr>
            <w:tcW w:w="683" w:type="dxa"/>
            <w:tcBorders>
              <w:left w:val="single" w:sz="12" w:space="0" w:color="auto"/>
              <w:right w:val="single" w:sz="12" w:space="0" w:color="auto"/>
            </w:tcBorders>
            <w:shd w:val="clear" w:color="auto" w:fill="auto"/>
            <w:noWrap/>
            <w:vAlign w:val="center"/>
          </w:tcPr>
          <w:p w14:paraId="2DB71D10" w14:textId="77777777" w:rsidR="00261A32" w:rsidRPr="007C0764" w:rsidRDefault="00261A32" w:rsidP="00834588">
            <w:pPr>
              <w:spacing w:line="276" w:lineRule="auto"/>
              <w:ind w:left="-110"/>
              <w:jc w:val="center"/>
              <w:rPr>
                <w:rFonts w:cs="B Nazanin"/>
                <w:b w:val="0"/>
                <w:bCs w:val="0"/>
                <w:lang w:bidi="fa-IR"/>
              </w:rPr>
            </w:pPr>
            <w:r w:rsidRPr="007C0764">
              <w:rPr>
                <w:rFonts w:cs="B Nazanin" w:hint="cs"/>
                <w:b w:val="0"/>
                <w:bCs w:val="0"/>
                <w:rtl/>
                <w:lang w:bidi="fa-IR"/>
              </w:rPr>
              <w:t>1397</w:t>
            </w:r>
          </w:p>
        </w:tc>
        <w:tc>
          <w:tcPr>
            <w:tcW w:w="1980" w:type="dxa"/>
            <w:tcBorders>
              <w:left w:val="single" w:sz="12" w:space="0" w:color="auto"/>
              <w:right w:val="single" w:sz="12" w:space="0" w:color="auto"/>
            </w:tcBorders>
            <w:shd w:val="clear" w:color="auto" w:fill="auto"/>
            <w:noWrap/>
            <w:vAlign w:val="center"/>
          </w:tcPr>
          <w:p w14:paraId="64E2C188" w14:textId="23BC6875" w:rsidR="00261A32" w:rsidRPr="007C0764" w:rsidRDefault="00B22757" w:rsidP="00834588">
            <w:pPr>
              <w:spacing w:line="276" w:lineRule="auto"/>
              <w:ind w:left="-110"/>
              <w:jc w:val="center"/>
              <w:rPr>
                <w:rFonts w:cs="B Nazanin"/>
                <w:b w:val="0"/>
                <w:bCs w:val="0"/>
                <w:rtl/>
                <w:lang w:bidi="fa-IR"/>
              </w:rPr>
            </w:pPr>
            <w:r>
              <w:rPr>
                <w:rFonts w:cs="B Nazanin" w:hint="cs"/>
                <w:b w:val="0"/>
                <w:bCs w:val="0"/>
                <w:rtl/>
                <w:lang w:bidi="fa-IR"/>
              </w:rPr>
              <w:t>2،310</w:t>
            </w:r>
          </w:p>
        </w:tc>
        <w:tc>
          <w:tcPr>
            <w:tcW w:w="2263" w:type="dxa"/>
            <w:tcBorders>
              <w:left w:val="single" w:sz="12" w:space="0" w:color="auto"/>
              <w:right w:val="single" w:sz="12" w:space="0" w:color="auto"/>
            </w:tcBorders>
            <w:shd w:val="clear" w:color="auto" w:fill="auto"/>
            <w:noWrap/>
            <w:vAlign w:val="center"/>
          </w:tcPr>
          <w:p w14:paraId="6A276CA0" w14:textId="1B78684D" w:rsidR="00261A32" w:rsidRPr="007C0764" w:rsidRDefault="00B22757" w:rsidP="00834588">
            <w:pPr>
              <w:spacing w:line="276" w:lineRule="auto"/>
              <w:ind w:left="-110"/>
              <w:jc w:val="center"/>
              <w:rPr>
                <w:rFonts w:cs="B Nazanin"/>
                <w:b w:val="0"/>
                <w:bCs w:val="0"/>
                <w:rtl/>
                <w:lang w:bidi="fa-IR"/>
              </w:rPr>
            </w:pPr>
            <w:r>
              <w:rPr>
                <w:rFonts w:cs="B Nazanin" w:hint="cs"/>
                <w:b w:val="0"/>
                <w:bCs w:val="0"/>
                <w:rtl/>
                <w:lang w:bidi="fa-IR"/>
              </w:rPr>
              <w:t>3،080</w:t>
            </w:r>
          </w:p>
        </w:tc>
        <w:tc>
          <w:tcPr>
            <w:tcW w:w="2035" w:type="dxa"/>
            <w:tcBorders>
              <w:left w:val="single" w:sz="12" w:space="0" w:color="auto"/>
              <w:right w:val="single" w:sz="12" w:space="0" w:color="auto"/>
            </w:tcBorders>
            <w:shd w:val="clear" w:color="auto" w:fill="auto"/>
            <w:noWrap/>
            <w:vAlign w:val="center"/>
          </w:tcPr>
          <w:p w14:paraId="057F1763" w14:textId="77777777"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10</w:t>
            </w:r>
          </w:p>
        </w:tc>
        <w:tc>
          <w:tcPr>
            <w:tcW w:w="2182" w:type="dxa"/>
            <w:tcBorders>
              <w:left w:val="single" w:sz="12" w:space="0" w:color="auto"/>
              <w:right w:val="single" w:sz="12" w:space="0" w:color="auto"/>
            </w:tcBorders>
            <w:shd w:val="clear" w:color="auto" w:fill="auto"/>
            <w:noWrap/>
            <w:vAlign w:val="center"/>
          </w:tcPr>
          <w:p w14:paraId="77B0DB99" w14:textId="37268860" w:rsidR="00261A32" w:rsidRPr="007C0764" w:rsidRDefault="00261A32" w:rsidP="00834588">
            <w:pPr>
              <w:spacing w:line="276" w:lineRule="auto"/>
              <w:ind w:left="-110"/>
              <w:jc w:val="center"/>
              <w:rPr>
                <w:rFonts w:cs="B Nazanin"/>
                <w:b w:val="0"/>
                <w:bCs w:val="0"/>
                <w:rtl/>
                <w:lang w:bidi="fa-IR"/>
              </w:rPr>
            </w:pPr>
            <w:r w:rsidRPr="007C0764">
              <w:rPr>
                <w:rFonts w:cs="B Nazanin" w:hint="cs"/>
                <w:b w:val="0"/>
                <w:bCs w:val="0"/>
                <w:rtl/>
                <w:lang w:bidi="fa-IR"/>
              </w:rPr>
              <w:t>5/9</w:t>
            </w:r>
          </w:p>
        </w:tc>
      </w:tr>
      <w:tr w:rsidR="00261A32" w:rsidRPr="007C0764" w14:paraId="687E7EA3" w14:textId="77777777" w:rsidTr="00834588">
        <w:trPr>
          <w:trHeight w:hRule="exact" w:val="421"/>
          <w:jc w:val="center"/>
        </w:trPr>
        <w:tc>
          <w:tcPr>
            <w:tcW w:w="683" w:type="dxa"/>
            <w:tcBorders>
              <w:left w:val="single" w:sz="12" w:space="0" w:color="auto"/>
              <w:right w:val="single" w:sz="12" w:space="0" w:color="auto"/>
            </w:tcBorders>
            <w:shd w:val="clear" w:color="auto" w:fill="auto"/>
            <w:noWrap/>
            <w:vAlign w:val="center"/>
          </w:tcPr>
          <w:p w14:paraId="39398780" w14:textId="77777777" w:rsidR="00261A32" w:rsidRPr="007C0764" w:rsidRDefault="00261A32" w:rsidP="00834588">
            <w:pPr>
              <w:spacing w:line="276" w:lineRule="auto"/>
              <w:ind w:left="-110"/>
              <w:jc w:val="center"/>
              <w:rPr>
                <w:rFonts w:cs="B Nazanin"/>
                <w:b w:val="0"/>
                <w:bCs w:val="0"/>
                <w:color w:val="000000" w:themeColor="text1"/>
                <w:rtl/>
                <w:lang w:bidi="fa-IR"/>
              </w:rPr>
            </w:pPr>
            <w:r w:rsidRPr="007C0764">
              <w:rPr>
                <w:rFonts w:cs="B Nazanin" w:hint="cs"/>
                <w:b w:val="0"/>
                <w:bCs w:val="0"/>
                <w:color w:val="000000" w:themeColor="text1"/>
                <w:rtl/>
                <w:lang w:bidi="fa-IR"/>
              </w:rPr>
              <w:t>1398</w:t>
            </w:r>
          </w:p>
        </w:tc>
        <w:tc>
          <w:tcPr>
            <w:tcW w:w="1980" w:type="dxa"/>
            <w:tcBorders>
              <w:left w:val="single" w:sz="12" w:space="0" w:color="auto"/>
              <w:right w:val="single" w:sz="12" w:space="0" w:color="auto"/>
            </w:tcBorders>
            <w:shd w:val="clear" w:color="auto" w:fill="auto"/>
            <w:noWrap/>
            <w:vAlign w:val="center"/>
          </w:tcPr>
          <w:p w14:paraId="6F1001E1" w14:textId="645BA40B" w:rsidR="00261A32" w:rsidRPr="007C0764" w:rsidRDefault="00B22757" w:rsidP="00834588">
            <w:pPr>
              <w:spacing w:line="276" w:lineRule="auto"/>
              <w:ind w:left="-110"/>
              <w:jc w:val="center"/>
              <w:rPr>
                <w:rFonts w:cs="B Nazanin"/>
                <w:b w:val="0"/>
                <w:bCs w:val="0"/>
                <w:color w:val="000000" w:themeColor="text1"/>
                <w:rtl/>
                <w:lang w:bidi="fa-IR"/>
              </w:rPr>
            </w:pPr>
            <w:r>
              <w:rPr>
                <w:rFonts w:cs="B Nazanin" w:hint="cs"/>
                <w:b w:val="0"/>
                <w:bCs w:val="0"/>
                <w:color w:val="000000" w:themeColor="text1"/>
                <w:rtl/>
                <w:lang w:bidi="fa-IR"/>
              </w:rPr>
              <w:t>2،700</w:t>
            </w:r>
          </w:p>
        </w:tc>
        <w:tc>
          <w:tcPr>
            <w:tcW w:w="2263" w:type="dxa"/>
            <w:tcBorders>
              <w:left w:val="single" w:sz="12" w:space="0" w:color="auto"/>
              <w:right w:val="single" w:sz="12" w:space="0" w:color="auto"/>
            </w:tcBorders>
            <w:shd w:val="clear" w:color="auto" w:fill="auto"/>
            <w:noWrap/>
            <w:vAlign w:val="center"/>
          </w:tcPr>
          <w:p w14:paraId="54250069" w14:textId="3C850C36" w:rsidR="00261A32" w:rsidRPr="007C0764" w:rsidRDefault="00B22757" w:rsidP="00834588">
            <w:pPr>
              <w:spacing w:line="276" w:lineRule="auto"/>
              <w:ind w:left="-110"/>
              <w:jc w:val="center"/>
              <w:rPr>
                <w:rFonts w:cs="B Nazanin"/>
                <w:b w:val="0"/>
                <w:bCs w:val="0"/>
                <w:color w:val="000000" w:themeColor="text1"/>
                <w:rtl/>
                <w:lang w:bidi="fa-IR"/>
              </w:rPr>
            </w:pPr>
            <w:r>
              <w:rPr>
                <w:rFonts w:cs="B Nazanin" w:hint="cs"/>
                <w:b w:val="0"/>
                <w:bCs w:val="0"/>
                <w:color w:val="000000" w:themeColor="text1"/>
                <w:rtl/>
                <w:lang w:bidi="fa-IR"/>
              </w:rPr>
              <w:t>3،600</w:t>
            </w:r>
          </w:p>
        </w:tc>
        <w:tc>
          <w:tcPr>
            <w:tcW w:w="2035" w:type="dxa"/>
            <w:tcBorders>
              <w:left w:val="single" w:sz="12" w:space="0" w:color="auto"/>
              <w:right w:val="single" w:sz="12" w:space="0" w:color="auto"/>
            </w:tcBorders>
            <w:shd w:val="clear" w:color="auto" w:fill="auto"/>
            <w:noWrap/>
            <w:vAlign w:val="center"/>
          </w:tcPr>
          <w:p w14:paraId="2A8D96BC" w14:textId="282E14FD" w:rsidR="00261A32" w:rsidRPr="007C0764" w:rsidRDefault="00261A32" w:rsidP="00834588">
            <w:pPr>
              <w:spacing w:line="276" w:lineRule="auto"/>
              <w:ind w:left="-110"/>
              <w:jc w:val="center"/>
              <w:rPr>
                <w:rFonts w:cs="B Nazanin"/>
                <w:b w:val="0"/>
                <w:bCs w:val="0"/>
                <w:color w:val="000000" w:themeColor="text1"/>
                <w:rtl/>
                <w:lang w:bidi="fa-IR"/>
              </w:rPr>
            </w:pPr>
            <w:r w:rsidRPr="007C0764">
              <w:rPr>
                <w:rFonts w:cs="B Nazanin" w:hint="cs"/>
                <w:b w:val="0"/>
                <w:bCs w:val="0"/>
                <w:color w:val="000000" w:themeColor="text1"/>
                <w:rtl/>
                <w:lang w:bidi="fa-IR"/>
              </w:rPr>
              <w:t>9/16</w:t>
            </w:r>
          </w:p>
        </w:tc>
        <w:tc>
          <w:tcPr>
            <w:tcW w:w="2182" w:type="dxa"/>
            <w:tcBorders>
              <w:left w:val="single" w:sz="12" w:space="0" w:color="auto"/>
              <w:right w:val="single" w:sz="12" w:space="0" w:color="auto"/>
            </w:tcBorders>
            <w:shd w:val="clear" w:color="auto" w:fill="auto"/>
            <w:noWrap/>
            <w:vAlign w:val="center"/>
          </w:tcPr>
          <w:p w14:paraId="14DC74EE" w14:textId="42A338CB" w:rsidR="00261A32" w:rsidRPr="00150084" w:rsidRDefault="001348FE" w:rsidP="00834588">
            <w:pPr>
              <w:spacing w:line="276" w:lineRule="auto"/>
              <w:ind w:left="-110"/>
              <w:jc w:val="center"/>
              <w:rPr>
                <w:rFonts w:cs="B Nazanin"/>
                <w:b w:val="0"/>
                <w:bCs w:val="0"/>
                <w:rtl/>
                <w:lang w:bidi="fa-IR"/>
              </w:rPr>
            </w:pPr>
            <w:r>
              <w:rPr>
                <w:rFonts w:cs="B Nazanin" w:hint="cs"/>
                <w:b w:val="0"/>
                <w:bCs w:val="0"/>
                <w:rtl/>
                <w:lang w:bidi="fa-IR"/>
              </w:rPr>
              <w:t>9/34</w:t>
            </w:r>
          </w:p>
        </w:tc>
      </w:tr>
      <w:tr w:rsidR="00261A32" w:rsidRPr="007C0764" w14:paraId="43E291C2" w14:textId="77777777" w:rsidTr="00834588">
        <w:trPr>
          <w:trHeight w:hRule="exact" w:val="427"/>
          <w:jc w:val="center"/>
        </w:trPr>
        <w:tc>
          <w:tcPr>
            <w:tcW w:w="683" w:type="dxa"/>
            <w:tcBorders>
              <w:left w:val="single" w:sz="12" w:space="0" w:color="auto"/>
              <w:right w:val="single" w:sz="12" w:space="0" w:color="auto"/>
            </w:tcBorders>
            <w:shd w:val="clear" w:color="auto" w:fill="auto"/>
            <w:noWrap/>
            <w:vAlign w:val="center"/>
          </w:tcPr>
          <w:p w14:paraId="57CD2B8C" w14:textId="77777777" w:rsidR="00261A32" w:rsidRPr="007C0764" w:rsidRDefault="00261A32" w:rsidP="00834588">
            <w:pPr>
              <w:spacing w:line="276" w:lineRule="auto"/>
              <w:ind w:left="-110"/>
              <w:jc w:val="center"/>
              <w:rPr>
                <w:rFonts w:cs="B Nazanin"/>
                <w:b w:val="0"/>
                <w:bCs w:val="0"/>
                <w:color w:val="000000" w:themeColor="text1"/>
                <w:rtl/>
                <w:lang w:bidi="fa-IR"/>
              </w:rPr>
            </w:pPr>
            <w:r w:rsidRPr="007C0764">
              <w:rPr>
                <w:rFonts w:cs="B Nazanin" w:hint="cs"/>
                <w:b w:val="0"/>
                <w:bCs w:val="0"/>
                <w:color w:val="000000" w:themeColor="text1"/>
                <w:rtl/>
                <w:lang w:bidi="fa-IR"/>
              </w:rPr>
              <w:t>1399</w:t>
            </w:r>
          </w:p>
        </w:tc>
        <w:tc>
          <w:tcPr>
            <w:tcW w:w="1980" w:type="dxa"/>
            <w:tcBorders>
              <w:left w:val="single" w:sz="12" w:space="0" w:color="auto"/>
              <w:right w:val="single" w:sz="12" w:space="0" w:color="auto"/>
            </w:tcBorders>
            <w:shd w:val="clear" w:color="auto" w:fill="auto"/>
            <w:noWrap/>
            <w:vAlign w:val="center"/>
          </w:tcPr>
          <w:p w14:paraId="750C8F1F" w14:textId="3FD3E3F1" w:rsidR="00261A32" w:rsidRPr="007C0764" w:rsidRDefault="00B22757" w:rsidP="00834588">
            <w:pPr>
              <w:spacing w:line="276" w:lineRule="auto"/>
              <w:ind w:left="-110"/>
              <w:jc w:val="center"/>
              <w:rPr>
                <w:rFonts w:cs="B Nazanin"/>
                <w:b w:val="0"/>
                <w:bCs w:val="0"/>
                <w:color w:val="000000" w:themeColor="text1"/>
                <w:rtl/>
                <w:lang w:bidi="fa-IR"/>
              </w:rPr>
            </w:pPr>
            <w:r>
              <w:rPr>
                <w:rFonts w:cs="B Nazanin" w:hint="cs"/>
                <w:b w:val="0"/>
                <w:bCs w:val="0"/>
                <w:color w:val="000000" w:themeColor="text1"/>
                <w:rtl/>
                <w:lang w:bidi="fa-IR"/>
              </w:rPr>
              <w:t>3،300</w:t>
            </w:r>
          </w:p>
        </w:tc>
        <w:tc>
          <w:tcPr>
            <w:tcW w:w="2263" w:type="dxa"/>
            <w:tcBorders>
              <w:left w:val="single" w:sz="12" w:space="0" w:color="auto"/>
              <w:right w:val="single" w:sz="12" w:space="0" w:color="auto"/>
            </w:tcBorders>
            <w:shd w:val="clear" w:color="auto" w:fill="auto"/>
            <w:noWrap/>
            <w:vAlign w:val="center"/>
          </w:tcPr>
          <w:p w14:paraId="7DDB7C5D" w14:textId="30D412E4" w:rsidR="00261A32" w:rsidRPr="007C0764" w:rsidRDefault="00B22757" w:rsidP="00834588">
            <w:pPr>
              <w:spacing w:line="276" w:lineRule="auto"/>
              <w:ind w:left="-110"/>
              <w:jc w:val="center"/>
              <w:rPr>
                <w:rFonts w:cs="B Nazanin"/>
                <w:b w:val="0"/>
                <w:bCs w:val="0"/>
                <w:color w:val="000000" w:themeColor="text1"/>
                <w:rtl/>
                <w:lang w:bidi="fa-IR"/>
              </w:rPr>
            </w:pPr>
            <w:r>
              <w:rPr>
                <w:rFonts w:cs="B Nazanin" w:hint="cs"/>
                <w:b w:val="0"/>
                <w:bCs w:val="0"/>
                <w:color w:val="000000" w:themeColor="text1"/>
                <w:rtl/>
                <w:lang w:bidi="fa-IR"/>
              </w:rPr>
              <w:t>4،400</w:t>
            </w:r>
          </w:p>
        </w:tc>
        <w:tc>
          <w:tcPr>
            <w:tcW w:w="2035" w:type="dxa"/>
            <w:tcBorders>
              <w:left w:val="single" w:sz="12" w:space="0" w:color="auto"/>
              <w:right w:val="single" w:sz="12" w:space="0" w:color="auto"/>
            </w:tcBorders>
            <w:shd w:val="clear" w:color="auto" w:fill="auto"/>
            <w:noWrap/>
            <w:vAlign w:val="center"/>
          </w:tcPr>
          <w:p w14:paraId="683EEF66" w14:textId="041E495A" w:rsidR="00261A32" w:rsidRPr="007C0764" w:rsidRDefault="00261A32" w:rsidP="00834588">
            <w:pPr>
              <w:spacing w:line="276" w:lineRule="auto"/>
              <w:ind w:left="-110"/>
              <w:jc w:val="center"/>
              <w:rPr>
                <w:rFonts w:cs="B Nazanin"/>
                <w:b w:val="0"/>
                <w:bCs w:val="0"/>
                <w:color w:val="000000" w:themeColor="text1"/>
                <w:rtl/>
                <w:lang w:bidi="fa-IR"/>
              </w:rPr>
            </w:pPr>
            <w:r w:rsidRPr="007C0764">
              <w:rPr>
                <w:rFonts w:cs="B Nazanin" w:hint="cs"/>
                <w:b w:val="0"/>
                <w:bCs w:val="0"/>
                <w:color w:val="000000" w:themeColor="text1"/>
                <w:rtl/>
                <w:lang w:bidi="fa-IR"/>
              </w:rPr>
              <w:t>2/22</w:t>
            </w:r>
          </w:p>
        </w:tc>
        <w:tc>
          <w:tcPr>
            <w:tcW w:w="2182" w:type="dxa"/>
            <w:tcBorders>
              <w:left w:val="single" w:sz="12" w:space="0" w:color="auto"/>
              <w:right w:val="single" w:sz="12" w:space="0" w:color="auto"/>
            </w:tcBorders>
            <w:shd w:val="clear" w:color="auto" w:fill="auto"/>
            <w:noWrap/>
            <w:vAlign w:val="center"/>
          </w:tcPr>
          <w:p w14:paraId="51730062" w14:textId="6ACD01EC" w:rsidR="00261A32" w:rsidRPr="00150084" w:rsidRDefault="007C513A" w:rsidP="00834588">
            <w:pPr>
              <w:spacing w:line="276" w:lineRule="auto"/>
              <w:ind w:left="-110"/>
              <w:jc w:val="center"/>
              <w:rPr>
                <w:rFonts w:cs="B Nazanin"/>
                <w:b w:val="0"/>
                <w:bCs w:val="0"/>
                <w:rtl/>
                <w:lang w:bidi="fa-IR"/>
              </w:rPr>
            </w:pPr>
            <w:r w:rsidRPr="00150084">
              <w:rPr>
                <w:rFonts w:cs="B Nazanin" w:hint="cs"/>
                <w:b w:val="0"/>
                <w:bCs w:val="0"/>
                <w:rtl/>
                <w:lang w:bidi="fa-IR"/>
              </w:rPr>
              <w:t>9/25</w:t>
            </w:r>
          </w:p>
        </w:tc>
      </w:tr>
      <w:tr w:rsidR="00615AB7" w:rsidRPr="007C0764" w14:paraId="4A562660" w14:textId="77777777" w:rsidTr="00834588">
        <w:trPr>
          <w:trHeight w:hRule="exact" w:val="454"/>
          <w:jc w:val="center"/>
        </w:trPr>
        <w:tc>
          <w:tcPr>
            <w:tcW w:w="683" w:type="dxa"/>
            <w:tcBorders>
              <w:left w:val="single" w:sz="12" w:space="0" w:color="auto"/>
              <w:right w:val="single" w:sz="12" w:space="0" w:color="auto"/>
            </w:tcBorders>
            <w:shd w:val="clear" w:color="auto" w:fill="auto"/>
            <w:noWrap/>
            <w:vAlign w:val="center"/>
          </w:tcPr>
          <w:p w14:paraId="52DA1837" w14:textId="5EDA2510" w:rsidR="00615AB7" w:rsidRPr="005460D4" w:rsidRDefault="00615AB7" w:rsidP="00834588">
            <w:pPr>
              <w:spacing w:line="276" w:lineRule="auto"/>
              <w:ind w:left="-110"/>
              <w:jc w:val="center"/>
              <w:rPr>
                <w:rFonts w:cs="B Nazanin"/>
                <w:b w:val="0"/>
                <w:bCs w:val="0"/>
                <w:rtl/>
                <w:lang w:bidi="fa-IR"/>
              </w:rPr>
            </w:pPr>
            <w:r w:rsidRPr="005460D4">
              <w:rPr>
                <w:rFonts w:cs="B Nazanin" w:hint="cs"/>
                <w:b w:val="0"/>
                <w:bCs w:val="0"/>
                <w:rtl/>
                <w:lang w:bidi="fa-IR"/>
              </w:rPr>
              <w:t>1400</w:t>
            </w:r>
          </w:p>
        </w:tc>
        <w:tc>
          <w:tcPr>
            <w:tcW w:w="1980" w:type="dxa"/>
            <w:tcBorders>
              <w:left w:val="single" w:sz="12" w:space="0" w:color="auto"/>
              <w:right w:val="single" w:sz="12" w:space="0" w:color="auto"/>
            </w:tcBorders>
            <w:shd w:val="clear" w:color="auto" w:fill="auto"/>
            <w:noWrap/>
            <w:vAlign w:val="center"/>
          </w:tcPr>
          <w:p w14:paraId="13DFD96A" w14:textId="690E273B" w:rsidR="00615AB7" w:rsidRPr="005460D4" w:rsidRDefault="00B22757" w:rsidP="00834588">
            <w:pPr>
              <w:spacing w:line="276" w:lineRule="auto"/>
              <w:ind w:left="-110"/>
              <w:jc w:val="center"/>
              <w:rPr>
                <w:rFonts w:cs="B Nazanin"/>
                <w:b w:val="0"/>
                <w:bCs w:val="0"/>
                <w:rtl/>
                <w:lang w:bidi="fa-IR"/>
              </w:rPr>
            </w:pPr>
            <w:r>
              <w:rPr>
                <w:rFonts w:cs="B Nazanin" w:hint="cs"/>
                <w:b w:val="0"/>
                <w:bCs w:val="0"/>
                <w:rtl/>
                <w:lang w:bidi="fa-IR"/>
              </w:rPr>
              <w:t>4،800</w:t>
            </w:r>
          </w:p>
        </w:tc>
        <w:tc>
          <w:tcPr>
            <w:tcW w:w="2263" w:type="dxa"/>
            <w:tcBorders>
              <w:left w:val="single" w:sz="12" w:space="0" w:color="auto"/>
              <w:right w:val="single" w:sz="12" w:space="0" w:color="auto"/>
            </w:tcBorders>
            <w:shd w:val="clear" w:color="auto" w:fill="auto"/>
            <w:noWrap/>
            <w:vAlign w:val="center"/>
          </w:tcPr>
          <w:p w14:paraId="0DA46C69" w14:textId="36BACCA8" w:rsidR="00615AB7" w:rsidRPr="005460D4" w:rsidRDefault="00B22757" w:rsidP="00834588">
            <w:pPr>
              <w:spacing w:line="276" w:lineRule="auto"/>
              <w:ind w:left="-110"/>
              <w:jc w:val="center"/>
              <w:rPr>
                <w:rFonts w:cs="B Nazanin"/>
                <w:b w:val="0"/>
                <w:bCs w:val="0"/>
                <w:rtl/>
                <w:lang w:bidi="fa-IR"/>
              </w:rPr>
            </w:pPr>
            <w:r>
              <w:rPr>
                <w:rFonts w:cs="B Nazanin" w:hint="cs"/>
                <w:b w:val="0"/>
                <w:bCs w:val="0"/>
                <w:rtl/>
                <w:lang w:bidi="fa-IR"/>
              </w:rPr>
              <w:t>6،400</w:t>
            </w:r>
          </w:p>
        </w:tc>
        <w:tc>
          <w:tcPr>
            <w:tcW w:w="2035" w:type="dxa"/>
            <w:tcBorders>
              <w:left w:val="single" w:sz="12" w:space="0" w:color="auto"/>
              <w:right w:val="single" w:sz="12" w:space="0" w:color="auto"/>
            </w:tcBorders>
            <w:shd w:val="clear" w:color="auto" w:fill="auto"/>
            <w:noWrap/>
            <w:vAlign w:val="center"/>
          </w:tcPr>
          <w:p w14:paraId="77DFB4C2" w14:textId="4A20264E" w:rsidR="00615AB7" w:rsidRPr="005460D4" w:rsidRDefault="00261A32" w:rsidP="00834588">
            <w:pPr>
              <w:spacing w:line="276" w:lineRule="auto"/>
              <w:ind w:left="-110"/>
              <w:jc w:val="center"/>
              <w:rPr>
                <w:rFonts w:cs="B Nazanin"/>
                <w:b w:val="0"/>
                <w:bCs w:val="0"/>
                <w:rtl/>
                <w:lang w:bidi="fa-IR"/>
              </w:rPr>
            </w:pPr>
            <w:r w:rsidRPr="005460D4">
              <w:rPr>
                <w:rFonts w:cs="B Nazanin" w:hint="cs"/>
                <w:b w:val="0"/>
                <w:bCs w:val="0"/>
                <w:rtl/>
                <w:lang w:bidi="fa-IR"/>
              </w:rPr>
              <w:t>5/45</w:t>
            </w:r>
          </w:p>
        </w:tc>
        <w:tc>
          <w:tcPr>
            <w:tcW w:w="2182" w:type="dxa"/>
            <w:tcBorders>
              <w:left w:val="single" w:sz="12" w:space="0" w:color="auto"/>
              <w:right w:val="single" w:sz="12" w:space="0" w:color="auto"/>
            </w:tcBorders>
            <w:shd w:val="clear" w:color="auto" w:fill="auto"/>
            <w:noWrap/>
            <w:vAlign w:val="center"/>
          </w:tcPr>
          <w:p w14:paraId="5C2674A8" w14:textId="4347966D" w:rsidR="00615AB7" w:rsidRPr="005460D4" w:rsidRDefault="00261A32" w:rsidP="00834588">
            <w:pPr>
              <w:spacing w:line="276" w:lineRule="auto"/>
              <w:ind w:left="-110"/>
              <w:jc w:val="center"/>
              <w:rPr>
                <w:rFonts w:cs="B Nazanin"/>
                <w:b w:val="0"/>
                <w:bCs w:val="0"/>
                <w:rtl/>
                <w:lang w:bidi="fa-IR"/>
              </w:rPr>
            </w:pPr>
            <w:r w:rsidRPr="005460D4">
              <w:rPr>
                <w:rFonts w:cs="B Nazanin" w:hint="cs"/>
                <w:b w:val="0"/>
                <w:bCs w:val="0"/>
                <w:rtl/>
                <w:lang w:bidi="fa-IR"/>
              </w:rPr>
              <w:t>37</w:t>
            </w:r>
          </w:p>
        </w:tc>
      </w:tr>
      <w:tr w:rsidR="001348FE" w:rsidRPr="007C0764" w14:paraId="77E91FE4" w14:textId="77777777" w:rsidTr="00834588">
        <w:trPr>
          <w:trHeight w:hRule="exact" w:val="454"/>
          <w:jc w:val="center"/>
        </w:trPr>
        <w:tc>
          <w:tcPr>
            <w:tcW w:w="683" w:type="dxa"/>
            <w:tcBorders>
              <w:left w:val="single" w:sz="12" w:space="0" w:color="auto"/>
              <w:right w:val="single" w:sz="12" w:space="0" w:color="auto"/>
            </w:tcBorders>
            <w:shd w:val="clear" w:color="auto" w:fill="auto"/>
            <w:noWrap/>
            <w:vAlign w:val="center"/>
          </w:tcPr>
          <w:p w14:paraId="0CAB70CE" w14:textId="55548CE9" w:rsidR="001348FE" w:rsidRPr="005460D4" w:rsidRDefault="001348FE" w:rsidP="00834588">
            <w:pPr>
              <w:spacing w:line="276" w:lineRule="auto"/>
              <w:ind w:left="-110"/>
              <w:jc w:val="center"/>
              <w:rPr>
                <w:rFonts w:cs="B Nazanin"/>
                <w:b w:val="0"/>
                <w:bCs w:val="0"/>
                <w:rtl/>
                <w:lang w:bidi="fa-IR"/>
              </w:rPr>
            </w:pPr>
            <w:r>
              <w:rPr>
                <w:rFonts w:cs="B Nazanin" w:hint="cs"/>
                <w:b w:val="0"/>
                <w:bCs w:val="0"/>
                <w:rtl/>
                <w:lang w:bidi="fa-IR"/>
              </w:rPr>
              <w:t>1401</w:t>
            </w:r>
          </w:p>
        </w:tc>
        <w:tc>
          <w:tcPr>
            <w:tcW w:w="1980" w:type="dxa"/>
            <w:tcBorders>
              <w:left w:val="single" w:sz="12" w:space="0" w:color="auto"/>
              <w:right w:val="single" w:sz="12" w:space="0" w:color="auto"/>
            </w:tcBorders>
            <w:shd w:val="clear" w:color="auto" w:fill="auto"/>
            <w:noWrap/>
            <w:vAlign w:val="center"/>
          </w:tcPr>
          <w:p w14:paraId="281340AA" w14:textId="33F7989D" w:rsidR="001348FE" w:rsidRPr="005460D4" w:rsidRDefault="00B22757" w:rsidP="00834588">
            <w:pPr>
              <w:spacing w:line="276" w:lineRule="auto"/>
              <w:ind w:left="-110"/>
              <w:jc w:val="center"/>
              <w:rPr>
                <w:rFonts w:cs="B Nazanin"/>
                <w:b w:val="0"/>
                <w:bCs w:val="0"/>
                <w:rtl/>
                <w:lang w:bidi="fa-IR"/>
              </w:rPr>
            </w:pPr>
            <w:r>
              <w:rPr>
                <w:rFonts w:cs="B Nazanin" w:hint="cs"/>
                <w:b w:val="0"/>
                <w:bCs w:val="0"/>
                <w:rtl/>
                <w:lang w:bidi="fa-IR"/>
              </w:rPr>
              <w:t>6،000</w:t>
            </w:r>
          </w:p>
        </w:tc>
        <w:tc>
          <w:tcPr>
            <w:tcW w:w="2263" w:type="dxa"/>
            <w:tcBorders>
              <w:left w:val="single" w:sz="12" w:space="0" w:color="auto"/>
              <w:right w:val="single" w:sz="12" w:space="0" w:color="auto"/>
            </w:tcBorders>
            <w:shd w:val="clear" w:color="auto" w:fill="auto"/>
            <w:noWrap/>
            <w:vAlign w:val="center"/>
          </w:tcPr>
          <w:p w14:paraId="05A48B95" w14:textId="40F26BD0" w:rsidR="001348FE" w:rsidRPr="005460D4" w:rsidRDefault="00B22757" w:rsidP="00834588">
            <w:pPr>
              <w:spacing w:line="276" w:lineRule="auto"/>
              <w:ind w:left="-110"/>
              <w:jc w:val="center"/>
              <w:rPr>
                <w:rFonts w:cs="B Nazanin"/>
                <w:b w:val="0"/>
                <w:bCs w:val="0"/>
                <w:rtl/>
                <w:lang w:bidi="fa-IR"/>
              </w:rPr>
            </w:pPr>
            <w:r>
              <w:rPr>
                <w:rFonts w:cs="B Nazanin" w:hint="cs"/>
                <w:b w:val="0"/>
                <w:bCs w:val="0"/>
                <w:rtl/>
                <w:lang w:bidi="fa-IR"/>
              </w:rPr>
              <w:t>8،000</w:t>
            </w:r>
          </w:p>
        </w:tc>
        <w:tc>
          <w:tcPr>
            <w:tcW w:w="2035" w:type="dxa"/>
            <w:tcBorders>
              <w:left w:val="single" w:sz="12" w:space="0" w:color="auto"/>
              <w:right w:val="single" w:sz="12" w:space="0" w:color="auto"/>
            </w:tcBorders>
            <w:shd w:val="clear" w:color="auto" w:fill="auto"/>
            <w:noWrap/>
            <w:vAlign w:val="center"/>
          </w:tcPr>
          <w:p w14:paraId="148B9418" w14:textId="57215E1C" w:rsidR="001348FE" w:rsidRPr="005460D4" w:rsidRDefault="001348FE" w:rsidP="00834588">
            <w:pPr>
              <w:spacing w:line="276" w:lineRule="auto"/>
              <w:ind w:left="-110"/>
              <w:jc w:val="center"/>
              <w:rPr>
                <w:rFonts w:cs="B Nazanin"/>
                <w:b w:val="0"/>
                <w:bCs w:val="0"/>
                <w:rtl/>
                <w:lang w:bidi="fa-IR"/>
              </w:rPr>
            </w:pPr>
            <w:r>
              <w:rPr>
                <w:rFonts w:cs="B Nazanin" w:hint="cs"/>
                <w:b w:val="0"/>
                <w:bCs w:val="0"/>
                <w:rtl/>
                <w:lang w:bidi="fa-IR"/>
              </w:rPr>
              <w:t>25</w:t>
            </w:r>
          </w:p>
        </w:tc>
        <w:tc>
          <w:tcPr>
            <w:tcW w:w="2182" w:type="dxa"/>
            <w:tcBorders>
              <w:left w:val="single" w:sz="12" w:space="0" w:color="auto"/>
              <w:right w:val="single" w:sz="12" w:space="0" w:color="auto"/>
            </w:tcBorders>
            <w:shd w:val="clear" w:color="auto" w:fill="auto"/>
            <w:noWrap/>
            <w:vAlign w:val="center"/>
          </w:tcPr>
          <w:p w14:paraId="49BD22B4" w14:textId="2B2B50C2" w:rsidR="001348FE" w:rsidRPr="005460D4" w:rsidRDefault="001348FE" w:rsidP="00834588">
            <w:pPr>
              <w:spacing w:line="276" w:lineRule="auto"/>
              <w:ind w:left="-110"/>
              <w:jc w:val="center"/>
              <w:rPr>
                <w:rFonts w:cs="B Nazanin"/>
                <w:b w:val="0"/>
                <w:bCs w:val="0"/>
                <w:rtl/>
                <w:lang w:bidi="fa-IR"/>
              </w:rPr>
            </w:pPr>
            <w:r>
              <w:rPr>
                <w:rFonts w:cs="B Nazanin" w:hint="cs"/>
                <w:b w:val="0"/>
                <w:bCs w:val="0"/>
                <w:rtl/>
                <w:lang w:bidi="fa-IR"/>
              </w:rPr>
              <w:t>21</w:t>
            </w:r>
          </w:p>
        </w:tc>
      </w:tr>
      <w:tr w:rsidR="00B10F14" w:rsidRPr="007C0764" w14:paraId="6387424F" w14:textId="77777777" w:rsidTr="00834588">
        <w:trPr>
          <w:trHeight w:hRule="exact" w:val="454"/>
          <w:jc w:val="center"/>
        </w:trPr>
        <w:tc>
          <w:tcPr>
            <w:tcW w:w="683" w:type="dxa"/>
            <w:tcBorders>
              <w:left w:val="single" w:sz="12" w:space="0" w:color="auto"/>
              <w:right w:val="single" w:sz="12" w:space="0" w:color="auto"/>
            </w:tcBorders>
            <w:shd w:val="clear" w:color="auto" w:fill="auto"/>
            <w:noWrap/>
            <w:vAlign w:val="center"/>
          </w:tcPr>
          <w:p w14:paraId="2D648851" w14:textId="590843AC" w:rsidR="00B10F14" w:rsidRDefault="001A56FD" w:rsidP="00834588">
            <w:pPr>
              <w:spacing w:line="276" w:lineRule="auto"/>
              <w:ind w:left="-110"/>
              <w:jc w:val="center"/>
              <w:rPr>
                <w:rFonts w:cs="B Nazanin"/>
                <w:b w:val="0"/>
                <w:bCs w:val="0"/>
                <w:rtl/>
                <w:lang w:bidi="fa-IR"/>
              </w:rPr>
            </w:pPr>
            <w:r>
              <w:rPr>
                <w:rFonts w:cs="B Nazanin" w:hint="cs"/>
                <w:b w:val="0"/>
                <w:bCs w:val="0"/>
                <w:rtl/>
                <w:lang w:bidi="fa-IR"/>
              </w:rPr>
              <w:t>1402</w:t>
            </w:r>
          </w:p>
        </w:tc>
        <w:tc>
          <w:tcPr>
            <w:tcW w:w="1980" w:type="dxa"/>
            <w:tcBorders>
              <w:left w:val="single" w:sz="12" w:space="0" w:color="auto"/>
              <w:right w:val="single" w:sz="12" w:space="0" w:color="auto"/>
            </w:tcBorders>
            <w:shd w:val="clear" w:color="auto" w:fill="auto"/>
            <w:noWrap/>
            <w:vAlign w:val="center"/>
          </w:tcPr>
          <w:p w14:paraId="04CE52D6" w14:textId="1CC11FAE" w:rsidR="00B10F14" w:rsidRDefault="00B22757" w:rsidP="00834588">
            <w:pPr>
              <w:spacing w:line="276" w:lineRule="auto"/>
              <w:ind w:left="-110"/>
              <w:jc w:val="center"/>
              <w:rPr>
                <w:rFonts w:cs="B Nazanin"/>
                <w:b w:val="0"/>
                <w:bCs w:val="0"/>
                <w:rtl/>
                <w:lang w:bidi="fa-IR"/>
              </w:rPr>
            </w:pPr>
            <w:r>
              <w:rPr>
                <w:rFonts w:cs="B Nazanin" w:hint="cs"/>
                <w:b w:val="0"/>
                <w:bCs w:val="0"/>
                <w:rtl/>
                <w:lang w:bidi="fa-IR"/>
              </w:rPr>
              <w:t>9،000</w:t>
            </w:r>
          </w:p>
        </w:tc>
        <w:tc>
          <w:tcPr>
            <w:tcW w:w="2263" w:type="dxa"/>
            <w:tcBorders>
              <w:left w:val="single" w:sz="12" w:space="0" w:color="auto"/>
              <w:right w:val="single" w:sz="12" w:space="0" w:color="auto"/>
            </w:tcBorders>
            <w:shd w:val="clear" w:color="auto" w:fill="auto"/>
            <w:noWrap/>
            <w:vAlign w:val="center"/>
          </w:tcPr>
          <w:p w14:paraId="7A4C9330" w14:textId="129B4CF6" w:rsidR="00B10F14" w:rsidRDefault="00B22757" w:rsidP="00834588">
            <w:pPr>
              <w:spacing w:line="276" w:lineRule="auto"/>
              <w:ind w:left="-110"/>
              <w:jc w:val="center"/>
              <w:rPr>
                <w:rFonts w:cs="B Nazanin"/>
                <w:b w:val="0"/>
                <w:bCs w:val="0"/>
                <w:rtl/>
                <w:lang w:bidi="fa-IR"/>
              </w:rPr>
            </w:pPr>
            <w:r>
              <w:rPr>
                <w:rFonts w:cs="B Nazanin" w:hint="cs"/>
                <w:b w:val="0"/>
                <w:bCs w:val="0"/>
                <w:rtl/>
                <w:lang w:bidi="fa-IR"/>
              </w:rPr>
              <w:t>12،000</w:t>
            </w:r>
          </w:p>
        </w:tc>
        <w:tc>
          <w:tcPr>
            <w:tcW w:w="2035" w:type="dxa"/>
            <w:tcBorders>
              <w:left w:val="single" w:sz="12" w:space="0" w:color="auto"/>
              <w:right w:val="single" w:sz="12" w:space="0" w:color="auto"/>
            </w:tcBorders>
            <w:shd w:val="clear" w:color="auto" w:fill="auto"/>
            <w:noWrap/>
            <w:vAlign w:val="center"/>
          </w:tcPr>
          <w:p w14:paraId="66B78229" w14:textId="50E142D1" w:rsidR="00B10F14" w:rsidRDefault="00AC7DDA" w:rsidP="00834588">
            <w:pPr>
              <w:spacing w:line="276" w:lineRule="auto"/>
              <w:ind w:left="-110"/>
              <w:jc w:val="center"/>
              <w:rPr>
                <w:rFonts w:cs="B Nazanin"/>
                <w:b w:val="0"/>
                <w:bCs w:val="0"/>
                <w:rtl/>
                <w:lang w:bidi="fa-IR"/>
              </w:rPr>
            </w:pPr>
            <w:r>
              <w:rPr>
                <w:rFonts w:cs="B Nazanin" w:hint="cs"/>
                <w:b w:val="0"/>
                <w:bCs w:val="0"/>
                <w:rtl/>
                <w:lang w:bidi="fa-IR"/>
              </w:rPr>
              <w:t>50</w:t>
            </w:r>
          </w:p>
        </w:tc>
        <w:tc>
          <w:tcPr>
            <w:tcW w:w="2182" w:type="dxa"/>
            <w:tcBorders>
              <w:left w:val="single" w:sz="12" w:space="0" w:color="auto"/>
              <w:right w:val="single" w:sz="12" w:space="0" w:color="auto"/>
            </w:tcBorders>
            <w:shd w:val="clear" w:color="auto" w:fill="auto"/>
            <w:noWrap/>
            <w:vAlign w:val="center"/>
          </w:tcPr>
          <w:p w14:paraId="29094420" w14:textId="4ED89D82" w:rsidR="00B10F14" w:rsidRDefault="00AC7DDA" w:rsidP="00B371AC">
            <w:pPr>
              <w:spacing w:line="276" w:lineRule="auto"/>
              <w:ind w:left="-110"/>
              <w:jc w:val="center"/>
              <w:rPr>
                <w:rFonts w:cs="B Nazanin"/>
                <w:b w:val="0"/>
                <w:bCs w:val="0"/>
                <w:rtl/>
                <w:lang w:bidi="fa-IR"/>
              </w:rPr>
            </w:pPr>
            <w:r>
              <w:rPr>
                <w:rFonts w:cs="B Nazanin" w:hint="cs"/>
                <w:b w:val="0"/>
                <w:bCs w:val="0"/>
                <w:rtl/>
                <w:lang w:bidi="fa-IR"/>
              </w:rPr>
              <w:t>30</w:t>
            </w:r>
            <w:r w:rsidR="001A56FD">
              <w:rPr>
                <w:rFonts w:cs="B Nazanin" w:hint="cs"/>
                <w:b w:val="0"/>
                <w:bCs w:val="0"/>
                <w:rtl/>
                <w:lang w:bidi="fa-IR"/>
              </w:rPr>
              <w:t xml:space="preserve"> </w:t>
            </w:r>
          </w:p>
        </w:tc>
      </w:tr>
      <w:tr w:rsidR="00420AF6" w:rsidRPr="007C0764" w14:paraId="2914C87C" w14:textId="77777777" w:rsidTr="00834588">
        <w:trPr>
          <w:trHeight w:hRule="exact" w:val="454"/>
          <w:jc w:val="center"/>
        </w:trPr>
        <w:tc>
          <w:tcPr>
            <w:tcW w:w="683" w:type="dxa"/>
            <w:tcBorders>
              <w:left w:val="single" w:sz="12" w:space="0" w:color="auto"/>
              <w:bottom w:val="single" w:sz="12" w:space="0" w:color="auto"/>
              <w:right w:val="single" w:sz="12" w:space="0" w:color="auto"/>
            </w:tcBorders>
            <w:shd w:val="clear" w:color="auto" w:fill="auto"/>
            <w:noWrap/>
            <w:vAlign w:val="center"/>
          </w:tcPr>
          <w:p w14:paraId="64D4DA0C" w14:textId="0D97F1E4" w:rsidR="00420AF6" w:rsidRDefault="00420AF6" w:rsidP="00834588">
            <w:pPr>
              <w:spacing w:line="276" w:lineRule="auto"/>
              <w:ind w:left="-110"/>
              <w:jc w:val="center"/>
              <w:rPr>
                <w:rFonts w:cs="B Nazanin"/>
                <w:b w:val="0"/>
                <w:bCs w:val="0"/>
                <w:rtl/>
                <w:lang w:bidi="fa-IR"/>
              </w:rPr>
            </w:pPr>
            <w:r>
              <w:rPr>
                <w:rFonts w:cs="B Nazanin" w:hint="cs"/>
                <w:b w:val="0"/>
                <w:bCs w:val="0"/>
                <w:rtl/>
                <w:lang w:bidi="fa-IR"/>
              </w:rPr>
              <w:t>1403</w:t>
            </w:r>
          </w:p>
        </w:tc>
        <w:tc>
          <w:tcPr>
            <w:tcW w:w="1980" w:type="dxa"/>
            <w:tcBorders>
              <w:left w:val="single" w:sz="12" w:space="0" w:color="auto"/>
              <w:bottom w:val="single" w:sz="12" w:space="0" w:color="auto"/>
              <w:right w:val="single" w:sz="12" w:space="0" w:color="auto"/>
            </w:tcBorders>
            <w:shd w:val="clear" w:color="auto" w:fill="auto"/>
            <w:noWrap/>
            <w:vAlign w:val="center"/>
          </w:tcPr>
          <w:p w14:paraId="54BDF26C" w14:textId="77626DA5" w:rsidR="00420AF6" w:rsidRDefault="00B22757" w:rsidP="00834588">
            <w:pPr>
              <w:spacing w:line="276" w:lineRule="auto"/>
              <w:ind w:left="-110"/>
              <w:jc w:val="center"/>
              <w:rPr>
                <w:rFonts w:cs="B Nazanin"/>
                <w:b w:val="0"/>
                <w:bCs w:val="0"/>
                <w:rtl/>
                <w:lang w:bidi="fa-IR"/>
              </w:rPr>
            </w:pPr>
            <w:r>
              <w:rPr>
                <w:rFonts w:cs="B Nazanin" w:hint="cs"/>
                <w:b w:val="0"/>
                <w:bCs w:val="0"/>
                <w:rtl/>
                <w:lang w:bidi="fa-IR"/>
              </w:rPr>
              <w:t>12،000</w:t>
            </w:r>
          </w:p>
        </w:tc>
        <w:tc>
          <w:tcPr>
            <w:tcW w:w="2263" w:type="dxa"/>
            <w:tcBorders>
              <w:left w:val="single" w:sz="12" w:space="0" w:color="auto"/>
              <w:bottom w:val="single" w:sz="12" w:space="0" w:color="auto"/>
              <w:right w:val="single" w:sz="12" w:space="0" w:color="auto"/>
            </w:tcBorders>
            <w:shd w:val="clear" w:color="auto" w:fill="auto"/>
            <w:noWrap/>
            <w:vAlign w:val="center"/>
          </w:tcPr>
          <w:p w14:paraId="160A00F0" w14:textId="303FB6C7" w:rsidR="00420AF6" w:rsidRDefault="00B22757" w:rsidP="00834588">
            <w:pPr>
              <w:spacing w:line="276" w:lineRule="auto"/>
              <w:ind w:left="-110"/>
              <w:jc w:val="center"/>
              <w:rPr>
                <w:rFonts w:cs="B Nazanin"/>
                <w:b w:val="0"/>
                <w:bCs w:val="0"/>
                <w:rtl/>
                <w:lang w:bidi="fa-IR"/>
              </w:rPr>
            </w:pPr>
            <w:r>
              <w:rPr>
                <w:rFonts w:cs="B Nazanin" w:hint="cs"/>
                <w:b w:val="0"/>
                <w:bCs w:val="0"/>
                <w:rtl/>
                <w:lang w:bidi="fa-IR"/>
              </w:rPr>
              <w:t>16،000</w:t>
            </w:r>
          </w:p>
        </w:tc>
        <w:tc>
          <w:tcPr>
            <w:tcW w:w="2035" w:type="dxa"/>
            <w:tcBorders>
              <w:left w:val="single" w:sz="12" w:space="0" w:color="auto"/>
              <w:bottom w:val="single" w:sz="12" w:space="0" w:color="auto"/>
              <w:right w:val="single" w:sz="12" w:space="0" w:color="auto"/>
            </w:tcBorders>
            <w:shd w:val="clear" w:color="auto" w:fill="auto"/>
            <w:noWrap/>
            <w:vAlign w:val="center"/>
          </w:tcPr>
          <w:p w14:paraId="18D2B9A7" w14:textId="5A4E1E50" w:rsidR="00420AF6" w:rsidRDefault="00253684" w:rsidP="00834588">
            <w:pPr>
              <w:spacing w:line="276" w:lineRule="auto"/>
              <w:ind w:left="-110"/>
              <w:jc w:val="center"/>
              <w:rPr>
                <w:rFonts w:cs="B Nazanin"/>
                <w:b w:val="0"/>
                <w:bCs w:val="0"/>
                <w:rtl/>
                <w:lang w:bidi="fa-IR"/>
              </w:rPr>
            </w:pPr>
            <w:r>
              <w:rPr>
                <w:rFonts w:cs="B Nazanin" w:hint="cs"/>
                <w:b w:val="0"/>
                <w:bCs w:val="0"/>
                <w:rtl/>
                <w:lang w:bidi="fa-IR"/>
              </w:rPr>
              <w:t>3/33</w:t>
            </w:r>
          </w:p>
        </w:tc>
        <w:tc>
          <w:tcPr>
            <w:tcW w:w="2182" w:type="dxa"/>
            <w:tcBorders>
              <w:left w:val="single" w:sz="12" w:space="0" w:color="auto"/>
              <w:bottom w:val="single" w:sz="12" w:space="0" w:color="auto"/>
              <w:right w:val="single" w:sz="12" w:space="0" w:color="auto"/>
            </w:tcBorders>
            <w:shd w:val="clear" w:color="auto" w:fill="auto"/>
            <w:noWrap/>
            <w:vAlign w:val="center"/>
          </w:tcPr>
          <w:p w14:paraId="6728F390" w14:textId="244C5AC0" w:rsidR="00420AF6" w:rsidRDefault="00253684" w:rsidP="00834588">
            <w:pPr>
              <w:spacing w:line="276" w:lineRule="auto"/>
              <w:ind w:left="-110"/>
              <w:jc w:val="center"/>
              <w:rPr>
                <w:rFonts w:cs="B Nazanin"/>
                <w:b w:val="0"/>
                <w:bCs w:val="0"/>
                <w:rtl/>
                <w:lang w:bidi="fa-IR"/>
              </w:rPr>
            </w:pPr>
            <w:r>
              <w:rPr>
                <w:rFonts w:cs="B Nazanin" w:hint="cs"/>
                <w:b w:val="0"/>
                <w:bCs w:val="0"/>
                <w:rtl/>
                <w:lang w:bidi="fa-IR"/>
              </w:rPr>
              <w:t>5/35</w:t>
            </w:r>
          </w:p>
        </w:tc>
      </w:tr>
    </w:tbl>
    <w:p w14:paraId="1B36B024" w14:textId="26A514DB" w:rsidR="001A56FD" w:rsidRPr="00B10F14" w:rsidRDefault="001A56FD" w:rsidP="00834588">
      <w:pPr>
        <w:spacing w:line="276" w:lineRule="auto"/>
        <w:ind w:left="-110"/>
        <w:jc w:val="both"/>
        <w:rPr>
          <w:rFonts w:ascii="Arial" w:hAnsi="Arial" w:cs="B Nazanin"/>
          <w:b w:val="0"/>
          <w:bCs w:val="0"/>
          <w:color w:val="000000"/>
          <w:rtl/>
          <w:lang w:bidi="fa-IR"/>
        </w:rPr>
      </w:pPr>
    </w:p>
    <w:p w14:paraId="7301CD75" w14:textId="0E0E8DCD" w:rsidR="0059102A" w:rsidRPr="007C0764" w:rsidRDefault="00845984" w:rsidP="00834588">
      <w:pPr>
        <w:spacing w:line="276" w:lineRule="auto"/>
        <w:ind w:left="-110"/>
        <w:jc w:val="both"/>
        <w:rPr>
          <w:rFonts w:ascii="Arial" w:hAnsi="Arial" w:cs="B Nazanin"/>
          <w:b w:val="0"/>
          <w:bCs w:val="0"/>
          <w:color w:val="000000"/>
          <w:sz w:val="28"/>
          <w:szCs w:val="28"/>
          <w:rtl/>
          <w:lang w:bidi="fa-IR"/>
        </w:rPr>
      </w:pPr>
      <w:r w:rsidRPr="007C0764">
        <w:rPr>
          <w:rFonts w:ascii="Arial" w:hAnsi="Arial" w:cs="B Nazanin" w:hint="cs"/>
          <w:b w:val="0"/>
          <w:bCs w:val="0"/>
          <w:color w:val="000000"/>
          <w:sz w:val="28"/>
          <w:szCs w:val="28"/>
          <w:rtl/>
          <w:lang w:bidi="fa-IR"/>
        </w:rPr>
        <w:t>درخصوص جدول قبل، موارد زیر قابل ذکر است:</w:t>
      </w:r>
    </w:p>
    <w:p w14:paraId="0FF05CFD" w14:textId="1A4C3EDE" w:rsidR="0059102A" w:rsidRPr="007A6499" w:rsidRDefault="00845984" w:rsidP="00834588">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7A6499">
        <w:rPr>
          <w:rFonts w:cs="B Nazanin" w:hint="cs"/>
          <w:b w:val="0"/>
          <w:bCs w:val="0"/>
          <w:color w:val="000000" w:themeColor="text1"/>
          <w:sz w:val="28"/>
          <w:szCs w:val="28"/>
          <w:rtl/>
          <w:lang w:bidi="fa-IR"/>
        </w:rPr>
        <w:t xml:space="preserve">در سال 1390 با توجه به اینکه مبلغ دیه جدید در ماه‌های حرام از تاریخ 01/08/1390 از 600 میلیون ریال به 900 میلیون ریال افزایش یافت، شرکت‌های بیمه متعهد گردیدند سقف تعهدات بدنی بیمه‌نامه‌های شخص </w:t>
      </w:r>
      <w:r w:rsidRPr="007A6499">
        <w:rPr>
          <w:rFonts w:cs="B Nazanin" w:hint="cs"/>
          <w:b w:val="0"/>
          <w:bCs w:val="0"/>
          <w:color w:val="000000" w:themeColor="text1"/>
          <w:sz w:val="28"/>
          <w:szCs w:val="28"/>
          <w:rtl/>
          <w:lang w:bidi="fa-IR"/>
        </w:rPr>
        <w:lastRenderedPageBreak/>
        <w:t>ثالث معتبر خود را برای مدت 5 ماه پایانی سال 1390 بدون دریافت حق‌بیمه اضافی به 900 میلیون ریال افزایش دهند.</w:t>
      </w:r>
    </w:p>
    <w:p w14:paraId="132C111B" w14:textId="77777777" w:rsidR="0059102A" w:rsidRPr="007A6499" w:rsidRDefault="00845984" w:rsidP="00834588">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7A6499">
        <w:rPr>
          <w:rFonts w:cs="B Nazanin" w:hint="cs"/>
          <w:b w:val="0"/>
          <w:bCs w:val="0"/>
          <w:color w:val="000000" w:themeColor="text1"/>
          <w:sz w:val="28"/>
          <w:szCs w:val="28"/>
          <w:rtl/>
          <w:lang w:bidi="fa-IR"/>
        </w:rPr>
        <w:t>در سال 1391 براساس صورتجلسه مشترک شرکت‌های بیمه، با وجود افزایش 40 درصدی مبلغ دیه، حق‌بیمه شخص ثالث به میزان 25 درصد نسبت به سال 1390 افزایش یافته است.</w:t>
      </w:r>
    </w:p>
    <w:p w14:paraId="1C98FF52" w14:textId="4873D1EF" w:rsidR="0059102A" w:rsidRPr="007A6499" w:rsidRDefault="00845984" w:rsidP="00834588">
      <w:pPr>
        <w:numPr>
          <w:ilvl w:val="0"/>
          <w:numId w:val="15"/>
        </w:numPr>
        <w:tabs>
          <w:tab w:val="right" w:pos="160"/>
        </w:tabs>
        <w:spacing w:line="276" w:lineRule="auto"/>
        <w:ind w:left="-110" w:firstLine="0"/>
        <w:jc w:val="both"/>
        <w:rPr>
          <w:rFonts w:cs="B Nazanin"/>
          <w:b w:val="0"/>
          <w:bCs w:val="0"/>
          <w:color w:val="000000" w:themeColor="text1"/>
          <w:sz w:val="28"/>
          <w:szCs w:val="28"/>
          <w:rtl/>
          <w:lang w:bidi="fa-IR"/>
        </w:rPr>
      </w:pPr>
      <w:r w:rsidRPr="007A6499">
        <w:rPr>
          <w:rFonts w:cs="B Nazanin" w:hint="cs"/>
          <w:b w:val="0"/>
          <w:bCs w:val="0"/>
          <w:color w:val="000000" w:themeColor="text1"/>
          <w:sz w:val="28"/>
          <w:szCs w:val="28"/>
          <w:rtl/>
          <w:lang w:bidi="fa-IR"/>
        </w:rPr>
        <w:t>در سال 1392 علاوه بر تخفیف اعمال شده در سال 1391، با توجه به بند 84 قانون بودجه سال 1392 کل کشور، مبلغ حق‌بیمه با اعمال 5 درصد تخفیف محاسبه شده است.</w:t>
      </w:r>
    </w:p>
    <w:p w14:paraId="34879D58" w14:textId="77777777" w:rsidR="0059102A" w:rsidRPr="007A6499" w:rsidRDefault="00845984" w:rsidP="00834588">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7A6499">
        <w:rPr>
          <w:rFonts w:cs="B Nazanin" w:hint="cs"/>
          <w:b w:val="0"/>
          <w:bCs w:val="0"/>
          <w:color w:val="000000" w:themeColor="text1"/>
          <w:sz w:val="28"/>
          <w:szCs w:val="28"/>
          <w:rtl/>
          <w:lang w:bidi="fa-IR"/>
        </w:rPr>
        <w:t>در سال 1393 با وجود افزایش 6/31 درصدی مبلغ دیه، درصد افزایش مبلغ حق‌بیمه رشته شخص ثالث حداکثر 24 درصد نسبت به سال 1392 بوده است.</w:t>
      </w:r>
    </w:p>
    <w:p w14:paraId="1EC75E26" w14:textId="6DD1DF7A" w:rsidR="007C513A" w:rsidRPr="00953670" w:rsidRDefault="00845984" w:rsidP="00834588">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7A6499">
        <w:rPr>
          <w:rFonts w:cs="B Nazanin" w:hint="cs"/>
          <w:b w:val="0"/>
          <w:bCs w:val="0"/>
          <w:color w:val="000000" w:themeColor="text1"/>
          <w:sz w:val="28"/>
          <w:szCs w:val="28"/>
          <w:rtl/>
          <w:lang w:bidi="fa-IR"/>
        </w:rPr>
        <w:t>در سال</w:t>
      </w:r>
      <w:r w:rsidR="006740F5">
        <w:rPr>
          <w:rFonts w:cs="B Nazanin" w:hint="cs"/>
          <w:b w:val="0"/>
          <w:bCs w:val="0"/>
          <w:color w:val="000000" w:themeColor="text1"/>
          <w:sz w:val="28"/>
          <w:szCs w:val="28"/>
          <w:rtl/>
          <w:lang w:bidi="fa-IR"/>
        </w:rPr>
        <w:t>‌</w:t>
      </w:r>
      <w:r w:rsidRPr="007A6499">
        <w:rPr>
          <w:rFonts w:cs="B Nazanin" w:hint="cs"/>
          <w:b w:val="0"/>
          <w:bCs w:val="0"/>
          <w:color w:val="000000" w:themeColor="text1"/>
          <w:sz w:val="28"/>
          <w:szCs w:val="28"/>
          <w:rtl/>
          <w:lang w:bidi="fa-IR"/>
        </w:rPr>
        <w:t xml:space="preserve">های 1394 الی </w:t>
      </w:r>
      <w:r w:rsidR="007C513A" w:rsidRPr="007A6499">
        <w:rPr>
          <w:rFonts w:cs="B Nazanin" w:hint="cs"/>
          <w:b w:val="0"/>
          <w:bCs w:val="0"/>
          <w:color w:val="000000" w:themeColor="text1"/>
          <w:sz w:val="28"/>
          <w:szCs w:val="28"/>
          <w:rtl/>
          <w:lang w:bidi="fa-IR"/>
        </w:rPr>
        <w:t>1397</w:t>
      </w:r>
      <w:r w:rsidRPr="007A6499">
        <w:rPr>
          <w:rFonts w:cs="B Nazanin" w:hint="cs"/>
          <w:b w:val="0"/>
          <w:bCs w:val="0"/>
          <w:color w:val="000000" w:themeColor="text1"/>
          <w:sz w:val="28"/>
          <w:szCs w:val="28"/>
          <w:rtl/>
          <w:lang w:bidi="fa-IR"/>
        </w:rPr>
        <w:t xml:space="preserve">، رشد مبلغ دیه </w:t>
      </w:r>
      <w:r w:rsidR="00456967" w:rsidRPr="007A6499">
        <w:rPr>
          <w:rFonts w:cs="B Nazanin" w:hint="cs"/>
          <w:b w:val="0"/>
          <w:bCs w:val="0"/>
          <w:color w:val="000000" w:themeColor="text1"/>
          <w:sz w:val="28"/>
          <w:szCs w:val="28"/>
          <w:rtl/>
          <w:lang w:bidi="fa-IR"/>
        </w:rPr>
        <w:t xml:space="preserve">بین 10 تا </w:t>
      </w:r>
      <w:r w:rsidR="007C513A" w:rsidRPr="007A6499">
        <w:rPr>
          <w:rFonts w:cs="B Nazanin" w:hint="cs"/>
          <w:b w:val="0"/>
          <w:bCs w:val="0"/>
          <w:color w:val="000000" w:themeColor="text1"/>
          <w:sz w:val="28"/>
          <w:szCs w:val="28"/>
          <w:rtl/>
          <w:lang w:bidi="fa-IR"/>
        </w:rPr>
        <w:t>2</w:t>
      </w:r>
      <w:r w:rsidR="00456967" w:rsidRPr="007A6499">
        <w:rPr>
          <w:rFonts w:cs="B Nazanin" w:hint="cs"/>
          <w:b w:val="0"/>
          <w:bCs w:val="0"/>
          <w:color w:val="000000" w:themeColor="text1"/>
          <w:sz w:val="28"/>
          <w:szCs w:val="28"/>
          <w:rtl/>
          <w:lang w:bidi="fa-IR"/>
        </w:rPr>
        <w:t>/</w:t>
      </w:r>
      <w:r w:rsidR="007C513A" w:rsidRPr="007A6499">
        <w:rPr>
          <w:rFonts w:cs="B Nazanin" w:hint="cs"/>
          <w:b w:val="0"/>
          <w:bCs w:val="0"/>
          <w:color w:val="000000" w:themeColor="text1"/>
          <w:sz w:val="28"/>
          <w:szCs w:val="28"/>
          <w:rtl/>
          <w:lang w:bidi="fa-IR"/>
        </w:rPr>
        <w:t>15</w:t>
      </w:r>
      <w:r w:rsidR="00456967" w:rsidRPr="007A6499">
        <w:rPr>
          <w:rFonts w:cs="B Nazanin" w:hint="cs"/>
          <w:b w:val="0"/>
          <w:bCs w:val="0"/>
          <w:color w:val="000000" w:themeColor="text1"/>
          <w:sz w:val="28"/>
          <w:szCs w:val="28"/>
          <w:rtl/>
          <w:lang w:bidi="fa-IR"/>
        </w:rPr>
        <w:t xml:space="preserve"> </w:t>
      </w:r>
      <w:r w:rsidRPr="007A6499">
        <w:rPr>
          <w:rFonts w:cs="B Nazanin" w:hint="cs"/>
          <w:b w:val="0"/>
          <w:bCs w:val="0"/>
          <w:color w:val="000000" w:themeColor="text1"/>
          <w:sz w:val="28"/>
          <w:szCs w:val="28"/>
          <w:rtl/>
          <w:lang w:bidi="fa-IR"/>
        </w:rPr>
        <w:t xml:space="preserve">درصد </w:t>
      </w:r>
      <w:r w:rsidR="007C513A" w:rsidRPr="007A6499">
        <w:rPr>
          <w:rFonts w:cs="B Nazanin" w:hint="cs"/>
          <w:b w:val="0"/>
          <w:bCs w:val="0"/>
          <w:color w:val="000000" w:themeColor="text1"/>
          <w:sz w:val="28"/>
          <w:szCs w:val="28"/>
          <w:rtl/>
          <w:lang w:bidi="fa-IR"/>
        </w:rPr>
        <w:t xml:space="preserve">در نوسان </w:t>
      </w:r>
      <w:r w:rsidR="002871BE" w:rsidRPr="007A6499">
        <w:rPr>
          <w:rFonts w:cs="B Nazanin" w:hint="cs"/>
          <w:b w:val="0"/>
          <w:bCs w:val="0"/>
          <w:color w:val="000000" w:themeColor="text1"/>
          <w:sz w:val="28"/>
          <w:szCs w:val="28"/>
          <w:rtl/>
          <w:lang w:bidi="fa-IR"/>
        </w:rPr>
        <w:t xml:space="preserve">بوده </w:t>
      </w:r>
      <w:r w:rsidRPr="007A6499">
        <w:rPr>
          <w:rFonts w:cs="B Nazanin" w:hint="cs"/>
          <w:b w:val="0"/>
          <w:bCs w:val="0"/>
          <w:color w:val="000000" w:themeColor="text1"/>
          <w:sz w:val="28"/>
          <w:szCs w:val="28"/>
          <w:rtl/>
          <w:lang w:bidi="fa-IR"/>
        </w:rPr>
        <w:t xml:space="preserve">است، در حالی که افزایش حق بیمه در </w:t>
      </w:r>
      <w:r w:rsidRPr="00953670">
        <w:rPr>
          <w:rFonts w:cs="B Nazanin" w:hint="cs"/>
          <w:b w:val="0"/>
          <w:bCs w:val="0"/>
          <w:color w:val="000000" w:themeColor="text1"/>
          <w:sz w:val="28"/>
          <w:szCs w:val="28"/>
          <w:rtl/>
          <w:lang w:bidi="fa-IR"/>
        </w:rPr>
        <w:t xml:space="preserve">سال 94 بسیار ناچیز (حدود 1 درصد) </w:t>
      </w:r>
      <w:r w:rsidR="007C513A" w:rsidRPr="00953670">
        <w:rPr>
          <w:rFonts w:cs="B Nazanin" w:hint="cs"/>
          <w:b w:val="0"/>
          <w:bCs w:val="0"/>
          <w:color w:val="000000" w:themeColor="text1"/>
          <w:sz w:val="28"/>
          <w:szCs w:val="28"/>
          <w:rtl/>
          <w:lang w:bidi="fa-IR"/>
        </w:rPr>
        <w:t>بوده</w:t>
      </w:r>
      <w:r w:rsidRPr="00953670">
        <w:rPr>
          <w:rFonts w:cs="B Nazanin" w:hint="cs"/>
          <w:b w:val="0"/>
          <w:bCs w:val="0"/>
          <w:color w:val="000000" w:themeColor="text1"/>
          <w:sz w:val="28"/>
          <w:szCs w:val="28"/>
          <w:rtl/>
          <w:lang w:bidi="fa-IR"/>
        </w:rPr>
        <w:t xml:space="preserve"> </w:t>
      </w:r>
      <w:r w:rsidR="007C513A" w:rsidRPr="00953670">
        <w:rPr>
          <w:rFonts w:cs="B Nazanin" w:hint="cs"/>
          <w:b w:val="0"/>
          <w:bCs w:val="0"/>
          <w:color w:val="000000" w:themeColor="text1"/>
          <w:sz w:val="28"/>
          <w:szCs w:val="28"/>
          <w:rtl/>
          <w:lang w:bidi="fa-IR"/>
        </w:rPr>
        <w:t xml:space="preserve">و </w:t>
      </w:r>
      <w:r w:rsidRPr="00953670">
        <w:rPr>
          <w:rFonts w:cs="B Nazanin" w:hint="cs"/>
          <w:b w:val="0"/>
          <w:bCs w:val="0"/>
          <w:color w:val="000000" w:themeColor="text1"/>
          <w:sz w:val="28"/>
          <w:szCs w:val="28"/>
          <w:rtl/>
          <w:lang w:bidi="fa-IR"/>
        </w:rPr>
        <w:t>در سال</w:t>
      </w:r>
      <w:r w:rsidR="006740F5" w:rsidRPr="00953670">
        <w:rPr>
          <w:rFonts w:cs="B Nazanin" w:hint="cs"/>
          <w:b w:val="0"/>
          <w:bCs w:val="0"/>
          <w:color w:val="000000" w:themeColor="text1"/>
          <w:sz w:val="28"/>
          <w:szCs w:val="28"/>
          <w:rtl/>
          <w:lang w:bidi="fa-IR"/>
        </w:rPr>
        <w:t>‌</w:t>
      </w:r>
      <w:r w:rsidRPr="00953670">
        <w:rPr>
          <w:rFonts w:cs="B Nazanin" w:hint="cs"/>
          <w:b w:val="0"/>
          <w:bCs w:val="0"/>
          <w:color w:val="000000" w:themeColor="text1"/>
          <w:sz w:val="28"/>
          <w:szCs w:val="28"/>
          <w:rtl/>
          <w:lang w:bidi="fa-IR"/>
        </w:rPr>
        <w:t xml:space="preserve">های </w:t>
      </w:r>
      <w:r w:rsidR="002871BE" w:rsidRPr="00953670">
        <w:rPr>
          <w:rFonts w:cs="B Nazanin" w:hint="cs"/>
          <w:b w:val="0"/>
          <w:bCs w:val="0"/>
          <w:color w:val="000000" w:themeColor="text1"/>
          <w:sz w:val="28"/>
          <w:szCs w:val="28"/>
          <w:rtl/>
          <w:lang w:bidi="fa-IR"/>
        </w:rPr>
        <w:t>95</w:t>
      </w:r>
      <w:r w:rsidRPr="00953670">
        <w:rPr>
          <w:rFonts w:cs="B Nazanin" w:hint="cs"/>
          <w:b w:val="0"/>
          <w:bCs w:val="0"/>
          <w:color w:val="000000" w:themeColor="text1"/>
          <w:sz w:val="28"/>
          <w:szCs w:val="28"/>
          <w:rtl/>
          <w:lang w:bidi="fa-IR"/>
        </w:rPr>
        <w:t xml:space="preserve"> الی </w:t>
      </w:r>
      <w:r w:rsidR="007C513A" w:rsidRPr="00953670">
        <w:rPr>
          <w:rFonts w:cs="B Nazanin" w:hint="cs"/>
          <w:b w:val="0"/>
          <w:bCs w:val="0"/>
          <w:color w:val="000000" w:themeColor="text1"/>
          <w:sz w:val="28"/>
          <w:szCs w:val="28"/>
          <w:rtl/>
          <w:lang w:bidi="fa-IR"/>
        </w:rPr>
        <w:t>97</w:t>
      </w:r>
      <w:r w:rsidR="009D4044" w:rsidRPr="00953670">
        <w:rPr>
          <w:rFonts w:cs="B Nazanin" w:hint="cs"/>
          <w:b w:val="0"/>
          <w:bCs w:val="0"/>
          <w:color w:val="000000" w:themeColor="text1"/>
          <w:sz w:val="28"/>
          <w:szCs w:val="28"/>
          <w:rtl/>
          <w:lang w:bidi="fa-IR"/>
        </w:rPr>
        <w:t xml:space="preserve">، </w:t>
      </w:r>
      <w:r w:rsidRPr="00953670">
        <w:rPr>
          <w:rFonts w:cs="B Nazanin" w:hint="cs"/>
          <w:b w:val="0"/>
          <w:bCs w:val="0"/>
          <w:color w:val="000000" w:themeColor="text1"/>
          <w:sz w:val="28"/>
          <w:szCs w:val="28"/>
          <w:rtl/>
          <w:lang w:bidi="fa-IR"/>
        </w:rPr>
        <w:t>تقریباً به موازا</w:t>
      </w:r>
      <w:r w:rsidR="002871BE" w:rsidRPr="00953670">
        <w:rPr>
          <w:rFonts w:cs="B Nazanin" w:hint="cs"/>
          <w:b w:val="0"/>
          <w:bCs w:val="0"/>
          <w:color w:val="000000" w:themeColor="text1"/>
          <w:sz w:val="28"/>
          <w:szCs w:val="28"/>
          <w:rtl/>
          <w:lang w:bidi="fa-IR"/>
        </w:rPr>
        <w:t xml:space="preserve">ت </w:t>
      </w:r>
      <w:r w:rsidR="007C513A" w:rsidRPr="00953670">
        <w:rPr>
          <w:rFonts w:cs="B Nazanin" w:hint="cs"/>
          <w:b w:val="0"/>
          <w:bCs w:val="0"/>
          <w:color w:val="000000" w:themeColor="text1"/>
          <w:sz w:val="28"/>
          <w:szCs w:val="28"/>
          <w:rtl/>
          <w:lang w:bidi="fa-IR"/>
        </w:rPr>
        <w:t xml:space="preserve">افزایش </w:t>
      </w:r>
      <w:r w:rsidR="002871BE" w:rsidRPr="00953670">
        <w:rPr>
          <w:rFonts w:cs="B Nazanin" w:hint="cs"/>
          <w:b w:val="0"/>
          <w:bCs w:val="0"/>
          <w:color w:val="000000" w:themeColor="text1"/>
          <w:sz w:val="28"/>
          <w:szCs w:val="28"/>
          <w:rtl/>
          <w:lang w:bidi="fa-IR"/>
        </w:rPr>
        <w:t xml:space="preserve">مبلغ دیه </w:t>
      </w:r>
      <w:r w:rsidR="007C513A" w:rsidRPr="00953670">
        <w:rPr>
          <w:rFonts w:cs="B Nazanin" w:hint="cs"/>
          <w:b w:val="0"/>
          <w:bCs w:val="0"/>
          <w:color w:val="000000" w:themeColor="text1"/>
          <w:sz w:val="28"/>
          <w:szCs w:val="28"/>
          <w:rtl/>
          <w:lang w:bidi="fa-IR"/>
        </w:rPr>
        <w:t>بود</w:t>
      </w:r>
      <w:r w:rsidR="009D4044" w:rsidRPr="00953670">
        <w:rPr>
          <w:rFonts w:cs="B Nazanin" w:hint="cs"/>
          <w:b w:val="0"/>
          <w:bCs w:val="0"/>
          <w:color w:val="000000" w:themeColor="text1"/>
          <w:sz w:val="28"/>
          <w:szCs w:val="28"/>
          <w:rtl/>
          <w:lang w:bidi="fa-IR"/>
        </w:rPr>
        <w:t xml:space="preserve">ه </w:t>
      </w:r>
      <w:r w:rsidR="002871BE" w:rsidRPr="00953670">
        <w:rPr>
          <w:rFonts w:cs="B Nazanin" w:hint="cs"/>
          <w:b w:val="0"/>
          <w:bCs w:val="0"/>
          <w:color w:val="000000" w:themeColor="text1"/>
          <w:sz w:val="28"/>
          <w:szCs w:val="28"/>
          <w:rtl/>
          <w:lang w:bidi="fa-IR"/>
        </w:rPr>
        <w:t>است</w:t>
      </w:r>
      <w:r w:rsidR="007F4291" w:rsidRPr="00953670">
        <w:rPr>
          <w:rFonts w:cs="B Nazanin" w:hint="cs"/>
          <w:b w:val="0"/>
          <w:bCs w:val="0"/>
          <w:color w:val="000000" w:themeColor="text1"/>
          <w:sz w:val="28"/>
          <w:szCs w:val="28"/>
          <w:rtl/>
          <w:lang w:bidi="fa-IR"/>
        </w:rPr>
        <w:t xml:space="preserve">. </w:t>
      </w:r>
    </w:p>
    <w:p w14:paraId="51AC076B" w14:textId="3AF16073" w:rsidR="0059102A" w:rsidRPr="00953670" w:rsidRDefault="007C513A" w:rsidP="00834588">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953670">
        <w:rPr>
          <w:rFonts w:cs="B Nazanin" w:hint="cs"/>
          <w:b w:val="0"/>
          <w:bCs w:val="0"/>
          <w:color w:val="000000" w:themeColor="text1"/>
          <w:sz w:val="28"/>
          <w:szCs w:val="28"/>
          <w:rtl/>
          <w:lang w:bidi="fa-IR"/>
        </w:rPr>
        <w:t xml:space="preserve">در </w:t>
      </w:r>
      <w:r w:rsidR="002871BE" w:rsidRPr="00953670">
        <w:rPr>
          <w:rFonts w:cs="B Nazanin" w:hint="cs"/>
          <w:b w:val="0"/>
          <w:bCs w:val="0"/>
          <w:color w:val="000000" w:themeColor="text1"/>
          <w:sz w:val="28"/>
          <w:szCs w:val="28"/>
          <w:rtl/>
          <w:lang w:bidi="fa-IR"/>
        </w:rPr>
        <w:t>سال</w:t>
      </w:r>
      <w:r w:rsidR="006740F5" w:rsidRPr="00953670">
        <w:rPr>
          <w:rFonts w:cs="B Nazanin" w:hint="cs"/>
          <w:b w:val="0"/>
          <w:bCs w:val="0"/>
          <w:color w:val="000000" w:themeColor="text1"/>
          <w:sz w:val="28"/>
          <w:szCs w:val="28"/>
          <w:rtl/>
          <w:lang w:bidi="fa-IR"/>
        </w:rPr>
        <w:t>‌</w:t>
      </w:r>
      <w:r w:rsidR="002871BE" w:rsidRPr="00953670">
        <w:rPr>
          <w:rFonts w:cs="B Nazanin" w:hint="cs"/>
          <w:b w:val="0"/>
          <w:bCs w:val="0"/>
          <w:color w:val="000000" w:themeColor="text1"/>
          <w:sz w:val="28"/>
          <w:szCs w:val="28"/>
          <w:rtl/>
          <w:lang w:bidi="fa-IR"/>
        </w:rPr>
        <w:t xml:space="preserve">های </w:t>
      </w:r>
      <w:r w:rsidRPr="00953670">
        <w:rPr>
          <w:rFonts w:cs="B Nazanin" w:hint="cs"/>
          <w:b w:val="0"/>
          <w:bCs w:val="0"/>
          <w:color w:val="000000" w:themeColor="text1"/>
          <w:sz w:val="28"/>
          <w:szCs w:val="28"/>
          <w:rtl/>
          <w:lang w:bidi="fa-IR"/>
        </w:rPr>
        <w:t>1398</w:t>
      </w:r>
      <w:r w:rsidR="002871BE" w:rsidRPr="00953670">
        <w:rPr>
          <w:rFonts w:cs="B Nazanin" w:hint="cs"/>
          <w:b w:val="0"/>
          <w:bCs w:val="0"/>
          <w:color w:val="000000" w:themeColor="text1"/>
          <w:sz w:val="28"/>
          <w:szCs w:val="28"/>
          <w:rtl/>
          <w:lang w:bidi="fa-IR"/>
        </w:rPr>
        <w:t xml:space="preserve"> </w:t>
      </w:r>
      <w:r w:rsidRPr="00953670">
        <w:rPr>
          <w:rFonts w:cs="B Nazanin" w:hint="cs"/>
          <w:b w:val="0"/>
          <w:bCs w:val="0"/>
          <w:color w:val="000000" w:themeColor="text1"/>
          <w:sz w:val="28"/>
          <w:szCs w:val="28"/>
          <w:rtl/>
          <w:lang w:bidi="fa-IR"/>
        </w:rPr>
        <w:t>الی</w:t>
      </w:r>
      <w:r w:rsidR="002871BE" w:rsidRPr="00953670">
        <w:rPr>
          <w:rFonts w:cs="B Nazanin" w:hint="cs"/>
          <w:b w:val="0"/>
          <w:bCs w:val="0"/>
          <w:color w:val="000000" w:themeColor="text1"/>
          <w:sz w:val="28"/>
          <w:szCs w:val="28"/>
          <w:rtl/>
          <w:lang w:bidi="fa-IR"/>
        </w:rPr>
        <w:t xml:space="preserve"> 1</w:t>
      </w:r>
      <w:r w:rsidRPr="00953670">
        <w:rPr>
          <w:rFonts w:cs="B Nazanin" w:hint="cs"/>
          <w:b w:val="0"/>
          <w:bCs w:val="0"/>
          <w:color w:val="000000" w:themeColor="text1"/>
          <w:sz w:val="28"/>
          <w:szCs w:val="28"/>
          <w:rtl/>
          <w:lang w:bidi="fa-IR"/>
        </w:rPr>
        <w:t>399</w:t>
      </w:r>
      <w:r w:rsidR="002871BE" w:rsidRPr="00953670">
        <w:rPr>
          <w:rFonts w:cs="B Nazanin" w:hint="cs"/>
          <w:b w:val="0"/>
          <w:bCs w:val="0"/>
          <w:color w:val="000000" w:themeColor="text1"/>
          <w:sz w:val="28"/>
          <w:szCs w:val="28"/>
          <w:rtl/>
          <w:lang w:bidi="fa-IR"/>
        </w:rPr>
        <w:t xml:space="preserve">، افزایش </w:t>
      </w:r>
      <w:r w:rsidR="009D4044" w:rsidRPr="00953670">
        <w:rPr>
          <w:rFonts w:cs="B Nazanin" w:hint="cs"/>
          <w:b w:val="0"/>
          <w:bCs w:val="0"/>
          <w:color w:val="000000" w:themeColor="text1"/>
          <w:sz w:val="28"/>
          <w:szCs w:val="28"/>
          <w:rtl/>
          <w:lang w:bidi="fa-IR"/>
        </w:rPr>
        <w:t xml:space="preserve">مبلغ </w:t>
      </w:r>
      <w:r w:rsidR="002871BE" w:rsidRPr="00953670">
        <w:rPr>
          <w:rFonts w:cs="B Nazanin" w:hint="cs"/>
          <w:b w:val="0"/>
          <w:bCs w:val="0"/>
          <w:color w:val="000000" w:themeColor="text1"/>
          <w:sz w:val="28"/>
          <w:szCs w:val="28"/>
          <w:rtl/>
          <w:lang w:bidi="fa-IR"/>
        </w:rPr>
        <w:t xml:space="preserve">حق بیمه </w:t>
      </w:r>
      <w:r w:rsidRPr="00953670">
        <w:rPr>
          <w:rFonts w:cs="B Nazanin" w:hint="cs"/>
          <w:b w:val="0"/>
          <w:bCs w:val="0"/>
          <w:color w:val="000000" w:themeColor="text1"/>
          <w:sz w:val="28"/>
          <w:szCs w:val="28"/>
          <w:rtl/>
          <w:lang w:bidi="fa-IR"/>
        </w:rPr>
        <w:t>بیشتر از</w:t>
      </w:r>
      <w:r w:rsidR="002871BE" w:rsidRPr="00953670">
        <w:rPr>
          <w:rFonts w:cs="B Nazanin" w:hint="cs"/>
          <w:b w:val="0"/>
          <w:bCs w:val="0"/>
          <w:color w:val="000000" w:themeColor="text1"/>
          <w:sz w:val="28"/>
          <w:szCs w:val="28"/>
          <w:rtl/>
          <w:lang w:bidi="fa-IR"/>
        </w:rPr>
        <w:t xml:space="preserve"> افزایش </w:t>
      </w:r>
      <w:r w:rsidR="009D4044" w:rsidRPr="00953670">
        <w:rPr>
          <w:rFonts w:cs="B Nazanin" w:hint="cs"/>
          <w:b w:val="0"/>
          <w:bCs w:val="0"/>
          <w:color w:val="000000" w:themeColor="text1"/>
          <w:sz w:val="28"/>
          <w:szCs w:val="28"/>
          <w:rtl/>
          <w:lang w:bidi="fa-IR"/>
        </w:rPr>
        <w:t xml:space="preserve">مبلغ </w:t>
      </w:r>
      <w:r w:rsidR="002871BE" w:rsidRPr="00953670">
        <w:rPr>
          <w:rFonts w:cs="B Nazanin" w:hint="cs"/>
          <w:b w:val="0"/>
          <w:bCs w:val="0"/>
          <w:color w:val="000000" w:themeColor="text1"/>
          <w:sz w:val="28"/>
          <w:szCs w:val="28"/>
          <w:rtl/>
          <w:lang w:bidi="fa-IR"/>
        </w:rPr>
        <w:t xml:space="preserve">دیه </w:t>
      </w:r>
      <w:r w:rsidRPr="00953670">
        <w:rPr>
          <w:rFonts w:cs="B Nazanin" w:hint="cs"/>
          <w:b w:val="0"/>
          <w:bCs w:val="0"/>
          <w:color w:val="000000" w:themeColor="text1"/>
          <w:sz w:val="28"/>
          <w:szCs w:val="28"/>
          <w:rtl/>
          <w:lang w:bidi="fa-IR"/>
        </w:rPr>
        <w:t>بوده است اما در سال</w:t>
      </w:r>
      <w:r w:rsidR="006740F5" w:rsidRPr="00953670">
        <w:rPr>
          <w:rFonts w:cs="B Nazanin" w:hint="cs"/>
          <w:b w:val="0"/>
          <w:bCs w:val="0"/>
          <w:color w:val="000000" w:themeColor="text1"/>
          <w:sz w:val="28"/>
          <w:szCs w:val="28"/>
          <w:rtl/>
          <w:lang w:bidi="fa-IR"/>
        </w:rPr>
        <w:t>‌</w:t>
      </w:r>
      <w:r w:rsidR="001348FE" w:rsidRPr="00953670">
        <w:rPr>
          <w:rFonts w:cs="B Nazanin" w:hint="cs"/>
          <w:b w:val="0"/>
          <w:bCs w:val="0"/>
          <w:color w:val="000000" w:themeColor="text1"/>
          <w:sz w:val="28"/>
          <w:szCs w:val="28"/>
          <w:rtl/>
          <w:lang w:bidi="fa-IR"/>
        </w:rPr>
        <w:t>های</w:t>
      </w:r>
      <w:r w:rsidRPr="00953670">
        <w:rPr>
          <w:rFonts w:cs="B Nazanin" w:hint="cs"/>
          <w:b w:val="0"/>
          <w:bCs w:val="0"/>
          <w:color w:val="000000" w:themeColor="text1"/>
          <w:sz w:val="28"/>
          <w:szCs w:val="28"/>
          <w:rtl/>
          <w:lang w:bidi="fa-IR"/>
        </w:rPr>
        <w:t xml:space="preserve"> 1400</w:t>
      </w:r>
      <w:r w:rsidR="001348FE" w:rsidRPr="00953670">
        <w:rPr>
          <w:rFonts w:cs="B Nazanin" w:hint="cs"/>
          <w:b w:val="0"/>
          <w:bCs w:val="0"/>
          <w:color w:val="000000" w:themeColor="text1"/>
          <w:sz w:val="28"/>
          <w:szCs w:val="28"/>
          <w:rtl/>
          <w:lang w:bidi="fa-IR"/>
        </w:rPr>
        <w:t xml:space="preserve"> </w:t>
      </w:r>
      <w:r w:rsidR="001A56FD" w:rsidRPr="00953670">
        <w:rPr>
          <w:rFonts w:cs="B Nazanin" w:hint="cs"/>
          <w:b w:val="0"/>
          <w:bCs w:val="0"/>
          <w:color w:val="000000" w:themeColor="text1"/>
          <w:sz w:val="28"/>
          <w:szCs w:val="28"/>
          <w:rtl/>
          <w:lang w:bidi="fa-IR"/>
        </w:rPr>
        <w:t>الی</w:t>
      </w:r>
      <w:r w:rsidR="001348FE" w:rsidRPr="00953670">
        <w:rPr>
          <w:rFonts w:cs="B Nazanin" w:hint="cs"/>
          <w:b w:val="0"/>
          <w:bCs w:val="0"/>
          <w:color w:val="000000" w:themeColor="text1"/>
          <w:sz w:val="28"/>
          <w:szCs w:val="28"/>
          <w:rtl/>
          <w:lang w:bidi="fa-IR"/>
        </w:rPr>
        <w:t xml:space="preserve"> </w:t>
      </w:r>
      <w:r w:rsidR="006740F5" w:rsidRPr="00953670">
        <w:rPr>
          <w:rFonts w:cs="B Nazanin" w:hint="cs"/>
          <w:b w:val="0"/>
          <w:bCs w:val="0"/>
          <w:color w:val="000000" w:themeColor="text1"/>
          <w:sz w:val="28"/>
          <w:szCs w:val="28"/>
          <w:rtl/>
          <w:lang w:bidi="fa-IR"/>
        </w:rPr>
        <w:t>1402</w:t>
      </w:r>
      <w:r w:rsidRPr="00953670">
        <w:rPr>
          <w:rFonts w:cs="B Nazanin" w:hint="cs"/>
          <w:b w:val="0"/>
          <w:bCs w:val="0"/>
          <w:color w:val="000000" w:themeColor="text1"/>
          <w:sz w:val="28"/>
          <w:szCs w:val="28"/>
          <w:rtl/>
          <w:lang w:bidi="fa-IR"/>
        </w:rPr>
        <w:t xml:space="preserve"> این وضعیت معکوس شده </w:t>
      </w:r>
      <w:r w:rsidR="00FC79ED" w:rsidRPr="00953670">
        <w:rPr>
          <w:rFonts w:cs="B Nazanin" w:hint="cs"/>
          <w:b w:val="0"/>
          <w:bCs w:val="0"/>
          <w:color w:val="000000" w:themeColor="text1"/>
          <w:sz w:val="28"/>
          <w:szCs w:val="28"/>
          <w:rtl/>
          <w:lang w:bidi="fa-IR"/>
        </w:rPr>
        <w:t xml:space="preserve">و رشد مبلغ دیه بیشتر از رشد مبلغ حق بیمه بوده </w:t>
      </w:r>
      <w:r w:rsidRPr="00953670">
        <w:rPr>
          <w:rFonts w:cs="B Nazanin" w:hint="cs"/>
          <w:b w:val="0"/>
          <w:bCs w:val="0"/>
          <w:color w:val="000000" w:themeColor="text1"/>
          <w:sz w:val="28"/>
          <w:szCs w:val="28"/>
          <w:rtl/>
          <w:lang w:bidi="fa-IR"/>
        </w:rPr>
        <w:t>است</w:t>
      </w:r>
      <w:r w:rsidR="002871BE" w:rsidRPr="00953670">
        <w:rPr>
          <w:rFonts w:cs="B Nazanin" w:hint="cs"/>
          <w:b w:val="0"/>
          <w:bCs w:val="0"/>
          <w:color w:val="000000" w:themeColor="text1"/>
          <w:sz w:val="28"/>
          <w:szCs w:val="28"/>
          <w:rtl/>
          <w:lang w:bidi="fa-IR"/>
        </w:rPr>
        <w:t>.</w:t>
      </w:r>
    </w:p>
    <w:p w14:paraId="590E026E" w14:textId="0185F7A1" w:rsidR="006740F5" w:rsidRPr="00953670" w:rsidRDefault="006740F5" w:rsidP="00834588">
      <w:pPr>
        <w:numPr>
          <w:ilvl w:val="0"/>
          <w:numId w:val="15"/>
        </w:numPr>
        <w:tabs>
          <w:tab w:val="right" w:pos="160"/>
        </w:tabs>
        <w:spacing w:line="276" w:lineRule="auto"/>
        <w:ind w:left="-110" w:firstLine="0"/>
        <w:jc w:val="both"/>
        <w:rPr>
          <w:rFonts w:cs="B Nazanin"/>
          <w:b w:val="0"/>
          <w:bCs w:val="0"/>
          <w:color w:val="000000" w:themeColor="text1"/>
          <w:sz w:val="28"/>
          <w:szCs w:val="28"/>
          <w:lang w:bidi="fa-IR"/>
        </w:rPr>
      </w:pPr>
      <w:r w:rsidRPr="00953670">
        <w:rPr>
          <w:rFonts w:cs="B Nazanin" w:hint="cs"/>
          <w:b w:val="0"/>
          <w:bCs w:val="0"/>
          <w:color w:val="000000" w:themeColor="text1"/>
          <w:sz w:val="28"/>
          <w:szCs w:val="28"/>
          <w:rtl/>
          <w:lang w:bidi="fa-IR"/>
        </w:rPr>
        <w:t>در سال 1403 برعکس چند سال گذشته، افزایش مبلغ حق بیمه کمی بیشتر از افزایش مبلغ دیه بود.</w:t>
      </w:r>
    </w:p>
    <w:p w14:paraId="1C88B2D3" w14:textId="63457D63" w:rsidR="0095150D" w:rsidRPr="007A6499" w:rsidRDefault="00845984" w:rsidP="00B371AC">
      <w:pPr>
        <w:tabs>
          <w:tab w:val="right" w:pos="160"/>
        </w:tabs>
        <w:spacing w:line="276" w:lineRule="auto"/>
        <w:ind w:left="-110"/>
        <w:jc w:val="both"/>
        <w:rPr>
          <w:rFonts w:cs="B Nazanin"/>
          <w:b w:val="0"/>
          <w:bCs w:val="0"/>
          <w:color w:val="000000" w:themeColor="text1"/>
          <w:sz w:val="28"/>
          <w:szCs w:val="28"/>
          <w:rtl/>
          <w:lang w:bidi="fa-IR"/>
        </w:rPr>
      </w:pPr>
      <w:r w:rsidRPr="00953670">
        <w:rPr>
          <w:rFonts w:cs="B Nazanin" w:hint="cs"/>
          <w:b w:val="0"/>
          <w:bCs w:val="0"/>
          <w:color w:val="000000" w:themeColor="text1"/>
          <w:sz w:val="28"/>
          <w:szCs w:val="28"/>
          <w:rtl/>
          <w:lang w:bidi="fa-IR"/>
        </w:rPr>
        <w:t xml:space="preserve">در نمودار زیر رشد میزان دیه و افزایش مبالغ حق‌بیمه رشته شخص ثالث مقایسه گردیده است. این نمودار نشان می‌دهد که </w:t>
      </w:r>
      <w:r w:rsidR="000B3E99" w:rsidRPr="00953670">
        <w:rPr>
          <w:rFonts w:cs="B Nazanin" w:hint="cs"/>
          <w:b w:val="0"/>
          <w:bCs w:val="0"/>
          <w:color w:val="000000" w:themeColor="text1"/>
          <w:sz w:val="28"/>
          <w:szCs w:val="28"/>
          <w:rtl/>
          <w:lang w:bidi="fa-IR"/>
        </w:rPr>
        <w:t>در سال</w:t>
      </w:r>
      <w:r w:rsidR="006740F5" w:rsidRPr="00953670">
        <w:rPr>
          <w:rFonts w:cs="B Nazanin" w:hint="cs"/>
          <w:b w:val="0"/>
          <w:bCs w:val="0"/>
          <w:color w:val="000000" w:themeColor="text1"/>
          <w:sz w:val="28"/>
          <w:szCs w:val="28"/>
          <w:rtl/>
          <w:lang w:bidi="fa-IR"/>
        </w:rPr>
        <w:t>‌</w:t>
      </w:r>
      <w:r w:rsidR="004E10F9" w:rsidRPr="00953670">
        <w:rPr>
          <w:rFonts w:cs="B Nazanin" w:hint="cs"/>
          <w:b w:val="0"/>
          <w:bCs w:val="0"/>
          <w:color w:val="000000" w:themeColor="text1"/>
          <w:sz w:val="28"/>
          <w:szCs w:val="28"/>
          <w:rtl/>
          <w:lang w:bidi="fa-IR"/>
        </w:rPr>
        <w:t>های</w:t>
      </w:r>
      <w:r w:rsidR="000B3E99" w:rsidRPr="00953670">
        <w:rPr>
          <w:rFonts w:cs="B Nazanin" w:hint="cs"/>
          <w:b w:val="0"/>
          <w:bCs w:val="0"/>
          <w:color w:val="000000" w:themeColor="text1"/>
          <w:sz w:val="28"/>
          <w:szCs w:val="28"/>
          <w:rtl/>
          <w:lang w:bidi="fa-IR"/>
        </w:rPr>
        <w:t xml:space="preserve"> اخیر (به استثناء</w:t>
      </w:r>
      <w:r w:rsidR="008011BC" w:rsidRPr="00953670">
        <w:rPr>
          <w:rFonts w:cs="B Nazanin" w:hint="cs"/>
          <w:b w:val="0"/>
          <w:bCs w:val="0"/>
          <w:color w:val="000000" w:themeColor="text1"/>
          <w:sz w:val="28"/>
          <w:szCs w:val="28"/>
          <w:rtl/>
          <w:lang w:bidi="fa-IR"/>
        </w:rPr>
        <w:t xml:space="preserve"> سال</w:t>
      </w:r>
      <w:r w:rsidR="006740F5" w:rsidRPr="00953670">
        <w:rPr>
          <w:rFonts w:cs="B Nazanin" w:hint="cs"/>
          <w:b w:val="0"/>
          <w:bCs w:val="0"/>
          <w:color w:val="000000" w:themeColor="text1"/>
          <w:sz w:val="28"/>
          <w:szCs w:val="28"/>
          <w:rtl/>
          <w:lang w:bidi="fa-IR"/>
        </w:rPr>
        <w:t>‌</w:t>
      </w:r>
      <w:r w:rsidR="008011BC" w:rsidRPr="00953670">
        <w:rPr>
          <w:rFonts w:cs="B Nazanin" w:hint="cs"/>
          <w:b w:val="0"/>
          <w:bCs w:val="0"/>
          <w:color w:val="000000" w:themeColor="text1"/>
          <w:sz w:val="28"/>
          <w:szCs w:val="28"/>
          <w:rtl/>
          <w:lang w:bidi="fa-IR"/>
        </w:rPr>
        <w:t>های</w:t>
      </w:r>
      <w:r w:rsidR="00B371AC" w:rsidRPr="00953670">
        <w:rPr>
          <w:rFonts w:cs="B Nazanin" w:hint="cs"/>
          <w:b w:val="0"/>
          <w:bCs w:val="0"/>
          <w:color w:val="000000" w:themeColor="text1"/>
          <w:sz w:val="28"/>
          <w:szCs w:val="28"/>
          <w:rtl/>
          <w:lang w:bidi="fa-IR"/>
        </w:rPr>
        <w:t xml:space="preserve"> 1398، 1399 و 1403</w:t>
      </w:r>
      <w:r w:rsidR="000B3E99" w:rsidRPr="00953670">
        <w:rPr>
          <w:rFonts w:cs="B Nazanin" w:hint="cs"/>
          <w:b w:val="0"/>
          <w:bCs w:val="0"/>
          <w:color w:val="000000" w:themeColor="text1"/>
          <w:sz w:val="28"/>
          <w:szCs w:val="28"/>
          <w:rtl/>
          <w:lang w:bidi="fa-IR"/>
        </w:rPr>
        <w:t xml:space="preserve">)، </w:t>
      </w:r>
      <w:r w:rsidRPr="00953670">
        <w:rPr>
          <w:rFonts w:cs="B Nazanin" w:hint="cs"/>
          <w:b w:val="0"/>
          <w:bCs w:val="0"/>
          <w:color w:val="000000" w:themeColor="text1"/>
          <w:sz w:val="28"/>
          <w:szCs w:val="28"/>
          <w:rtl/>
          <w:lang w:bidi="fa-IR"/>
        </w:rPr>
        <w:t>همواره افزایش مبلغ حق</w:t>
      </w:r>
      <w:r w:rsidR="000B3E99" w:rsidRPr="00953670">
        <w:rPr>
          <w:rFonts w:cs="B Nazanin" w:hint="cs"/>
          <w:b w:val="0"/>
          <w:bCs w:val="0"/>
          <w:color w:val="000000" w:themeColor="text1"/>
          <w:sz w:val="28"/>
          <w:szCs w:val="28"/>
          <w:rtl/>
          <w:lang w:bidi="fa-IR"/>
        </w:rPr>
        <w:t xml:space="preserve"> </w:t>
      </w:r>
      <w:r w:rsidRPr="00953670">
        <w:rPr>
          <w:rFonts w:cs="B Nazanin" w:hint="cs"/>
          <w:b w:val="0"/>
          <w:bCs w:val="0"/>
          <w:color w:val="000000" w:themeColor="text1"/>
          <w:sz w:val="28"/>
          <w:szCs w:val="28"/>
          <w:rtl/>
          <w:lang w:bidi="fa-IR"/>
        </w:rPr>
        <w:t xml:space="preserve">‌بیمه کمتر </w:t>
      </w:r>
      <w:r w:rsidR="000B3E99" w:rsidRPr="00953670">
        <w:rPr>
          <w:rFonts w:cs="B Nazanin" w:hint="cs"/>
          <w:b w:val="0"/>
          <w:bCs w:val="0"/>
          <w:color w:val="000000" w:themeColor="text1"/>
          <w:sz w:val="28"/>
          <w:szCs w:val="28"/>
          <w:rtl/>
          <w:lang w:bidi="fa-IR"/>
        </w:rPr>
        <w:t>یا مساوی افزایش مبلغ دیه بوده است.</w:t>
      </w:r>
      <w:r w:rsidR="000B3E99" w:rsidRPr="007A6499">
        <w:rPr>
          <w:rFonts w:cs="B Nazanin" w:hint="cs"/>
          <w:b w:val="0"/>
          <w:bCs w:val="0"/>
          <w:color w:val="000000" w:themeColor="text1"/>
          <w:sz w:val="28"/>
          <w:szCs w:val="28"/>
          <w:rtl/>
          <w:lang w:bidi="fa-IR"/>
        </w:rPr>
        <w:t xml:space="preserve"> </w:t>
      </w:r>
    </w:p>
    <w:p w14:paraId="7DB7B1B8" w14:textId="14FBB4AE" w:rsidR="00CF32CA" w:rsidRPr="00961261" w:rsidRDefault="00CF32CA" w:rsidP="00834588">
      <w:pPr>
        <w:pStyle w:val="Heading3"/>
        <w:spacing w:line="276" w:lineRule="auto"/>
        <w:jc w:val="center"/>
        <w:rPr>
          <w:rFonts w:cs="B Nazanin"/>
          <w:color w:val="943634" w:themeColor="accent2" w:themeShade="BF"/>
        </w:rPr>
      </w:pPr>
      <w:r w:rsidRPr="00961261">
        <w:rPr>
          <w:rFonts w:cs="B Nazanin" w:hint="cs"/>
          <w:color w:val="943634" w:themeColor="accent2" w:themeShade="BF"/>
          <w:rtl/>
        </w:rPr>
        <w:lastRenderedPageBreak/>
        <w:t>نمودار 1</w:t>
      </w:r>
      <w:r w:rsidR="00961261" w:rsidRPr="00961261">
        <w:rPr>
          <w:rFonts w:cs="B Nazanin" w:hint="cs"/>
          <w:color w:val="943634" w:themeColor="accent2" w:themeShade="BF"/>
          <w:rtl/>
        </w:rPr>
        <w:t xml:space="preserve"> </w:t>
      </w:r>
      <w:r w:rsidR="00961261">
        <w:rPr>
          <w:rFonts w:cs="B Nazanin" w:hint="cs"/>
          <w:color w:val="943634" w:themeColor="accent2" w:themeShade="BF"/>
          <w:rtl/>
        </w:rPr>
        <w:t>:</w:t>
      </w:r>
      <w:r w:rsidRPr="00961261">
        <w:rPr>
          <w:rFonts w:cs="B Nazanin" w:hint="cs"/>
          <w:color w:val="943634" w:themeColor="accent2" w:themeShade="BF"/>
          <w:rtl/>
        </w:rPr>
        <w:t xml:space="preserve"> مقایسه رشد میزان دیه و رشد مبلغ حق بیمه رشته شخص ثالث</w:t>
      </w:r>
      <w:r w:rsidR="00665C07">
        <w:rPr>
          <w:rFonts w:cs="B Nazanin" w:hint="cs"/>
          <w:color w:val="943634" w:themeColor="accent2" w:themeShade="BF"/>
          <w:rtl/>
        </w:rPr>
        <w:t xml:space="preserve"> (1403-1390)</w:t>
      </w:r>
    </w:p>
    <w:p w14:paraId="4B599F9F" w14:textId="4643E077" w:rsidR="00665C07" w:rsidRDefault="00665C07" w:rsidP="00834588">
      <w:pPr>
        <w:spacing w:line="276" w:lineRule="auto"/>
        <w:ind w:left="-110"/>
        <w:jc w:val="both"/>
        <w:rPr>
          <w:rFonts w:cs="B Nazanin"/>
          <w:sz w:val="28"/>
          <w:szCs w:val="28"/>
          <w:u w:val="single"/>
          <w:rtl/>
        </w:rPr>
      </w:pPr>
      <w:r>
        <w:rPr>
          <w:noProof/>
          <w:lang w:bidi="fa-IR"/>
        </w:rPr>
        <w:drawing>
          <wp:inline distT="0" distB="0" distL="0" distR="0" wp14:anchorId="35071165" wp14:editId="2814D6C0">
            <wp:extent cx="5759450" cy="4046220"/>
            <wp:effectExtent l="0" t="0" r="12700" b="11430"/>
            <wp:docPr id="15" name="Chart 1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B797AF" w14:textId="67430989" w:rsidR="00665C07" w:rsidRDefault="00665C07" w:rsidP="00834588">
      <w:pPr>
        <w:spacing w:line="276" w:lineRule="auto"/>
        <w:ind w:left="-110"/>
        <w:jc w:val="both"/>
        <w:rPr>
          <w:rFonts w:cs="B Nazanin"/>
          <w:sz w:val="28"/>
          <w:szCs w:val="28"/>
          <w:u w:val="single"/>
          <w:rtl/>
        </w:rPr>
      </w:pPr>
    </w:p>
    <w:p w14:paraId="1A21F6FC" w14:textId="1EF27740" w:rsidR="0059102A" w:rsidRPr="008E590E" w:rsidRDefault="00845984" w:rsidP="00834588">
      <w:pPr>
        <w:spacing w:line="276" w:lineRule="auto"/>
        <w:ind w:left="-110"/>
        <w:jc w:val="both"/>
        <w:rPr>
          <w:rFonts w:cs="B Nazanin"/>
          <w:sz w:val="28"/>
          <w:szCs w:val="28"/>
          <w:u w:val="single"/>
          <w:rtl/>
        </w:rPr>
      </w:pPr>
      <w:r w:rsidRPr="008E590E">
        <w:rPr>
          <w:rFonts w:cs="B Nazanin" w:hint="cs"/>
          <w:sz w:val="28"/>
          <w:szCs w:val="28"/>
          <w:u w:val="single"/>
          <w:rtl/>
        </w:rPr>
        <w:t xml:space="preserve">3) عوارض قانوني وضع شده بر بيمه شخص ثالث </w:t>
      </w:r>
    </w:p>
    <w:p w14:paraId="240CED14" w14:textId="2BD9BB47" w:rsidR="0059102A" w:rsidRPr="007C0764" w:rsidRDefault="00845984" w:rsidP="00834588">
      <w:pPr>
        <w:spacing w:line="276" w:lineRule="auto"/>
        <w:ind w:left="-110"/>
        <w:jc w:val="both"/>
        <w:rPr>
          <w:rFonts w:cs="B Nazanin"/>
          <w:b w:val="0"/>
          <w:bCs w:val="0"/>
          <w:sz w:val="28"/>
          <w:szCs w:val="28"/>
          <w:rtl/>
          <w:lang w:bidi="fa-IR"/>
        </w:rPr>
      </w:pPr>
      <w:r w:rsidRPr="007C0764">
        <w:rPr>
          <w:rFonts w:cs="B Nazanin" w:hint="cs"/>
          <w:b w:val="0"/>
          <w:bCs w:val="0"/>
          <w:sz w:val="28"/>
          <w:szCs w:val="28"/>
          <w:rtl/>
          <w:lang w:bidi="fa-IR"/>
        </w:rPr>
        <w:t>اجراي قوانين مصوب مرتبط جهت واريز وجوه از طرف صنعت بيمه، با هدف كمك به توسعه ايمني راه‌ها و كاهش حوادث ترافيكي و درمان سريع و بدون قيد و شرط مصد</w:t>
      </w:r>
      <w:r w:rsidR="00A655C2" w:rsidRPr="007C0764">
        <w:rPr>
          <w:rFonts w:cs="B Nazanin" w:hint="cs"/>
          <w:b w:val="0"/>
          <w:bCs w:val="0"/>
          <w:sz w:val="28"/>
          <w:szCs w:val="28"/>
          <w:rtl/>
          <w:lang w:bidi="fa-IR"/>
        </w:rPr>
        <w:t>ومين حوادث رانندگي به شرح ذيل است</w:t>
      </w:r>
      <w:r w:rsidRPr="007C0764">
        <w:rPr>
          <w:rFonts w:cs="B Nazanin" w:hint="cs"/>
          <w:b w:val="0"/>
          <w:bCs w:val="0"/>
          <w:sz w:val="28"/>
          <w:szCs w:val="28"/>
          <w:rtl/>
          <w:lang w:bidi="fa-IR"/>
        </w:rPr>
        <w:t>:</w:t>
      </w:r>
    </w:p>
    <w:p w14:paraId="1EEFCF57" w14:textId="66DB3006" w:rsidR="0059102A" w:rsidRPr="00961261" w:rsidRDefault="00845984" w:rsidP="00834588">
      <w:pPr>
        <w:pStyle w:val="ListParagraph"/>
        <w:numPr>
          <w:ilvl w:val="0"/>
          <w:numId w:val="12"/>
        </w:numPr>
        <w:tabs>
          <w:tab w:val="right" w:pos="70"/>
          <w:tab w:val="left" w:pos="5041"/>
        </w:tabs>
        <w:spacing w:line="276" w:lineRule="auto"/>
        <w:ind w:left="-110" w:firstLine="0"/>
        <w:jc w:val="both"/>
        <w:rPr>
          <w:rFonts w:asciiTheme="minorHAnsi" w:eastAsiaTheme="minorHAnsi" w:hAnsiTheme="minorHAnsi" w:cs="B Nazanin"/>
          <w:b w:val="0"/>
          <w:bCs w:val="0"/>
          <w:sz w:val="28"/>
          <w:szCs w:val="28"/>
        </w:rPr>
      </w:pPr>
      <w:r w:rsidRPr="00961261">
        <w:rPr>
          <w:rFonts w:asciiTheme="minorHAnsi" w:eastAsiaTheme="minorHAnsi" w:hAnsiTheme="minorHAnsi" w:cs="B Nazanin" w:hint="cs"/>
          <w:b w:val="0"/>
          <w:bCs w:val="0"/>
          <w:sz w:val="28"/>
          <w:szCs w:val="28"/>
          <w:rtl/>
        </w:rPr>
        <w:t>از ابتداي اجرای قانون برنامه چهارم توسعه (ماده 92) و نيز براساس قانون برنامه پنجم توسعه (بند ب ماده</w:t>
      </w:r>
      <w:r w:rsidR="00B20355">
        <w:rPr>
          <w:rFonts w:asciiTheme="minorHAnsi" w:eastAsiaTheme="minorHAnsi" w:hAnsiTheme="minorHAnsi" w:cs="B Nazanin" w:hint="cs"/>
          <w:b w:val="0"/>
          <w:bCs w:val="0"/>
          <w:sz w:val="28"/>
          <w:szCs w:val="28"/>
          <w:rtl/>
        </w:rPr>
        <w:t xml:space="preserve"> 37) شركت‌هاي بيمه موظف شده‌اند </w:t>
      </w:r>
      <w:r w:rsidRPr="00961261">
        <w:rPr>
          <w:rFonts w:asciiTheme="minorHAnsi" w:eastAsiaTheme="minorHAnsi" w:hAnsiTheme="minorHAnsi" w:cs="B Nazanin" w:hint="cs"/>
          <w:b w:val="0"/>
          <w:bCs w:val="0"/>
          <w:sz w:val="28"/>
          <w:szCs w:val="28"/>
          <w:rtl/>
        </w:rPr>
        <w:t xml:space="preserve">10 % از حق‌بيمه شخص ثالث اجباري، مازاد و سرنشين خود را بابت درمان فوري و بدون قید و شرط مصدومين حوادث رانندگي به حساب درآمدهاي اختصاصی وزارت بهداشت نزد خزانه واريز نمايند. </w:t>
      </w:r>
    </w:p>
    <w:p w14:paraId="70F2037C" w14:textId="7F017B74" w:rsidR="0059102A" w:rsidRPr="007C0764" w:rsidRDefault="00845984" w:rsidP="00A025FA">
      <w:pPr>
        <w:pStyle w:val="ListParagraph"/>
        <w:spacing w:line="276" w:lineRule="auto"/>
        <w:ind w:left="-110"/>
        <w:jc w:val="both"/>
        <w:rPr>
          <w:rFonts w:cs="B Nazanin"/>
          <w:b w:val="0"/>
          <w:bCs w:val="0"/>
          <w:color w:val="000000"/>
          <w:sz w:val="28"/>
          <w:szCs w:val="28"/>
          <w:lang w:bidi="fa-IR"/>
        </w:rPr>
      </w:pPr>
      <w:r w:rsidRPr="007C0764">
        <w:rPr>
          <w:rFonts w:cs="B Nazanin" w:hint="cs"/>
          <w:b w:val="0"/>
          <w:bCs w:val="0"/>
          <w:color w:val="000000"/>
          <w:sz w:val="28"/>
          <w:szCs w:val="28"/>
          <w:rtl/>
          <w:lang w:bidi="fa-IR"/>
        </w:rPr>
        <w:t>لازم به ذکر است، بر اساس بخشنامه دیوان محاسبات کشور به سندیکای بیمه</w:t>
      </w:r>
      <w:r w:rsidR="00B20355">
        <w:rPr>
          <w:rFonts w:cs="B Nazanin" w:hint="cs"/>
          <w:b w:val="0"/>
          <w:bCs w:val="0"/>
          <w:color w:val="000000"/>
          <w:sz w:val="28"/>
          <w:szCs w:val="28"/>
          <w:rtl/>
          <w:lang w:bidi="fa-IR"/>
        </w:rPr>
        <w:t>‌</w:t>
      </w:r>
      <w:r w:rsidRPr="007C0764">
        <w:rPr>
          <w:rFonts w:cs="B Nazanin" w:hint="cs"/>
          <w:b w:val="0"/>
          <w:bCs w:val="0"/>
          <w:color w:val="000000"/>
          <w:sz w:val="28"/>
          <w:szCs w:val="28"/>
          <w:rtl/>
          <w:lang w:bidi="fa-IR"/>
        </w:rPr>
        <w:t xml:space="preserve">گران ایران، با استناد به بند (ت) ماده </w:t>
      </w:r>
      <w:r w:rsidR="00B20355">
        <w:rPr>
          <w:rFonts w:cs="B Nazanin" w:hint="cs"/>
          <w:b w:val="0"/>
          <w:bCs w:val="0"/>
          <w:color w:val="000000"/>
          <w:sz w:val="28"/>
          <w:szCs w:val="28"/>
          <w:rtl/>
          <w:lang w:bidi="fa-IR"/>
        </w:rPr>
        <w:t>(1)</w:t>
      </w:r>
      <w:r w:rsidRPr="007C0764">
        <w:rPr>
          <w:rFonts w:cs="B Nazanin" w:hint="cs"/>
          <w:b w:val="0"/>
          <w:bCs w:val="0"/>
          <w:color w:val="000000"/>
          <w:sz w:val="28"/>
          <w:szCs w:val="28"/>
          <w:rtl/>
          <w:lang w:bidi="fa-IR"/>
        </w:rPr>
        <w:t xml:space="preserve"> و ماده </w:t>
      </w:r>
      <w:r w:rsidR="00B20355">
        <w:rPr>
          <w:rFonts w:cs="B Nazanin" w:hint="cs"/>
          <w:b w:val="0"/>
          <w:bCs w:val="0"/>
          <w:color w:val="000000"/>
          <w:sz w:val="28"/>
          <w:szCs w:val="28"/>
          <w:rtl/>
          <w:lang w:bidi="fa-IR"/>
        </w:rPr>
        <w:t>(3)</w:t>
      </w:r>
      <w:r w:rsidRPr="007C0764">
        <w:rPr>
          <w:rFonts w:cs="B Nazanin" w:hint="cs"/>
          <w:b w:val="0"/>
          <w:bCs w:val="0"/>
          <w:color w:val="000000"/>
          <w:sz w:val="28"/>
          <w:szCs w:val="28"/>
          <w:rtl/>
          <w:lang w:bidi="fa-IR"/>
        </w:rPr>
        <w:t xml:space="preserve"> قانون جدید بیمه شخص ثالث، شخص راننده مسبب حادثه، خارج از تعریف شخص ثالث فرض شده و دارنده وسیله نقلیه مکلف است برای پوشش بیمه</w:t>
      </w:r>
      <w:r w:rsidR="00B20355">
        <w:rPr>
          <w:rFonts w:cs="B Nazanin" w:hint="cs"/>
          <w:b w:val="0"/>
          <w:bCs w:val="0"/>
          <w:color w:val="000000"/>
          <w:sz w:val="28"/>
          <w:szCs w:val="28"/>
          <w:rtl/>
          <w:lang w:bidi="fa-IR"/>
        </w:rPr>
        <w:t>‌</w:t>
      </w:r>
      <w:r w:rsidRPr="007C0764">
        <w:rPr>
          <w:rFonts w:cs="B Nazanin" w:hint="cs"/>
          <w:b w:val="0"/>
          <w:bCs w:val="0"/>
          <w:color w:val="000000"/>
          <w:sz w:val="28"/>
          <w:szCs w:val="28"/>
          <w:rtl/>
          <w:lang w:bidi="fa-IR"/>
        </w:rPr>
        <w:t xml:space="preserve">ای او «بیمه حوادث راننده» اخذ نماید؛ لذا 10% عوارض یاد شده در بند (ب) ماده </w:t>
      </w:r>
      <w:r w:rsidR="00A025FA">
        <w:rPr>
          <w:rFonts w:cs="B Nazanin" w:hint="cs"/>
          <w:b w:val="0"/>
          <w:bCs w:val="0"/>
          <w:color w:val="000000"/>
          <w:sz w:val="28"/>
          <w:szCs w:val="28"/>
          <w:rtl/>
          <w:lang w:bidi="fa-IR"/>
        </w:rPr>
        <w:t>(37)</w:t>
      </w:r>
      <w:r w:rsidRPr="007C0764">
        <w:rPr>
          <w:rFonts w:cs="B Nazanin" w:hint="cs"/>
          <w:b w:val="0"/>
          <w:bCs w:val="0"/>
          <w:color w:val="000000"/>
          <w:sz w:val="28"/>
          <w:szCs w:val="28"/>
          <w:rtl/>
          <w:lang w:bidi="fa-IR"/>
        </w:rPr>
        <w:t xml:space="preserve"> </w:t>
      </w:r>
      <w:r w:rsidRPr="007C0764">
        <w:rPr>
          <w:rFonts w:cs="B Nazanin" w:hint="cs"/>
          <w:b w:val="0"/>
          <w:bCs w:val="0"/>
          <w:sz w:val="28"/>
          <w:szCs w:val="28"/>
          <w:rtl/>
          <w:lang w:bidi="fa-IR"/>
        </w:rPr>
        <w:t xml:space="preserve">قانون برنامه پنجم توسعه، </w:t>
      </w:r>
      <w:r w:rsidRPr="007C0764">
        <w:rPr>
          <w:rFonts w:cs="B Nazanin" w:hint="cs"/>
          <w:b w:val="0"/>
          <w:bCs w:val="0"/>
          <w:color w:val="000000"/>
          <w:sz w:val="28"/>
          <w:szCs w:val="28"/>
          <w:rtl/>
          <w:lang w:bidi="fa-IR"/>
        </w:rPr>
        <w:t>صرفا</w:t>
      </w:r>
      <w:r w:rsidR="00B20355">
        <w:rPr>
          <w:rFonts w:cs="B Nazanin" w:hint="cs"/>
          <w:b w:val="0"/>
          <w:bCs w:val="0"/>
          <w:color w:val="000000"/>
          <w:sz w:val="28"/>
          <w:szCs w:val="28"/>
          <w:rtl/>
          <w:lang w:bidi="fa-IR"/>
        </w:rPr>
        <w:t>ً</w:t>
      </w:r>
      <w:r w:rsidRPr="007C0764">
        <w:rPr>
          <w:rFonts w:cs="B Nazanin" w:hint="cs"/>
          <w:b w:val="0"/>
          <w:bCs w:val="0"/>
          <w:color w:val="000000"/>
          <w:sz w:val="28"/>
          <w:szCs w:val="28"/>
          <w:rtl/>
          <w:lang w:bidi="fa-IR"/>
        </w:rPr>
        <w:t xml:space="preserve"> ناظر بر حق بیمه</w:t>
      </w:r>
      <w:r w:rsidR="00B20355">
        <w:rPr>
          <w:rFonts w:cs="B Nazanin" w:hint="cs"/>
          <w:b w:val="0"/>
          <w:bCs w:val="0"/>
          <w:color w:val="000000"/>
          <w:sz w:val="28"/>
          <w:szCs w:val="28"/>
          <w:rtl/>
          <w:lang w:bidi="fa-IR"/>
        </w:rPr>
        <w:t>‌</w:t>
      </w:r>
      <w:r w:rsidRPr="007C0764">
        <w:rPr>
          <w:rFonts w:cs="B Nazanin" w:hint="cs"/>
          <w:b w:val="0"/>
          <w:bCs w:val="0"/>
          <w:color w:val="000000"/>
          <w:sz w:val="28"/>
          <w:szCs w:val="28"/>
          <w:rtl/>
          <w:lang w:bidi="fa-IR"/>
        </w:rPr>
        <w:t xml:space="preserve">های شخص ثالث- مازاد و سرنشین بوده و بیمه حوادث راننده را شامل نمی شود. </w:t>
      </w:r>
    </w:p>
    <w:p w14:paraId="5029308F" w14:textId="15896213" w:rsidR="00F901C8" w:rsidRPr="00961261" w:rsidRDefault="00845984" w:rsidP="00942891">
      <w:pPr>
        <w:pStyle w:val="ListParagraph"/>
        <w:numPr>
          <w:ilvl w:val="0"/>
          <w:numId w:val="12"/>
        </w:numPr>
        <w:tabs>
          <w:tab w:val="right" w:pos="70"/>
          <w:tab w:val="left" w:pos="5041"/>
        </w:tabs>
        <w:spacing w:line="276" w:lineRule="auto"/>
        <w:ind w:left="-110" w:firstLine="0"/>
        <w:jc w:val="both"/>
        <w:rPr>
          <w:rFonts w:asciiTheme="minorHAnsi" w:eastAsiaTheme="minorHAnsi" w:hAnsiTheme="minorHAnsi" w:cs="B Nazanin"/>
          <w:b w:val="0"/>
          <w:bCs w:val="0"/>
          <w:sz w:val="28"/>
          <w:szCs w:val="28"/>
        </w:rPr>
      </w:pPr>
      <w:r w:rsidRPr="00961261">
        <w:rPr>
          <w:rFonts w:asciiTheme="minorHAnsi" w:eastAsiaTheme="minorHAnsi" w:hAnsiTheme="minorHAnsi" w:cs="B Nazanin" w:hint="cs"/>
          <w:b w:val="0"/>
          <w:bCs w:val="0"/>
          <w:sz w:val="28"/>
          <w:szCs w:val="28"/>
          <w:rtl/>
        </w:rPr>
        <w:t>به موجب قوانين بودجه سنواتي از سال 1386 تا پايان سال 1391، شركت‌</w:t>
      </w:r>
      <w:r w:rsidR="00942891">
        <w:rPr>
          <w:rFonts w:asciiTheme="minorHAnsi" w:eastAsiaTheme="minorHAnsi" w:hAnsiTheme="minorHAnsi" w:cs="B Nazanin" w:hint="cs"/>
          <w:b w:val="0"/>
          <w:bCs w:val="0"/>
          <w:sz w:val="28"/>
          <w:szCs w:val="28"/>
          <w:rtl/>
        </w:rPr>
        <w:t>هاي بيمه مكلف بوده‌اند معادل 10%</w:t>
      </w:r>
      <w:r w:rsidRPr="00961261">
        <w:rPr>
          <w:rFonts w:asciiTheme="minorHAnsi" w:eastAsiaTheme="minorHAnsi" w:hAnsiTheme="minorHAnsi" w:cs="B Nazanin" w:hint="cs"/>
          <w:b w:val="0"/>
          <w:bCs w:val="0"/>
          <w:sz w:val="28"/>
          <w:szCs w:val="28"/>
          <w:rtl/>
        </w:rPr>
        <w:t xml:space="preserve"> حق‌بيمه شخص ثالث را بابت اقدامات نيروي انتظامي در جهت كاهش حوادث رانندگي به خزانه واريز </w:t>
      </w:r>
      <w:r w:rsidRPr="00961261">
        <w:rPr>
          <w:rFonts w:asciiTheme="minorHAnsi" w:eastAsiaTheme="minorHAnsi" w:hAnsiTheme="minorHAnsi" w:cs="B Nazanin" w:hint="cs"/>
          <w:b w:val="0"/>
          <w:bCs w:val="0"/>
          <w:sz w:val="28"/>
          <w:szCs w:val="28"/>
          <w:rtl/>
        </w:rPr>
        <w:lastRenderedPageBreak/>
        <w:t>نمايند. البته در قوانين بودجه سنواتی از سال‌ 1392 به بعد، به جای 10% مذکور، مبلغ ثابتی برای این منظور در نظر گرفته می</w:t>
      </w:r>
      <w:r w:rsidR="00B20355">
        <w:rPr>
          <w:rFonts w:asciiTheme="minorHAnsi" w:eastAsiaTheme="minorHAnsi" w:hAnsiTheme="minorHAnsi" w:cs="B Nazanin" w:hint="cs"/>
          <w:b w:val="0"/>
          <w:bCs w:val="0"/>
          <w:sz w:val="28"/>
          <w:szCs w:val="28"/>
          <w:rtl/>
        </w:rPr>
        <w:t>‌</w:t>
      </w:r>
      <w:r w:rsidRPr="00961261">
        <w:rPr>
          <w:rFonts w:asciiTheme="minorHAnsi" w:eastAsiaTheme="minorHAnsi" w:hAnsiTheme="minorHAnsi" w:cs="B Nazanin" w:hint="cs"/>
          <w:b w:val="0"/>
          <w:bCs w:val="0"/>
          <w:sz w:val="28"/>
          <w:szCs w:val="28"/>
          <w:rtl/>
        </w:rPr>
        <w:t xml:space="preserve">شود، به نحوی که </w:t>
      </w:r>
      <w:r w:rsidR="00122A93" w:rsidRPr="00961261">
        <w:rPr>
          <w:rFonts w:asciiTheme="minorHAnsi" w:eastAsiaTheme="minorHAnsi" w:hAnsiTheme="minorHAnsi" w:cs="B Nazanin" w:hint="cs"/>
          <w:b w:val="0"/>
          <w:bCs w:val="0"/>
          <w:sz w:val="28"/>
          <w:szCs w:val="28"/>
          <w:rtl/>
        </w:rPr>
        <w:t>طبق بند</w:t>
      </w:r>
      <w:r w:rsidRPr="00961261">
        <w:rPr>
          <w:rFonts w:asciiTheme="minorHAnsi" w:eastAsiaTheme="minorHAnsi" w:hAnsiTheme="minorHAnsi" w:cs="B Nazanin" w:hint="cs"/>
          <w:b w:val="0"/>
          <w:bCs w:val="0"/>
          <w:sz w:val="28"/>
          <w:szCs w:val="28"/>
          <w:rtl/>
        </w:rPr>
        <w:t xml:space="preserve"> (</w:t>
      </w:r>
      <w:r w:rsidR="00AE15D6">
        <w:rPr>
          <w:rFonts w:asciiTheme="minorHAnsi" w:eastAsiaTheme="minorHAnsi" w:hAnsiTheme="minorHAnsi" w:cs="B Nazanin" w:hint="cs"/>
          <w:b w:val="0"/>
          <w:bCs w:val="0"/>
          <w:sz w:val="28"/>
          <w:szCs w:val="28"/>
          <w:rtl/>
        </w:rPr>
        <w:t>ت</w:t>
      </w:r>
      <w:r w:rsidRPr="00961261">
        <w:rPr>
          <w:rFonts w:asciiTheme="minorHAnsi" w:eastAsiaTheme="minorHAnsi" w:hAnsiTheme="minorHAnsi" w:cs="B Nazanin" w:hint="cs"/>
          <w:b w:val="0"/>
          <w:bCs w:val="0"/>
          <w:sz w:val="28"/>
          <w:szCs w:val="28"/>
          <w:rtl/>
        </w:rPr>
        <w:t xml:space="preserve">) </w:t>
      </w:r>
      <w:r w:rsidRPr="00961261">
        <w:rPr>
          <w:rFonts w:asciiTheme="minorHAnsi" w:eastAsiaTheme="minorHAnsi" w:hAnsiTheme="minorHAnsi" w:cs="B Nazanin" w:hint="eastAsia"/>
          <w:b w:val="0"/>
          <w:bCs w:val="0"/>
          <w:sz w:val="28"/>
          <w:szCs w:val="28"/>
          <w:rtl/>
        </w:rPr>
        <w:t>تبصره</w:t>
      </w:r>
      <w:r w:rsidRPr="00961261">
        <w:rPr>
          <w:rFonts w:asciiTheme="minorHAnsi" w:eastAsiaTheme="minorHAnsi" w:hAnsiTheme="minorHAnsi" w:cs="B Nazanin"/>
          <w:b w:val="0"/>
          <w:bCs w:val="0"/>
          <w:sz w:val="28"/>
          <w:szCs w:val="28"/>
          <w:rtl/>
        </w:rPr>
        <w:t xml:space="preserve"> </w:t>
      </w:r>
      <w:r w:rsidRPr="00961261">
        <w:rPr>
          <w:rFonts w:asciiTheme="minorHAnsi" w:eastAsiaTheme="minorHAnsi" w:hAnsiTheme="minorHAnsi" w:cs="B Nazanin" w:hint="cs"/>
          <w:b w:val="0"/>
          <w:bCs w:val="0"/>
          <w:sz w:val="28"/>
          <w:szCs w:val="28"/>
          <w:rtl/>
        </w:rPr>
        <w:t>(1</w:t>
      </w:r>
      <w:r w:rsidR="00AE15D6">
        <w:rPr>
          <w:rFonts w:asciiTheme="minorHAnsi" w:eastAsiaTheme="minorHAnsi" w:hAnsiTheme="minorHAnsi" w:cs="B Nazanin" w:hint="cs"/>
          <w:b w:val="0"/>
          <w:bCs w:val="0"/>
          <w:sz w:val="28"/>
          <w:szCs w:val="28"/>
          <w:rtl/>
        </w:rPr>
        <w:t>4</w:t>
      </w:r>
      <w:r w:rsidRPr="00961261">
        <w:rPr>
          <w:rFonts w:asciiTheme="minorHAnsi" w:eastAsiaTheme="minorHAnsi" w:hAnsiTheme="minorHAnsi" w:cs="B Nazanin" w:hint="cs"/>
          <w:b w:val="0"/>
          <w:bCs w:val="0"/>
          <w:sz w:val="28"/>
          <w:szCs w:val="28"/>
          <w:rtl/>
        </w:rPr>
        <w:t>) قانون بودجه سال</w:t>
      </w:r>
      <w:r w:rsidR="00D922F5" w:rsidRPr="00961261">
        <w:rPr>
          <w:rFonts w:asciiTheme="minorHAnsi" w:eastAsiaTheme="minorHAnsi" w:hAnsiTheme="minorHAnsi" w:cs="B Nazanin" w:hint="cs"/>
          <w:b w:val="0"/>
          <w:bCs w:val="0"/>
          <w:sz w:val="28"/>
          <w:szCs w:val="28"/>
          <w:rtl/>
        </w:rPr>
        <w:t xml:space="preserve"> 140</w:t>
      </w:r>
      <w:r w:rsidR="00AE15D6">
        <w:rPr>
          <w:rFonts w:asciiTheme="minorHAnsi" w:eastAsiaTheme="minorHAnsi" w:hAnsiTheme="minorHAnsi" w:cs="B Nazanin" w:hint="cs"/>
          <w:b w:val="0"/>
          <w:bCs w:val="0"/>
          <w:sz w:val="28"/>
          <w:szCs w:val="28"/>
          <w:rtl/>
        </w:rPr>
        <w:t>3</w:t>
      </w:r>
      <w:r w:rsidR="008011BC" w:rsidRPr="00961261">
        <w:rPr>
          <w:rFonts w:asciiTheme="minorHAnsi" w:eastAsiaTheme="minorHAnsi" w:hAnsiTheme="minorHAnsi" w:cs="B Nazanin" w:hint="cs"/>
          <w:b w:val="0"/>
          <w:bCs w:val="0"/>
          <w:sz w:val="28"/>
          <w:szCs w:val="28"/>
          <w:rtl/>
        </w:rPr>
        <w:t xml:space="preserve"> </w:t>
      </w:r>
      <w:r w:rsidRPr="00961261">
        <w:rPr>
          <w:rFonts w:asciiTheme="minorHAnsi" w:eastAsiaTheme="minorHAnsi" w:hAnsiTheme="minorHAnsi" w:cs="B Nazanin" w:hint="cs"/>
          <w:b w:val="0"/>
          <w:bCs w:val="0"/>
          <w:sz w:val="28"/>
          <w:szCs w:val="28"/>
          <w:rtl/>
        </w:rPr>
        <w:t>کل کشور</w:t>
      </w:r>
      <w:r w:rsidR="00122A93" w:rsidRPr="00961261">
        <w:rPr>
          <w:rFonts w:asciiTheme="minorHAnsi" w:eastAsiaTheme="minorHAnsi" w:hAnsiTheme="minorHAnsi" w:cs="B Nazanin" w:hint="cs"/>
          <w:b w:val="0"/>
          <w:bCs w:val="0"/>
          <w:sz w:val="28"/>
          <w:szCs w:val="28"/>
          <w:rtl/>
        </w:rPr>
        <w:t>،</w:t>
      </w:r>
      <w:r w:rsidRPr="00961261">
        <w:rPr>
          <w:rFonts w:asciiTheme="minorHAnsi" w:eastAsiaTheme="minorHAnsi" w:hAnsiTheme="minorHAnsi" w:cs="B Nazanin" w:hint="cs"/>
          <w:b w:val="0"/>
          <w:bCs w:val="0"/>
          <w:sz w:val="28"/>
          <w:szCs w:val="28"/>
          <w:rtl/>
        </w:rPr>
        <w:t xml:space="preserve"> شرکت</w:t>
      </w:r>
      <w:r w:rsidR="00AE15D6">
        <w:rPr>
          <w:rFonts w:asciiTheme="minorHAnsi" w:eastAsiaTheme="minorHAnsi" w:hAnsiTheme="minorHAnsi" w:cs="B Nazanin" w:hint="cs"/>
          <w:b w:val="0"/>
          <w:bCs w:val="0"/>
          <w:sz w:val="28"/>
          <w:szCs w:val="28"/>
          <w:rtl/>
        </w:rPr>
        <w:t>‌</w:t>
      </w:r>
      <w:r w:rsidRPr="00961261">
        <w:rPr>
          <w:rFonts w:asciiTheme="minorHAnsi" w:eastAsiaTheme="minorHAnsi" w:hAnsiTheme="minorHAnsi" w:cs="B Nazanin" w:hint="cs"/>
          <w:b w:val="0"/>
          <w:bCs w:val="0"/>
          <w:sz w:val="28"/>
          <w:szCs w:val="28"/>
          <w:rtl/>
        </w:rPr>
        <w:t xml:space="preserve">های بیمه </w:t>
      </w:r>
      <w:r w:rsidR="00F268C3" w:rsidRPr="00961261">
        <w:rPr>
          <w:rFonts w:asciiTheme="minorHAnsi" w:eastAsiaTheme="minorHAnsi" w:hAnsiTheme="minorHAnsi" w:cs="B Nazanin" w:hint="cs"/>
          <w:b w:val="0"/>
          <w:bCs w:val="0"/>
          <w:sz w:val="28"/>
          <w:szCs w:val="28"/>
          <w:rtl/>
        </w:rPr>
        <w:t>مکلفند</w:t>
      </w:r>
      <w:r w:rsidR="00AE15D6">
        <w:rPr>
          <w:rFonts w:asciiTheme="minorHAnsi" w:eastAsiaTheme="minorHAnsi" w:hAnsiTheme="minorHAnsi" w:cs="B Nazanin" w:hint="cs"/>
          <w:b w:val="0"/>
          <w:bCs w:val="0"/>
          <w:sz w:val="28"/>
          <w:szCs w:val="28"/>
          <w:rtl/>
        </w:rPr>
        <w:t xml:space="preserve"> مبلغ</w:t>
      </w:r>
      <w:r w:rsidRPr="00961261">
        <w:rPr>
          <w:rFonts w:asciiTheme="minorHAnsi" w:eastAsiaTheme="minorHAnsi" w:hAnsiTheme="minorHAnsi" w:cs="B Nazanin" w:hint="cs"/>
          <w:b w:val="0"/>
          <w:bCs w:val="0"/>
          <w:sz w:val="28"/>
          <w:szCs w:val="28"/>
          <w:rtl/>
        </w:rPr>
        <w:t xml:space="preserve"> </w:t>
      </w:r>
      <w:r w:rsidR="00AE15D6">
        <w:rPr>
          <w:rFonts w:asciiTheme="minorHAnsi" w:eastAsiaTheme="minorHAnsi" w:hAnsiTheme="minorHAnsi" w:cs="B Nazanin" w:hint="cs"/>
          <w:b w:val="0"/>
          <w:bCs w:val="0"/>
          <w:sz w:val="28"/>
          <w:szCs w:val="28"/>
          <w:rtl/>
        </w:rPr>
        <w:t xml:space="preserve">10،000 </w:t>
      </w:r>
      <w:r w:rsidR="008011BC" w:rsidRPr="00961261">
        <w:rPr>
          <w:rFonts w:asciiTheme="minorHAnsi" w:eastAsiaTheme="minorHAnsi" w:hAnsiTheme="minorHAnsi" w:cs="B Nazanin" w:hint="cs"/>
          <w:b w:val="0"/>
          <w:bCs w:val="0"/>
          <w:sz w:val="28"/>
          <w:szCs w:val="28"/>
          <w:rtl/>
        </w:rPr>
        <w:t>م</w:t>
      </w:r>
      <w:r w:rsidRPr="00961261">
        <w:rPr>
          <w:rFonts w:asciiTheme="minorHAnsi" w:eastAsiaTheme="minorHAnsi" w:hAnsiTheme="minorHAnsi" w:cs="B Nazanin" w:hint="eastAsia"/>
          <w:b w:val="0"/>
          <w:bCs w:val="0"/>
          <w:sz w:val="28"/>
          <w:szCs w:val="28"/>
          <w:rtl/>
        </w:rPr>
        <w:t>يليارد</w:t>
      </w:r>
      <w:r w:rsidRPr="00961261">
        <w:rPr>
          <w:rFonts w:asciiTheme="minorHAnsi" w:eastAsiaTheme="minorHAnsi" w:hAnsiTheme="minorHAnsi" w:cs="B Nazanin" w:hint="cs"/>
          <w:b w:val="0"/>
          <w:bCs w:val="0"/>
          <w:sz w:val="28"/>
          <w:szCs w:val="28"/>
          <w:rtl/>
        </w:rPr>
        <w:t xml:space="preserve"> ریال از اصل حق بیمه شخص ثالث دریافتی را </w:t>
      </w:r>
      <w:r w:rsidR="00F268C3" w:rsidRPr="00961261">
        <w:rPr>
          <w:rFonts w:asciiTheme="minorHAnsi" w:eastAsiaTheme="minorHAnsi" w:hAnsiTheme="minorHAnsi" w:cs="B Nazanin" w:hint="cs"/>
          <w:b w:val="0"/>
          <w:bCs w:val="0"/>
          <w:sz w:val="28"/>
          <w:szCs w:val="28"/>
          <w:rtl/>
        </w:rPr>
        <w:t>طی جدولی که بر اساس فروش بیمه (پرتفوی) هر یک از شرکت</w:t>
      </w:r>
      <w:r w:rsidR="00AE15D6">
        <w:rPr>
          <w:rFonts w:asciiTheme="minorHAnsi" w:eastAsiaTheme="minorHAnsi" w:hAnsiTheme="minorHAnsi" w:cs="B Nazanin" w:hint="cs"/>
          <w:b w:val="0"/>
          <w:bCs w:val="0"/>
          <w:sz w:val="28"/>
          <w:szCs w:val="28"/>
          <w:rtl/>
        </w:rPr>
        <w:t>‌</w:t>
      </w:r>
      <w:r w:rsidR="00F268C3" w:rsidRPr="00961261">
        <w:rPr>
          <w:rFonts w:asciiTheme="minorHAnsi" w:eastAsiaTheme="minorHAnsi" w:hAnsiTheme="minorHAnsi" w:cs="B Nazanin" w:hint="cs"/>
          <w:b w:val="0"/>
          <w:bCs w:val="0"/>
          <w:sz w:val="28"/>
          <w:szCs w:val="28"/>
          <w:rtl/>
        </w:rPr>
        <w:t>ها تعیین و به تصویب شورای عالی بیمه می رسد</w:t>
      </w:r>
      <w:r w:rsidR="00855E6B" w:rsidRPr="00961261">
        <w:rPr>
          <w:rFonts w:asciiTheme="minorHAnsi" w:eastAsiaTheme="minorHAnsi" w:hAnsiTheme="minorHAnsi" w:cs="B Nazanin" w:hint="cs"/>
          <w:b w:val="0"/>
          <w:bCs w:val="0"/>
          <w:sz w:val="28"/>
          <w:szCs w:val="28"/>
          <w:rtl/>
        </w:rPr>
        <w:t>،</w:t>
      </w:r>
      <w:r w:rsidR="00F268C3" w:rsidRPr="00961261">
        <w:rPr>
          <w:rFonts w:asciiTheme="minorHAnsi" w:eastAsiaTheme="minorHAnsi" w:hAnsiTheme="minorHAnsi" w:cs="B Nazanin" w:hint="cs"/>
          <w:b w:val="0"/>
          <w:bCs w:val="0"/>
          <w:sz w:val="28"/>
          <w:szCs w:val="28"/>
          <w:rtl/>
        </w:rPr>
        <w:t xml:space="preserve"> </w:t>
      </w:r>
      <w:r w:rsidRPr="00961261">
        <w:rPr>
          <w:rFonts w:asciiTheme="minorHAnsi" w:eastAsiaTheme="minorHAnsi" w:hAnsiTheme="minorHAnsi" w:cs="B Nazanin" w:hint="eastAsia"/>
          <w:b w:val="0"/>
          <w:bCs w:val="0"/>
          <w:sz w:val="28"/>
          <w:szCs w:val="28"/>
          <w:rtl/>
        </w:rPr>
        <w:t>به‌</w:t>
      </w:r>
      <w:r w:rsidRPr="00961261">
        <w:rPr>
          <w:rFonts w:asciiTheme="minorHAnsi" w:eastAsiaTheme="minorHAnsi" w:hAnsiTheme="minorHAnsi" w:cs="B Nazanin"/>
          <w:b w:val="0"/>
          <w:bCs w:val="0"/>
          <w:sz w:val="28"/>
          <w:szCs w:val="28"/>
          <w:rtl/>
        </w:rPr>
        <w:t xml:space="preserve"> </w:t>
      </w:r>
      <w:r w:rsidRPr="00961261">
        <w:rPr>
          <w:rFonts w:asciiTheme="minorHAnsi" w:eastAsiaTheme="minorHAnsi" w:hAnsiTheme="minorHAnsi" w:cs="B Nazanin" w:hint="eastAsia"/>
          <w:b w:val="0"/>
          <w:bCs w:val="0"/>
          <w:sz w:val="28"/>
          <w:szCs w:val="28"/>
          <w:rtl/>
        </w:rPr>
        <w:t>صورت</w:t>
      </w:r>
      <w:r w:rsidR="0059102A" w:rsidRPr="00961261">
        <w:rPr>
          <w:rFonts w:asciiTheme="minorHAnsi" w:eastAsiaTheme="minorHAnsi" w:hAnsiTheme="minorHAnsi" w:cs="B Nazanin" w:hint="cs"/>
          <w:b w:val="0"/>
          <w:bCs w:val="0"/>
          <w:sz w:val="28"/>
          <w:szCs w:val="28"/>
          <w:rtl/>
        </w:rPr>
        <w:t xml:space="preserve"> ماهانه </w:t>
      </w:r>
      <w:r w:rsidRPr="00961261">
        <w:rPr>
          <w:rFonts w:asciiTheme="minorHAnsi" w:eastAsiaTheme="minorHAnsi" w:hAnsiTheme="minorHAnsi" w:cs="B Nazanin" w:hint="eastAsia"/>
          <w:b w:val="0"/>
          <w:bCs w:val="0"/>
          <w:sz w:val="28"/>
          <w:szCs w:val="28"/>
          <w:rtl/>
        </w:rPr>
        <w:t>به</w:t>
      </w:r>
      <w:r w:rsidRPr="00961261">
        <w:rPr>
          <w:rFonts w:asciiTheme="minorHAnsi" w:eastAsiaTheme="minorHAnsi" w:hAnsiTheme="minorHAnsi" w:cs="B Nazanin"/>
          <w:b w:val="0"/>
          <w:bCs w:val="0"/>
          <w:sz w:val="28"/>
          <w:szCs w:val="28"/>
          <w:rtl/>
        </w:rPr>
        <w:t xml:space="preserve"> </w:t>
      </w:r>
      <w:r w:rsidR="00D25867" w:rsidRPr="00961261">
        <w:rPr>
          <w:rFonts w:asciiTheme="minorHAnsi" w:eastAsiaTheme="minorHAnsi" w:hAnsiTheme="minorHAnsi" w:cs="B Nazanin" w:hint="cs"/>
          <w:b w:val="0"/>
          <w:bCs w:val="0"/>
          <w:sz w:val="28"/>
          <w:szCs w:val="28"/>
          <w:rtl/>
        </w:rPr>
        <w:t xml:space="preserve">حساب </w:t>
      </w:r>
      <w:r w:rsidRPr="00961261">
        <w:rPr>
          <w:rFonts w:asciiTheme="minorHAnsi" w:eastAsiaTheme="minorHAnsi" w:hAnsiTheme="minorHAnsi" w:cs="B Nazanin" w:hint="eastAsia"/>
          <w:b w:val="0"/>
          <w:bCs w:val="0"/>
          <w:sz w:val="28"/>
          <w:szCs w:val="28"/>
          <w:rtl/>
        </w:rPr>
        <w:t>درآمد</w:t>
      </w:r>
      <w:r w:rsidRPr="00961261">
        <w:rPr>
          <w:rFonts w:asciiTheme="minorHAnsi" w:eastAsiaTheme="minorHAnsi" w:hAnsiTheme="minorHAnsi" w:cs="B Nazanin"/>
          <w:b w:val="0"/>
          <w:bCs w:val="0"/>
          <w:sz w:val="28"/>
          <w:szCs w:val="28"/>
          <w:rtl/>
        </w:rPr>
        <w:t xml:space="preserve"> </w:t>
      </w:r>
      <w:r w:rsidRPr="00961261">
        <w:rPr>
          <w:rFonts w:asciiTheme="minorHAnsi" w:eastAsiaTheme="minorHAnsi" w:hAnsiTheme="minorHAnsi" w:cs="B Nazanin" w:hint="eastAsia"/>
          <w:b w:val="0"/>
          <w:bCs w:val="0"/>
          <w:sz w:val="28"/>
          <w:szCs w:val="28"/>
          <w:rtl/>
        </w:rPr>
        <w:t>عمومي</w:t>
      </w:r>
      <w:r w:rsidRPr="00961261">
        <w:rPr>
          <w:rFonts w:asciiTheme="minorHAnsi" w:eastAsiaTheme="minorHAnsi" w:hAnsiTheme="minorHAnsi" w:cs="B Nazanin"/>
          <w:b w:val="0"/>
          <w:bCs w:val="0"/>
          <w:sz w:val="28"/>
          <w:szCs w:val="28"/>
          <w:rtl/>
        </w:rPr>
        <w:t xml:space="preserve"> </w:t>
      </w:r>
      <w:r w:rsidR="00F268C3" w:rsidRPr="00961261">
        <w:rPr>
          <w:rFonts w:asciiTheme="minorHAnsi" w:eastAsiaTheme="minorHAnsi" w:hAnsiTheme="minorHAnsi" w:cs="B Nazanin" w:hint="cs"/>
          <w:b w:val="0"/>
          <w:bCs w:val="0"/>
          <w:sz w:val="28"/>
          <w:szCs w:val="28"/>
          <w:rtl/>
        </w:rPr>
        <w:t xml:space="preserve">ردیف مشخص شده در </w:t>
      </w:r>
      <w:r w:rsidRPr="00961261">
        <w:rPr>
          <w:rFonts w:asciiTheme="minorHAnsi" w:eastAsiaTheme="minorHAnsi" w:hAnsiTheme="minorHAnsi" w:cs="B Nazanin" w:hint="eastAsia"/>
          <w:b w:val="0"/>
          <w:bCs w:val="0"/>
          <w:sz w:val="28"/>
          <w:szCs w:val="28"/>
          <w:rtl/>
        </w:rPr>
        <w:t>اين</w:t>
      </w:r>
      <w:r w:rsidRPr="00961261">
        <w:rPr>
          <w:rFonts w:asciiTheme="minorHAnsi" w:eastAsiaTheme="minorHAnsi" w:hAnsiTheme="minorHAnsi" w:cs="B Nazanin"/>
          <w:b w:val="0"/>
          <w:bCs w:val="0"/>
          <w:sz w:val="28"/>
          <w:szCs w:val="28"/>
          <w:rtl/>
        </w:rPr>
        <w:t xml:space="preserve"> </w:t>
      </w:r>
      <w:r w:rsidRPr="00961261">
        <w:rPr>
          <w:rFonts w:asciiTheme="minorHAnsi" w:eastAsiaTheme="minorHAnsi" w:hAnsiTheme="minorHAnsi" w:cs="B Nazanin" w:hint="eastAsia"/>
          <w:b w:val="0"/>
          <w:bCs w:val="0"/>
          <w:sz w:val="28"/>
          <w:szCs w:val="28"/>
          <w:rtl/>
        </w:rPr>
        <w:t>قانون</w:t>
      </w:r>
      <w:r w:rsidR="00D25867" w:rsidRPr="00961261">
        <w:rPr>
          <w:rFonts w:asciiTheme="minorHAnsi" w:eastAsiaTheme="minorHAnsi" w:hAnsiTheme="minorHAnsi" w:cs="B Nazanin" w:hint="cs"/>
          <w:b w:val="0"/>
          <w:bCs w:val="0"/>
          <w:sz w:val="28"/>
          <w:szCs w:val="28"/>
          <w:rtl/>
        </w:rPr>
        <w:t>،</w:t>
      </w:r>
      <w:r w:rsidR="00855E6B" w:rsidRPr="00961261">
        <w:rPr>
          <w:rFonts w:asciiTheme="minorHAnsi" w:eastAsiaTheme="minorHAnsi" w:hAnsiTheme="minorHAnsi" w:cs="B Nazanin" w:hint="cs"/>
          <w:b w:val="0"/>
          <w:bCs w:val="0"/>
          <w:sz w:val="28"/>
          <w:szCs w:val="28"/>
          <w:rtl/>
        </w:rPr>
        <w:t xml:space="preserve"> </w:t>
      </w:r>
      <w:r w:rsidRPr="00961261">
        <w:rPr>
          <w:rFonts w:asciiTheme="minorHAnsi" w:eastAsiaTheme="minorHAnsi" w:hAnsiTheme="minorHAnsi" w:cs="B Nazanin" w:hint="eastAsia"/>
          <w:b w:val="0"/>
          <w:bCs w:val="0"/>
          <w:sz w:val="28"/>
          <w:szCs w:val="28"/>
          <w:rtl/>
        </w:rPr>
        <w:t>نزد</w:t>
      </w:r>
      <w:r w:rsidRPr="00961261">
        <w:rPr>
          <w:rFonts w:asciiTheme="minorHAnsi" w:eastAsiaTheme="minorHAnsi" w:hAnsiTheme="minorHAnsi" w:cs="B Nazanin"/>
          <w:b w:val="0"/>
          <w:bCs w:val="0"/>
          <w:sz w:val="28"/>
          <w:szCs w:val="28"/>
          <w:rtl/>
        </w:rPr>
        <w:t xml:space="preserve"> </w:t>
      </w:r>
      <w:r w:rsidRPr="00961261">
        <w:rPr>
          <w:rFonts w:asciiTheme="minorHAnsi" w:eastAsiaTheme="minorHAnsi" w:hAnsiTheme="minorHAnsi" w:cs="B Nazanin" w:hint="eastAsia"/>
          <w:b w:val="0"/>
          <w:bCs w:val="0"/>
          <w:sz w:val="28"/>
          <w:szCs w:val="28"/>
          <w:rtl/>
        </w:rPr>
        <w:t>خزانه</w:t>
      </w:r>
      <w:r w:rsidR="00B20355">
        <w:rPr>
          <w:rFonts w:asciiTheme="minorHAnsi" w:eastAsiaTheme="minorHAnsi" w:hAnsiTheme="minorHAnsi" w:cs="B Nazanin" w:hint="cs"/>
          <w:b w:val="0"/>
          <w:bCs w:val="0"/>
          <w:sz w:val="28"/>
          <w:szCs w:val="28"/>
          <w:rtl/>
        </w:rPr>
        <w:t>‌</w:t>
      </w:r>
      <w:r w:rsidRPr="00961261">
        <w:rPr>
          <w:rFonts w:asciiTheme="minorHAnsi" w:eastAsiaTheme="minorHAnsi" w:hAnsiTheme="minorHAnsi" w:cs="B Nazanin"/>
          <w:b w:val="0"/>
          <w:bCs w:val="0"/>
          <w:sz w:val="28"/>
          <w:szCs w:val="28"/>
          <w:rtl/>
        </w:rPr>
        <w:t>‌</w:t>
      </w:r>
      <w:r w:rsidRPr="00961261">
        <w:rPr>
          <w:rFonts w:asciiTheme="minorHAnsi" w:eastAsiaTheme="minorHAnsi" w:hAnsiTheme="minorHAnsi" w:cs="B Nazanin" w:hint="eastAsia"/>
          <w:b w:val="0"/>
          <w:bCs w:val="0"/>
          <w:sz w:val="28"/>
          <w:szCs w:val="28"/>
          <w:rtl/>
        </w:rPr>
        <w:t>داري</w:t>
      </w:r>
      <w:r w:rsidRPr="00961261">
        <w:rPr>
          <w:rFonts w:asciiTheme="minorHAnsi" w:eastAsiaTheme="minorHAnsi" w:hAnsiTheme="minorHAnsi" w:cs="B Nazanin"/>
          <w:b w:val="0"/>
          <w:bCs w:val="0"/>
          <w:sz w:val="28"/>
          <w:szCs w:val="28"/>
          <w:rtl/>
        </w:rPr>
        <w:t xml:space="preserve"> </w:t>
      </w:r>
      <w:r w:rsidRPr="00961261">
        <w:rPr>
          <w:rFonts w:asciiTheme="minorHAnsi" w:eastAsiaTheme="minorHAnsi" w:hAnsiTheme="minorHAnsi" w:cs="B Nazanin" w:hint="eastAsia"/>
          <w:b w:val="0"/>
          <w:bCs w:val="0"/>
          <w:sz w:val="28"/>
          <w:szCs w:val="28"/>
          <w:rtl/>
        </w:rPr>
        <w:t>كل</w:t>
      </w:r>
      <w:r w:rsidRPr="00961261">
        <w:rPr>
          <w:rFonts w:asciiTheme="minorHAnsi" w:eastAsiaTheme="minorHAnsi" w:hAnsiTheme="minorHAnsi" w:cs="B Nazanin"/>
          <w:b w:val="0"/>
          <w:bCs w:val="0"/>
          <w:sz w:val="28"/>
          <w:szCs w:val="28"/>
          <w:rtl/>
        </w:rPr>
        <w:t xml:space="preserve"> </w:t>
      </w:r>
      <w:r w:rsidRPr="00961261">
        <w:rPr>
          <w:rFonts w:asciiTheme="minorHAnsi" w:eastAsiaTheme="minorHAnsi" w:hAnsiTheme="minorHAnsi" w:cs="B Nazanin" w:hint="eastAsia"/>
          <w:b w:val="0"/>
          <w:bCs w:val="0"/>
          <w:sz w:val="28"/>
          <w:szCs w:val="28"/>
          <w:rtl/>
        </w:rPr>
        <w:t>كشور</w:t>
      </w:r>
      <w:r w:rsidRPr="00961261">
        <w:rPr>
          <w:rFonts w:asciiTheme="minorHAnsi" w:eastAsiaTheme="minorHAnsi" w:hAnsiTheme="minorHAnsi" w:cs="B Nazanin"/>
          <w:b w:val="0"/>
          <w:bCs w:val="0"/>
          <w:sz w:val="28"/>
          <w:szCs w:val="28"/>
          <w:rtl/>
        </w:rPr>
        <w:t xml:space="preserve"> </w:t>
      </w:r>
      <w:r w:rsidRPr="00961261">
        <w:rPr>
          <w:rFonts w:asciiTheme="minorHAnsi" w:eastAsiaTheme="minorHAnsi" w:hAnsiTheme="minorHAnsi" w:cs="B Nazanin" w:hint="eastAsia"/>
          <w:b w:val="0"/>
          <w:bCs w:val="0"/>
          <w:sz w:val="28"/>
          <w:szCs w:val="28"/>
          <w:rtl/>
        </w:rPr>
        <w:t>واريز</w:t>
      </w:r>
      <w:r w:rsidRPr="00961261">
        <w:rPr>
          <w:rFonts w:asciiTheme="minorHAnsi" w:eastAsiaTheme="minorHAnsi" w:hAnsiTheme="minorHAnsi" w:cs="B Nazanin"/>
          <w:b w:val="0"/>
          <w:bCs w:val="0"/>
          <w:sz w:val="28"/>
          <w:szCs w:val="28"/>
          <w:rtl/>
        </w:rPr>
        <w:t xml:space="preserve"> </w:t>
      </w:r>
      <w:r w:rsidRPr="00961261">
        <w:rPr>
          <w:rFonts w:asciiTheme="minorHAnsi" w:eastAsiaTheme="minorHAnsi" w:hAnsiTheme="minorHAnsi" w:cs="B Nazanin" w:hint="cs"/>
          <w:b w:val="0"/>
          <w:bCs w:val="0"/>
          <w:sz w:val="28"/>
          <w:szCs w:val="28"/>
          <w:rtl/>
        </w:rPr>
        <w:t>کنند</w:t>
      </w:r>
      <w:r w:rsidR="00D25867" w:rsidRPr="00961261">
        <w:rPr>
          <w:rFonts w:asciiTheme="minorHAnsi" w:eastAsiaTheme="minorHAnsi" w:hAnsiTheme="minorHAnsi" w:cs="B Nazanin" w:hint="cs"/>
          <w:b w:val="0"/>
          <w:bCs w:val="0"/>
          <w:sz w:val="28"/>
          <w:szCs w:val="28"/>
          <w:rtl/>
        </w:rPr>
        <w:t xml:space="preserve"> (وجوه واریزی شرکت</w:t>
      </w:r>
      <w:r w:rsidR="00AE15D6">
        <w:rPr>
          <w:rFonts w:asciiTheme="minorHAnsi" w:eastAsiaTheme="minorHAnsi" w:hAnsiTheme="minorHAnsi" w:cs="B Nazanin" w:hint="cs"/>
          <w:b w:val="0"/>
          <w:bCs w:val="0"/>
          <w:sz w:val="28"/>
          <w:szCs w:val="28"/>
          <w:rtl/>
        </w:rPr>
        <w:t>‌</w:t>
      </w:r>
      <w:r w:rsidR="00B20355">
        <w:rPr>
          <w:rFonts w:asciiTheme="minorHAnsi" w:eastAsiaTheme="minorHAnsi" w:hAnsiTheme="minorHAnsi" w:cs="B Nazanin" w:hint="cs"/>
          <w:b w:val="0"/>
          <w:bCs w:val="0"/>
          <w:sz w:val="28"/>
          <w:szCs w:val="28"/>
          <w:rtl/>
        </w:rPr>
        <w:t>های بیمه موضوع این ب</w:t>
      </w:r>
      <w:r w:rsidR="00D25867" w:rsidRPr="00961261">
        <w:rPr>
          <w:rFonts w:asciiTheme="minorHAnsi" w:eastAsiaTheme="minorHAnsi" w:hAnsiTheme="minorHAnsi" w:cs="B Nazanin" w:hint="cs"/>
          <w:b w:val="0"/>
          <w:bCs w:val="0"/>
          <w:sz w:val="28"/>
          <w:szCs w:val="28"/>
          <w:rtl/>
        </w:rPr>
        <w:t>ند به عنوان هزینه</w:t>
      </w:r>
      <w:r w:rsidR="00B20355">
        <w:rPr>
          <w:rFonts w:asciiTheme="minorHAnsi" w:eastAsiaTheme="minorHAnsi" w:hAnsiTheme="minorHAnsi" w:cs="B Nazanin" w:hint="cs"/>
          <w:b w:val="0"/>
          <w:bCs w:val="0"/>
          <w:sz w:val="28"/>
          <w:szCs w:val="28"/>
          <w:rtl/>
        </w:rPr>
        <w:t>‌</w:t>
      </w:r>
      <w:r w:rsidR="00D25867" w:rsidRPr="00961261">
        <w:rPr>
          <w:rFonts w:asciiTheme="minorHAnsi" w:eastAsiaTheme="minorHAnsi" w:hAnsiTheme="minorHAnsi" w:cs="B Nazanin" w:hint="cs"/>
          <w:b w:val="0"/>
          <w:bCs w:val="0"/>
          <w:sz w:val="28"/>
          <w:szCs w:val="28"/>
          <w:rtl/>
        </w:rPr>
        <w:t xml:space="preserve">های قابل قبول مالیاتی محسوب می شود). </w:t>
      </w:r>
      <w:r w:rsidR="00D25867" w:rsidRPr="00961261">
        <w:rPr>
          <w:rFonts w:asciiTheme="minorHAnsi" w:eastAsiaTheme="minorHAnsi" w:hAnsiTheme="minorHAnsi" w:cs="B Nazanin"/>
          <w:b w:val="0"/>
          <w:bCs w:val="0"/>
          <w:sz w:val="28"/>
          <w:szCs w:val="28"/>
          <w:rtl/>
        </w:rPr>
        <w:t>منابع حاصل در اختیار سازمان راهداری و حمل و نقل جاده</w:t>
      </w:r>
      <w:r w:rsidR="00AE15D6">
        <w:rPr>
          <w:rFonts w:asciiTheme="minorHAnsi" w:eastAsiaTheme="minorHAnsi" w:hAnsiTheme="minorHAnsi" w:cs="B Nazanin" w:hint="cs"/>
          <w:b w:val="0"/>
          <w:bCs w:val="0"/>
          <w:sz w:val="28"/>
          <w:szCs w:val="28"/>
          <w:rtl/>
        </w:rPr>
        <w:t>‌</w:t>
      </w:r>
      <w:r w:rsidR="00D25867" w:rsidRPr="00961261">
        <w:rPr>
          <w:rFonts w:asciiTheme="minorHAnsi" w:eastAsiaTheme="minorHAnsi" w:hAnsiTheme="minorHAnsi" w:cs="B Nazanin"/>
          <w:b w:val="0"/>
          <w:bCs w:val="0"/>
          <w:sz w:val="28"/>
          <w:szCs w:val="28"/>
          <w:rtl/>
        </w:rPr>
        <w:t>ای، فرماندهی انتظامی ج.ا.ایران</w:t>
      </w:r>
      <w:r w:rsidR="00D25867" w:rsidRPr="00961261">
        <w:rPr>
          <w:rFonts w:asciiTheme="minorHAnsi" w:eastAsiaTheme="minorHAnsi" w:hAnsiTheme="minorHAnsi" w:cs="B Nazanin" w:hint="cs"/>
          <w:b w:val="0"/>
          <w:bCs w:val="0"/>
          <w:sz w:val="28"/>
          <w:szCs w:val="28"/>
          <w:rtl/>
        </w:rPr>
        <w:t xml:space="preserve"> (فراجا)</w:t>
      </w:r>
      <w:r w:rsidR="00D25867" w:rsidRPr="00961261">
        <w:rPr>
          <w:rFonts w:asciiTheme="minorHAnsi" w:eastAsiaTheme="minorHAnsi" w:hAnsiTheme="minorHAnsi" w:cs="B Nazanin"/>
          <w:b w:val="0"/>
          <w:bCs w:val="0"/>
          <w:sz w:val="28"/>
          <w:szCs w:val="28"/>
          <w:rtl/>
        </w:rPr>
        <w:t>،</w:t>
      </w:r>
      <w:r w:rsidR="00B20355">
        <w:rPr>
          <w:rFonts w:asciiTheme="minorHAnsi" w:eastAsiaTheme="minorHAnsi" w:hAnsiTheme="minorHAnsi" w:cs="B Nazanin"/>
          <w:b w:val="0"/>
          <w:bCs w:val="0"/>
          <w:sz w:val="28"/>
          <w:szCs w:val="28"/>
          <w:rtl/>
        </w:rPr>
        <w:t xml:space="preserve"> سازمان اورژانس کشور، جمعیت ه</w:t>
      </w:r>
      <w:r w:rsidR="00B20355">
        <w:rPr>
          <w:rFonts w:asciiTheme="minorHAnsi" w:eastAsiaTheme="minorHAnsi" w:hAnsiTheme="minorHAnsi" w:cs="B Nazanin" w:hint="cs"/>
          <w:b w:val="0"/>
          <w:bCs w:val="0"/>
          <w:sz w:val="28"/>
          <w:szCs w:val="28"/>
          <w:rtl/>
        </w:rPr>
        <w:t>لال</w:t>
      </w:r>
      <w:r w:rsidR="00D25867" w:rsidRPr="00961261">
        <w:rPr>
          <w:rFonts w:asciiTheme="minorHAnsi" w:eastAsiaTheme="minorHAnsi" w:hAnsiTheme="minorHAnsi" w:cs="B Nazanin"/>
          <w:b w:val="0"/>
          <w:bCs w:val="0"/>
          <w:sz w:val="28"/>
          <w:szCs w:val="28"/>
          <w:rtl/>
        </w:rPr>
        <w:t xml:space="preserve"> احمر</w:t>
      </w:r>
      <w:r w:rsidR="00AE15D6">
        <w:rPr>
          <w:rFonts w:asciiTheme="minorHAnsi" w:eastAsiaTheme="minorHAnsi" w:hAnsiTheme="minorHAnsi" w:cs="B Nazanin" w:hint="cs"/>
          <w:b w:val="0"/>
          <w:bCs w:val="0"/>
          <w:sz w:val="28"/>
          <w:szCs w:val="28"/>
          <w:rtl/>
        </w:rPr>
        <w:t xml:space="preserve"> ج.ا.ایران</w:t>
      </w:r>
      <w:r w:rsidR="00D25867" w:rsidRPr="00961261">
        <w:rPr>
          <w:rFonts w:asciiTheme="minorHAnsi" w:eastAsiaTheme="minorHAnsi" w:hAnsiTheme="minorHAnsi" w:cs="B Nazanin"/>
          <w:b w:val="0"/>
          <w:bCs w:val="0"/>
          <w:sz w:val="28"/>
          <w:szCs w:val="28"/>
          <w:rtl/>
        </w:rPr>
        <w:t xml:space="preserve"> و سازمان صدا و سیمای ج.ا.ایران قرار می گیرد تا در ردیف</w:t>
      </w:r>
      <w:r w:rsidR="00B20355">
        <w:rPr>
          <w:rFonts w:asciiTheme="minorHAnsi" w:eastAsiaTheme="minorHAnsi" w:hAnsiTheme="minorHAnsi" w:cs="B Nazanin" w:hint="cs"/>
          <w:b w:val="0"/>
          <w:bCs w:val="0"/>
          <w:sz w:val="28"/>
          <w:szCs w:val="28"/>
          <w:rtl/>
        </w:rPr>
        <w:t>‌</w:t>
      </w:r>
      <w:r w:rsidR="00D25867" w:rsidRPr="00961261">
        <w:rPr>
          <w:rFonts w:asciiTheme="minorHAnsi" w:eastAsiaTheme="minorHAnsi" w:hAnsiTheme="minorHAnsi" w:cs="B Nazanin"/>
          <w:b w:val="0"/>
          <w:bCs w:val="0"/>
          <w:sz w:val="28"/>
          <w:szCs w:val="28"/>
          <w:rtl/>
        </w:rPr>
        <w:t>های مربوط به این دستگاه</w:t>
      </w:r>
      <w:r w:rsidR="00B20355">
        <w:rPr>
          <w:rFonts w:asciiTheme="minorHAnsi" w:eastAsiaTheme="minorHAnsi" w:hAnsiTheme="minorHAnsi" w:cs="B Nazanin" w:hint="cs"/>
          <w:b w:val="0"/>
          <w:bCs w:val="0"/>
          <w:sz w:val="28"/>
          <w:szCs w:val="28"/>
          <w:rtl/>
        </w:rPr>
        <w:t>‌</w:t>
      </w:r>
      <w:r w:rsidR="00D25867" w:rsidRPr="00961261">
        <w:rPr>
          <w:rFonts w:asciiTheme="minorHAnsi" w:eastAsiaTheme="minorHAnsi" w:hAnsiTheme="minorHAnsi" w:cs="B Nazanin"/>
          <w:b w:val="0"/>
          <w:bCs w:val="0"/>
          <w:sz w:val="28"/>
          <w:szCs w:val="28"/>
          <w:rtl/>
        </w:rPr>
        <w:t>ها در این قانون</w:t>
      </w:r>
      <w:r w:rsidR="002C485F" w:rsidRPr="00961261">
        <w:rPr>
          <w:rFonts w:asciiTheme="minorHAnsi" w:eastAsiaTheme="minorHAnsi" w:hAnsiTheme="minorHAnsi" w:cs="B Nazanin" w:hint="cs"/>
          <w:b w:val="0"/>
          <w:bCs w:val="0"/>
          <w:sz w:val="28"/>
          <w:szCs w:val="28"/>
          <w:rtl/>
        </w:rPr>
        <w:t>،</w:t>
      </w:r>
      <w:r w:rsidR="00D25867" w:rsidRPr="00961261">
        <w:rPr>
          <w:rFonts w:asciiTheme="minorHAnsi" w:eastAsiaTheme="minorHAnsi" w:hAnsiTheme="minorHAnsi" w:cs="B Nazanin"/>
          <w:b w:val="0"/>
          <w:bCs w:val="0"/>
          <w:sz w:val="28"/>
          <w:szCs w:val="28"/>
          <w:rtl/>
        </w:rPr>
        <w:t xml:space="preserve"> در امور منجر به کاهش تصادفات و مرگ و میر و ساخت برنامه</w:t>
      </w:r>
      <w:r w:rsidR="00B20355">
        <w:rPr>
          <w:rFonts w:asciiTheme="minorHAnsi" w:eastAsiaTheme="minorHAnsi" w:hAnsiTheme="minorHAnsi" w:cs="B Nazanin" w:hint="cs"/>
          <w:b w:val="0"/>
          <w:bCs w:val="0"/>
          <w:sz w:val="28"/>
          <w:szCs w:val="28"/>
          <w:rtl/>
        </w:rPr>
        <w:t>‌</w:t>
      </w:r>
      <w:r w:rsidR="00D25867" w:rsidRPr="00961261">
        <w:rPr>
          <w:rFonts w:asciiTheme="minorHAnsi" w:eastAsiaTheme="minorHAnsi" w:hAnsiTheme="minorHAnsi" w:cs="B Nazanin"/>
          <w:b w:val="0"/>
          <w:bCs w:val="0"/>
          <w:sz w:val="28"/>
          <w:szCs w:val="28"/>
          <w:rtl/>
        </w:rPr>
        <w:t>های فرهنگ</w:t>
      </w:r>
      <w:r w:rsidR="00B20355">
        <w:rPr>
          <w:rFonts w:asciiTheme="minorHAnsi" w:eastAsiaTheme="minorHAnsi" w:hAnsiTheme="minorHAnsi" w:cs="B Nazanin" w:hint="cs"/>
          <w:b w:val="0"/>
          <w:bCs w:val="0"/>
          <w:sz w:val="28"/>
          <w:szCs w:val="28"/>
          <w:rtl/>
        </w:rPr>
        <w:t>‌</w:t>
      </w:r>
      <w:r w:rsidR="00D25867" w:rsidRPr="00961261">
        <w:rPr>
          <w:rFonts w:asciiTheme="minorHAnsi" w:eastAsiaTheme="minorHAnsi" w:hAnsiTheme="minorHAnsi" w:cs="B Nazanin"/>
          <w:b w:val="0"/>
          <w:bCs w:val="0"/>
          <w:sz w:val="28"/>
          <w:szCs w:val="28"/>
          <w:rtl/>
        </w:rPr>
        <w:t>سازی و آگاهی بخشی در جهت کاهش حوادث رانندگی</w:t>
      </w:r>
      <w:r w:rsidR="00D25867" w:rsidRPr="00961261">
        <w:rPr>
          <w:rFonts w:asciiTheme="minorHAnsi" w:eastAsiaTheme="minorHAnsi" w:hAnsiTheme="minorHAnsi" w:cs="B Nazanin" w:hint="cs"/>
          <w:b w:val="0"/>
          <w:bCs w:val="0"/>
          <w:sz w:val="28"/>
          <w:szCs w:val="28"/>
          <w:rtl/>
        </w:rPr>
        <w:t>،</w:t>
      </w:r>
      <w:r w:rsidR="00D25867" w:rsidRPr="00961261">
        <w:rPr>
          <w:rFonts w:asciiTheme="minorHAnsi" w:eastAsiaTheme="minorHAnsi" w:hAnsiTheme="minorHAnsi" w:cs="B Nazanin"/>
          <w:b w:val="0"/>
          <w:bCs w:val="0"/>
          <w:sz w:val="28"/>
          <w:szCs w:val="28"/>
          <w:rtl/>
        </w:rPr>
        <w:t xml:space="preserve"> مطابق برنامه عملیاتی آیین</w:t>
      </w:r>
      <w:r w:rsidR="00B20355">
        <w:rPr>
          <w:rFonts w:asciiTheme="minorHAnsi" w:eastAsiaTheme="minorHAnsi" w:hAnsiTheme="minorHAnsi" w:cs="B Nazanin" w:hint="cs"/>
          <w:b w:val="0"/>
          <w:bCs w:val="0"/>
          <w:sz w:val="28"/>
          <w:szCs w:val="28"/>
          <w:rtl/>
        </w:rPr>
        <w:t>‌</w:t>
      </w:r>
      <w:r w:rsidR="00D25867" w:rsidRPr="00961261">
        <w:rPr>
          <w:rFonts w:asciiTheme="minorHAnsi" w:eastAsiaTheme="minorHAnsi" w:hAnsiTheme="minorHAnsi" w:cs="B Nazanin"/>
          <w:b w:val="0"/>
          <w:bCs w:val="0"/>
          <w:sz w:val="28"/>
          <w:szCs w:val="28"/>
          <w:rtl/>
        </w:rPr>
        <w:t xml:space="preserve">نامه مدیریت ایمنی حمل و نقل و سوانح رانندگی مصوب </w:t>
      </w:r>
      <w:r w:rsidR="00D25867" w:rsidRPr="00961261">
        <w:rPr>
          <w:rFonts w:asciiTheme="minorHAnsi" w:eastAsiaTheme="minorHAnsi" w:hAnsiTheme="minorHAnsi" w:cs="B Nazanin" w:hint="cs"/>
          <w:b w:val="0"/>
          <w:bCs w:val="0"/>
          <w:sz w:val="28"/>
          <w:szCs w:val="28"/>
          <w:rtl/>
        </w:rPr>
        <w:t>29/10/1400</w:t>
      </w:r>
      <w:r w:rsidR="00D25867" w:rsidRPr="00961261">
        <w:rPr>
          <w:rFonts w:asciiTheme="minorHAnsi" w:eastAsiaTheme="minorHAnsi" w:hAnsiTheme="minorHAnsi" w:cs="B Nazanin"/>
          <w:b w:val="0"/>
          <w:bCs w:val="0"/>
          <w:sz w:val="28"/>
          <w:szCs w:val="28"/>
          <w:rtl/>
        </w:rPr>
        <w:t xml:space="preserve"> هیأت وزیران هزینه شود</w:t>
      </w:r>
      <w:r w:rsidR="00D25867" w:rsidRPr="00961261">
        <w:rPr>
          <w:rFonts w:asciiTheme="minorHAnsi" w:eastAsiaTheme="minorHAnsi" w:hAnsiTheme="minorHAnsi" w:cs="B Nazanin"/>
          <w:b w:val="0"/>
          <w:bCs w:val="0"/>
          <w:sz w:val="28"/>
          <w:szCs w:val="28"/>
        </w:rPr>
        <w:t>.</w:t>
      </w:r>
    </w:p>
    <w:p w14:paraId="3BF1B01F" w14:textId="6409711E" w:rsidR="0059102A" w:rsidRPr="00961261" w:rsidRDefault="00845984" w:rsidP="00B20355">
      <w:pPr>
        <w:pStyle w:val="ListParagraph"/>
        <w:numPr>
          <w:ilvl w:val="0"/>
          <w:numId w:val="12"/>
        </w:numPr>
        <w:tabs>
          <w:tab w:val="right" w:pos="70"/>
          <w:tab w:val="left" w:pos="5041"/>
        </w:tabs>
        <w:spacing w:line="276" w:lineRule="auto"/>
        <w:ind w:left="-110" w:firstLine="0"/>
        <w:jc w:val="both"/>
        <w:rPr>
          <w:rFonts w:asciiTheme="minorHAnsi" w:eastAsiaTheme="minorHAnsi" w:hAnsiTheme="minorHAnsi" w:cs="B Nazanin"/>
          <w:b w:val="0"/>
          <w:bCs w:val="0"/>
          <w:sz w:val="28"/>
          <w:szCs w:val="28"/>
        </w:rPr>
      </w:pPr>
      <w:r w:rsidRPr="00961261">
        <w:rPr>
          <w:rFonts w:asciiTheme="minorHAnsi" w:eastAsiaTheme="minorHAnsi" w:hAnsiTheme="minorHAnsi" w:cs="B Nazanin" w:hint="cs"/>
          <w:b w:val="0"/>
          <w:bCs w:val="0"/>
          <w:sz w:val="28"/>
          <w:szCs w:val="28"/>
          <w:rtl/>
        </w:rPr>
        <w:t xml:space="preserve">طبق بند (الف) ماده </w:t>
      </w:r>
      <w:r w:rsidR="00B20355">
        <w:rPr>
          <w:rFonts w:asciiTheme="minorHAnsi" w:eastAsiaTheme="minorHAnsi" w:hAnsiTheme="minorHAnsi" w:cs="B Nazanin" w:hint="cs"/>
          <w:b w:val="0"/>
          <w:bCs w:val="0"/>
          <w:sz w:val="28"/>
          <w:szCs w:val="28"/>
          <w:rtl/>
        </w:rPr>
        <w:t>(24)</w:t>
      </w:r>
      <w:r w:rsidRPr="00961261">
        <w:rPr>
          <w:rFonts w:asciiTheme="minorHAnsi" w:eastAsiaTheme="minorHAnsi" w:hAnsiTheme="minorHAnsi" w:cs="B Nazanin" w:hint="cs"/>
          <w:b w:val="0"/>
          <w:bCs w:val="0"/>
          <w:sz w:val="28"/>
          <w:szCs w:val="28"/>
          <w:rtl/>
        </w:rPr>
        <w:t xml:space="preserve"> قانون جدید بیمه شخص ثالث (مصوب سال</w:t>
      </w:r>
      <w:r w:rsidR="00986414" w:rsidRPr="00961261">
        <w:rPr>
          <w:rFonts w:asciiTheme="minorHAnsi" w:eastAsiaTheme="minorHAnsi" w:hAnsiTheme="minorHAnsi" w:cs="B Nazanin" w:hint="cs"/>
          <w:b w:val="0"/>
          <w:bCs w:val="0"/>
          <w:sz w:val="28"/>
          <w:szCs w:val="28"/>
          <w:rtl/>
        </w:rPr>
        <w:t xml:space="preserve"> 1395</w:t>
      </w:r>
      <w:r w:rsidRPr="00961261">
        <w:rPr>
          <w:rFonts w:asciiTheme="minorHAnsi" w:eastAsiaTheme="minorHAnsi" w:hAnsiTheme="minorHAnsi" w:cs="B Nazanin" w:hint="cs"/>
          <w:b w:val="0"/>
          <w:bCs w:val="0"/>
          <w:sz w:val="28"/>
          <w:szCs w:val="28"/>
          <w:rtl/>
        </w:rPr>
        <w:t xml:space="preserve">)، هرساله 8% (به جای 5% مندرج در قانون قبلی) از حق‌بیمه شخص ثالث به حساب صندوق تأمین خسارت‌های بدنی واریز می گردد. </w:t>
      </w:r>
    </w:p>
    <w:p w14:paraId="41FE5866" w14:textId="61A03707" w:rsidR="0059102A" w:rsidRPr="00953670" w:rsidRDefault="00845984" w:rsidP="00834588">
      <w:pPr>
        <w:pStyle w:val="ListParagraph"/>
        <w:numPr>
          <w:ilvl w:val="0"/>
          <w:numId w:val="12"/>
        </w:numPr>
        <w:tabs>
          <w:tab w:val="right" w:pos="70"/>
          <w:tab w:val="left" w:pos="5041"/>
        </w:tabs>
        <w:spacing w:line="276" w:lineRule="auto"/>
        <w:ind w:left="-110" w:firstLine="0"/>
        <w:jc w:val="both"/>
        <w:rPr>
          <w:rFonts w:asciiTheme="minorHAnsi" w:eastAsiaTheme="minorHAnsi" w:hAnsiTheme="minorHAnsi" w:cs="B Nazanin"/>
          <w:b w:val="0"/>
          <w:bCs w:val="0"/>
          <w:sz w:val="28"/>
          <w:szCs w:val="28"/>
        </w:rPr>
      </w:pPr>
      <w:r w:rsidRPr="00961261">
        <w:rPr>
          <w:rFonts w:asciiTheme="minorHAnsi" w:eastAsiaTheme="minorHAnsi" w:hAnsiTheme="minorHAnsi" w:cs="B Nazanin" w:hint="cs"/>
          <w:b w:val="0"/>
          <w:bCs w:val="0"/>
          <w:sz w:val="28"/>
          <w:szCs w:val="28"/>
          <w:rtl/>
        </w:rPr>
        <w:t xml:space="preserve">از سال 1387 به بعد بیمه‌گذاران بیمه شخص ثالث همانند سایر </w:t>
      </w:r>
      <w:r w:rsidRPr="00942265">
        <w:rPr>
          <w:rFonts w:asciiTheme="minorHAnsi" w:eastAsiaTheme="minorHAnsi" w:hAnsiTheme="minorHAnsi" w:cs="B Nazanin" w:hint="cs"/>
          <w:b w:val="0"/>
          <w:bCs w:val="0"/>
          <w:sz w:val="28"/>
          <w:szCs w:val="28"/>
          <w:rtl/>
        </w:rPr>
        <w:t>رشته‌های بیمه‌های بازرگانی موظف بودند علاوه بر حق‌بیمه متعلقه، به میزان مقرر قانونی مالیات بر ارزش افزوده (9% در سال 1395)</w:t>
      </w:r>
      <w:r w:rsidRPr="00961261">
        <w:rPr>
          <w:rFonts w:asciiTheme="minorHAnsi" w:eastAsiaTheme="minorHAnsi" w:hAnsiTheme="minorHAnsi" w:cs="B Nazanin" w:hint="cs"/>
          <w:b w:val="0"/>
          <w:bCs w:val="0"/>
          <w:sz w:val="28"/>
          <w:szCs w:val="28"/>
          <w:rtl/>
        </w:rPr>
        <w:t xml:space="preserve"> پرداخت نمایند. </w:t>
      </w:r>
      <w:r w:rsidR="00942265" w:rsidRPr="00953670">
        <w:rPr>
          <w:rFonts w:asciiTheme="minorHAnsi" w:eastAsiaTheme="minorHAnsi" w:hAnsiTheme="minorHAnsi" w:cs="B Nazanin" w:hint="cs"/>
          <w:b w:val="0"/>
          <w:bCs w:val="0"/>
          <w:sz w:val="28"/>
          <w:szCs w:val="28"/>
          <w:rtl/>
        </w:rPr>
        <w:t xml:space="preserve">همچنین نرخ مالیات بر ارزش افزوده موضوع ماده (7) قانون مالیات بر ارزش افزوده در سال 1403 به میزان یک واحد در 100 از 9% به 10% افزایش یافته ا ست. ضمناً مطابق جدول معافیت ارزش افزوده، خدمات بیمه‌های زندگی و درمان تکمیلی از مالیات موضوع فوق معاف می‌باشند. </w:t>
      </w:r>
    </w:p>
    <w:p w14:paraId="5592114D" w14:textId="5A6BF8C2" w:rsidR="001D6BF9" w:rsidRDefault="003F1A55" w:rsidP="00CE33A4">
      <w:pPr>
        <w:pStyle w:val="ListParagraph"/>
        <w:numPr>
          <w:ilvl w:val="0"/>
          <w:numId w:val="12"/>
        </w:numPr>
        <w:tabs>
          <w:tab w:val="right" w:pos="70"/>
          <w:tab w:val="left" w:pos="5041"/>
        </w:tabs>
        <w:spacing w:line="276" w:lineRule="auto"/>
        <w:ind w:left="-110" w:firstLine="0"/>
        <w:jc w:val="both"/>
        <w:rPr>
          <w:rFonts w:asciiTheme="minorHAnsi" w:eastAsiaTheme="minorHAnsi" w:hAnsiTheme="minorHAnsi" w:cs="B Nazanin"/>
          <w:b w:val="0"/>
          <w:bCs w:val="0"/>
          <w:sz w:val="28"/>
          <w:szCs w:val="28"/>
        </w:rPr>
      </w:pPr>
      <w:r>
        <w:rPr>
          <w:rFonts w:asciiTheme="minorHAnsi" w:eastAsiaTheme="minorHAnsi" w:hAnsiTheme="minorHAnsi" w:cs="B Nazanin" w:hint="cs"/>
          <w:b w:val="0"/>
          <w:bCs w:val="0"/>
          <w:sz w:val="28"/>
          <w:szCs w:val="28"/>
          <w:rtl/>
        </w:rPr>
        <w:t>وفق جزء (</w:t>
      </w:r>
      <w:r w:rsidR="00CE33A4">
        <w:rPr>
          <w:rFonts w:asciiTheme="minorHAnsi" w:eastAsiaTheme="minorHAnsi" w:hAnsiTheme="minorHAnsi" w:cs="B Nazanin" w:hint="cs"/>
          <w:b w:val="0"/>
          <w:bCs w:val="0"/>
          <w:sz w:val="28"/>
          <w:szCs w:val="28"/>
          <w:rtl/>
        </w:rPr>
        <w:t>2</w:t>
      </w:r>
      <w:r>
        <w:rPr>
          <w:rFonts w:asciiTheme="minorHAnsi" w:eastAsiaTheme="minorHAnsi" w:hAnsiTheme="minorHAnsi" w:cs="B Nazanin" w:hint="cs"/>
          <w:b w:val="0"/>
          <w:bCs w:val="0"/>
          <w:sz w:val="28"/>
          <w:szCs w:val="28"/>
          <w:rtl/>
        </w:rPr>
        <w:t>)</w:t>
      </w:r>
      <w:r w:rsidR="009A7FFE" w:rsidRPr="00961261">
        <w:rPr>
          <w:rFonts w:asciiTheme="minorHAnsi" w:eastAsiaTheme="minorHAnsi" w:hAnsiTheme="minorHAnsi" w:cs="B Nazanin" w:hint="cs"/>
          <w:b w:val="0"/>
          <w:bCs w:val="0"/>
          <w:sz w:val="28"/>
          <w:szCs w:val="28"/>
          <w:rtl/>
        </w:rPr>
        <w:t xml:space="preserve"> بند (</w:t>
      </w:r>
      <w:r w:rsidR="00CE33A4">
        <w:rPr>
          <w:rFonts w:asciiTheme="minorHAnsi" w:eastAsiaTheme="minorHAnsi" w:hAnsiTheme="minorHAnsi" w:cs="B Nazanin" w:hint="cs"/>
          <w:b w:val="0"/>
          <w:bCs w:val="0"/>
          <w:sz w:val="28"/>
          <w:szCs w:val="28"/>
          <w:rtl/>
        </w:rPr>
        <w:t>الف</w:t>
      </w:r>
      <w:r w:rsidR="009A7FFE" w:rsidRPr="00961261">
        <w:rPr>
          <w:rFonts w:asciiTheme="minorHAnsi" w:eastAsiaTheme="minorHAnsi" w:hAnsiTheme="minorHAnsi" w:cs="B Nazanin" w:hint="cs"/>
          <w:b w:val="0"/>
          <w:bCs w:val="0"/>
          <w:sz w:val="28"/>
          <w:szCs w:val="28"/>
          <w:rtl/>
        </w:rPr>
        <w:t xml:space="preserve">) تبصره </w:t>
      </w:r>
      <w:r w:rsidR="00B20355">
        <w:rPr>
          <w:rFonts w:asciiTheme="minorHAnsi" w:eastAsiaTheme="minorHAnsi" w:hAnsiTheme="minorHAnsi" w:cs="B Nazanin" w:hint="cs"/>
          <w:b w:val="0"/>
          <w:bCs w:val="0"/>
          <w:sz w:val="28"/>
          <w:szCs w:val="28"/>
          <w:rtl/>
        </w:rPr>
        <w:t>«1</w:t>
      </w:r>
      <w:r w:rsidR="00CE33A4">
        <w:rPr>
          <w:rFonts w:asciiTheme="minorHAnsi" w:eastAsiaTheme="minorHAnsi" w:hAnsiTheme="minorHAnsi" w:cs="B Nazanin" w:hint="cs"/>
          <w:b w:val="0"/>
          <w:bCs w:val="0"/>
          <w:sz w:val="28"/>
          <w:szCs w:val="28"/>
          <w:rtl/>
        </w:rPr>
        <w:t>4</w:t>
      </w:r>
      <w:r w:rsidR="00B20355">
        <w:rPr>
          <w:rFonts w:asciiTheme="minorHAnsi" w:eastAsiaTheme="minorHAnsi" w:hAnsiTheme="minorHAnsi" w:cs="B Nazanin" w:hint="cs"/>
          <w:b w:val="0"/>
          <w:bCs w:val="0"/>
          <w:sz w:val="28"/>
          <w:szCs w:val="28"/>
          <w:rtl/>
        </w:rPr>
        <w:t>»</w:t>
      </w:r>
      <w:r w:rsidR="009A7FFE" w:rsidRPr="00961261">
        <w:rPr>
          <w:rFonts w:asciiTheme="minorHAnsi" w:eastAsiaTheme="minorHAnsi" w:hAnsiTheme="minorHAnsi" w:cs="B Nazanin" w:hint="cs"/>
          <w:b w:val="0"/>
          <w:bCs w:val="0"/>
          <w:sz w:val="28"/>
          <w:szCs w:val="28"/>
          <w:rtl/>
        </w:rPr>
        <w:t xml:space="preserve"> قانون بودجه سال </w:t>
      </w:r>
      <w:r w:rsidR="009A7FFE" w:rsidRPr="00CE33A4">
        <w:rPr>
          <w:rFonts w:asciiTheme="minorHAnsi" w:eastAsiaTheme="minorHAnsi" w:hAnsiTheme="minorHAnsi" w:cs="B Nazanin" w:hint="cs"/>
          <w:b w:val="0"/>
          <w:bCs w:val="0"/>
          <w:sz w:val="28"/>
          <w:szCs w:val="28"/>
          <w:rtl/>
        </w:rPr>
        <w:t>14</w:t>
      </w:r>
      <w:r w:rsidR="00CE33A4">
        <w:rPr>
          <w:rFonts w:asciiTheme="minorHAnsi" w:eastAsiaTheme="minorHAnsi" w:hAnsiTheme="minorHAnsi" w:cs="B Nazanin" w:hint="cs"/>
          <w:b w:val="0"/>
          <w:bCs w:val="0"/>
          <w:sz w:val="28"/>
          <w:szCs w:val="28"/>
          <w:rtl/>
        </w:rPr>
        <w:t>03</w:t>
      </w:r>
      <w:r w:rsidR="009A7FFE" w:rsidRPr="00961261">
        <w:rPr>
          <w:rFonts w:asciiTheme="minorHAnsi" w:eastAsiaTheme="minorHAnsi" w:hAnsiTheme="minorHAnsi" w:cs="B Nazanin" w:hint="cs"/>
          <w:b w:val="0"/>
          <w:bCs w:val="0"/>
          <w:sz w:val="28"/>
          <w:szCs w:val="28"/>
          <w:rtl/>
        </w:rPr>
        <w:t xml:space="preserve"> کل کشور، </w:t>
      </w:r>
      <w:r w:rsidR="001D6BF9" w:rsidRPr="00961261">
        <w:rPr>
          <w:rFonts w:asciiTheme="minorHAnsi" w:eastAsiaTheme="minorHAnsi" w:hAnsiTheme="minorHAnsi" w:cs="B Nazanin"/>
          <w:b w:val="0"/>
          <w:bCs w:val="0"/>
          <w:sz w:val="28"/>
          <w:szCs w:val="28"/>
          <w:rtl/>
        </w:rPr>
        <w:t xml:space="preserve">به منظور تأمین کسری اعتبارات دیه محکومان معسر </w:t>
      </w:r>
      <w:r w:rsidR="00B676C2" w:rsidRPr="00961261">
        <w:rPr>
          <w:rFonts w:asciiTheme="minorHAnsi" w:eastAsiaTheme="minorHAnsi" w:hAnsiTheme="minorHAnsi" w:cs="B Nazanin" w:hint="cs"/>
          <w:b w:val="0"/>
          <w:bCs w:val="0"/>
          <w:sz w:val="28"/>
          <w:szCs w:val="28"/>
          <w:rtl/>
        </w:rPr>
        <w:t>جریمه</w:t>
      </w:r>
      <w:r>
        <w:rPr>
          <w:rFonts w:asciiTheme="minorHAnsi" w:eastAsiaTheme="minorHAnsi" w:hAnsiTheme="minorHAnsi" w:cs="B Nazanin" w:hint="cs"/>
          <w:b w:val="0"/>
          <w:bCs w:val="0"/>
          <w:sz w:val="28"/>
          <w:szCs w:val="28"/>
          <w:rtl/>
        </w:rPr>
        <w:t>‌</w:t>
      </w:r>
      <w:r w:rsidR="00B676C2" w:rsidRPr="00961261">
        <w:rPr>
          <w:rFonts w:asciiTheme="minorHAnsi" w:eastAsiaTheme="minorHAnsi" w:hAnsiTheme="minorHAnsi" w:cs="B Nazanin" w:hint="cs"/>
          <w:b w:val="0"/>
          <w:bCs w:val="0"/>
          <w:sz w:val="28"/>
          <w:szCs w:val="28"/>
          <w:rtl/>
        </w:rPr>
        <w:t>های</w:t>
      </w:r>
      <w:r w:rsidR="001D6BF9" w:rsidRPr="00961261">
        <w:rPr>
          <w:rFonts w:asciiTheme="minorHAnsi" w:eastAsiaTheme="minorHAnsi" w:hAnsiTheme="minorHAnsi" w:cs="B Nazanin"/>
          <w:b w:val="0"/>
          <w:bCs w:val="0"/>
          <w:sz w:val="28"/>
          <w:szCs w:val="28"/>
          <w:rtl/>
        </w:rPr>
        <w:t xml:space="preserve"> غیرعمد ناشی از تصادف با اولویت زنان معسر و مواردی که پرداخت خسارت </w:t>
      </w:r>
      <w:r w:rsidR="009A7FFE" w:rsidRPr="00961261">
        <w:rPr>
          <w:rFonts w:asciiTheme="minorHAnsi" w:eastAsiaTheme="minorHAnsi" w:hAnsiTheme="minorHAnsi" w:cs="B Nazanin" w:hint="cs"/>
          <w:b w:val="0"/>
          <w:bCs w:val="0"/>
          <w:sz w:val="28"/>
          <w:szCs w:val="28"/>
          <w:rtl/>
        </w:rPr>
        <w:t>بر عهده بیت المال یا دولت است</w:t>
      </w:r>
      <w:r w:rsidR="00CE33A4">
        <w:rPr>
          <w:rFonts w:asciiTheme="minorHAnsi" w:eastAsiaTheme="minorHAnsi" w:hAnsiTheme="minorHAnsi" w:cs="B Nazanin" w:hint="cs"/>
          <w:b w:val="0"/>
          <w:bCs w:val="0"/>
          <w:sz w:val="28"/>
          <w:szCs w:val="28"/>
          <w:rtl/>
        </w:rPr>
        <w:t>،</w:t>
      </w:r>
      <w:r w:rsidR="001D6BF9" w:rsidRPr="00961261">
        <w:rPr>
          <w:rFonts w:asciiTheme="minorHAnsi" w:eastAsiaTheme="minorHAnsi" w:hAnsiTheme="minorHAnsi" w:cs="B Nazanin"/>
          <w:b w:val="0"/>
          <w:bCs w:val="0"/>
          <w:sz w:val="28"/>
          <w:szCs w:val="28"/>
          <w:rtl/>
        </w:rPr>
        <w:t xml:space="preserve"> با تصویب هیأت</w:t>
      </w:r>
      <w:r w:rsidR="00BD4846" w:rsidRPr="00961261">
        <w:rPr>
          <w:rFonts w:asciiTheme="minorHAnsi" w:eastAsiaTheme="minorHAnsi" w:hAnsiTheme="minorHAnsi" w:cs="B Nazanin" w:hint="cs"/>
          <w:b w:val="0"/>
          <w:bCs w:val="0"/>
          <w:sz w:val="28"/>
          <w:szCs w:val="28"/>
          <w:rtl/>
        </w:rPr>
        <w:t xml:space="preserve"> </w:t>
      </w:r>
      <w:r w:rsidR="001D6BF9" w:rsidRPr="00961261">
        <w:rPr>
          <w:rFonts w:asciiTheme="minorHAnsi" w:eastAsiaTheme="minorHAnsi" w:hAnsiTheme="minorHAnsi" w:cs="B Nazanin"/>
          <w:b w:val="0"/>
          <w:bCs w:val="0"/>
          <w:sz w:val="28"/>
          <w:szCs w:val="28"/>
          <w:rtl/>
        </w:rPr>
        <w:t>‌نظارت صندوق تأمین خسارت‌های بدنی</w:t>
      </w:r>
      <w:r w:rsidR="00CE33A4">
        <w:rPr>
          <w:rFonts w:asciiTheme="minorHAnsi" w:eastAsiaTheme="minorHAnsi" w:hAnsiTheme="minorHAnsi" w:cs="B Nazanin" w:hint="cs"/>
          <w:b w:val="0"/>
          <w:bCs w:val="0"/>
          <w:sz w:val="28"/>
          <w:szCs w:val="28"/>
          <w:rtl/>
        </w:rPr>
        <w:t xml:space="preserve"> و با معرفی وزیر دادگستری</w:t>
      </w:r>
      <w:r w:rsidR="001D6BF9" w:rsidRPr="00961261">
        <w:rPr>
          <w:rFonts w:asciiTheme="minorHAnsi" w:eastAsiaTheme="minorHAnsi" w:hAnsiTheme="minorHAnsi" w:cs="B Nazanin"/>
          <w:b w:val="0"/>
          <w:bCs w:val="0"/>
          <w:sz w:val="28"/>
          <w:szCs w:val="28"/>
          <w:rtl/>
        </w:rPr>
        <w:t xml:space="preserve"> حداکثر تا </w:t>
      </w:r>
      <w:r w:rsidR="00CE33A4">
        <w:rPr>
          <w:rFonts w:asciiTheme="minorHAnsi" w:eastAsiaTheme="minorHAnsi" w:hAnsiTheme="minorHAnsi" w:cs="B Nazanin" w:hint="cs"/>
          <w:b w:val="0"/>
          <w:bCs w:val="0"/>
          <w:sz w:val="28"/>
          <w:szCs w:val="28"/>
          <w:rtl/>
        </w:rPr>
        <w:t xml:space="preserve">12،000 </w:t>
      </w:r>
      <w:r w:rsidR="001D6BF9" w:rsidRPr="00961261">
        <w:rPr>
          <w:rFonts w:asciiTheme="minorHAnsi" w:eastAsiaTheme="minorHAnsi" w:hAnsiTheme="minorHAnsi" w:cs="B Nazanin"/>
          <w:b w:val="0"/>
          <w:bCs w:val="0"/>
          <w:sz w:val="28"/>
          <w:szCs w:val="28"/>
          <w:rtl/>
        </w:rPr>
        <w:t xml:space="preserve">میلیارد ریال از منابع درآمد سالانه موضوع بندهای (ث) و (ج) ماده (۲۴) قانون بیمه اجباری خسارات وارد شده به شخص ثالث در اثر حوادث ناشی از وسایل نقلیه </w:t>
      </w:r>
      <w:r w:rsidR="00BD4846" w:rsidRPr="00961261">
        <w:rPr>
          <w:rFonts w:asciiTheme="minorHAnsi" w:eastAsiaTheme="minorHAnsi" w:hAnsiTheme="minorHAnsi" w:cs="B Nazanin" w:hint="cs"/>
          <w:b w:val="0"/>
          <w:bCs w:val="0"/>
          <w:sz w:val="28"/>
          <w:szCs w:val="28"/>
          <w:rtl/>
        </w:rPr>
        <w:t>(</w:t>
      </w:r>
      <w:r w:rsidR="001D6BF9" w:rsidRPr="00961261">
        <w:rPr>
          <w:rFonts w:asciiTheme="minorHAnsi" w:eastAsiaTheme="minorHAnsi" w:hAnsiTheme="minorHAnsi" w:cs="B Nazanin"/>
          <w:b w:val="0"/>
          <w:bCs w:val="0"/>
          <w:sz w:val="28"/>
          <w:szCs w:val="28"/>
          <w:rtl/>
        </w:rPr>
        <w:t>مصوب</w:t>
      </w:r>
      <w:r w:rsidR="001D6BF9" w:rsidRPr="00961261">
        <w:rPr>
          <w:rFonts w:eastAsiaTheme="minorHAnsi" w:cs="Calibri" w:hint="cs"/>
          <w:b w:val="0"/>
          <w:bCs w:val="0"/>
          <w:sz w:val="28"/>
          <w:szCs w:val="28"/>
          <w:rtl/>
        </w:rPr>
        <w:t> </w:t>
      </w:r>
      <w:r w:rsidR="00BD4846" w:rsidRPr="00961261">
        <w:rPr>
          <w:rFonts w:asciiTheme="minorHAnsi" w:eastAsiaTheme="minorHAnsi" w:hAnsiTheme="minorHAnsi" w:cs="B Nazanin" w:hint="cs"/>
          <w:b w:val="0"/>
          <w:bCs w:val="0"/>
          <w:sz w:val="28"/>
          <w:szCs w:val="28"/>
          <w:rtl/>
        </w:rPr>
        <w:t>سال</w:t>
      </w:r>
      <w:r>
        <w:rPr>
          <w:rFonts w:asciiTheme="minorHAnsi" w:eastAsiaTheme="minorHAnsi" w:hAnsiTheme="minorHAnsi" w:cs="B Nazanin" w:hint="cs"/>
          <w:b w:val="0"/>
          <w:bCs w:val="0"/>
          <w:sz w:val="28"/>
          <w:szCs w:val="28"/>
          <w:rtl/>
        </w:rPr>
        <w:t xml:space="preserve"> </w:t>
      </w:r>
      <w:r w:rsidR="00442E64" w:rsidRPr="00961261">
        <w:rPr>
          <w:rFonts w:asciiTheme="minorHAnsi" w:eastAsiaTheme="minorHAnsi" w:hAnsiTheme="minorHAnsi" w:cs="B Nazanin" w:hint="cs"/>
          <w:b w:val="0"/>
          <w:bCs w:val="0"/>
          <w:sz w:val="28"/>
          <w:szCs w:val="28"/>
          <w:rtl/>
        </w:rPr>
        <w:t>20/</w:t>
      </w:r>
      <w:r w:rsidR="009A7FFE" w:rsidRPr="00961261">
        <w:rPr>
          <w:rFonts w:asciiTheme="minorHAnsi" w:eastAsiaTheme="minorHAnsi" w:hAnsiTheme="minorHAnsi" w:cs="B Nazanin" w:hint="cs"/>
          <w:b w:val="0"/>
          <w:bCs w:val="0"/>
          <w:sz w:val="28"/>
          <w:szCs w:val="28"/>
          <w:rtl/>
        </w:rPr>
        <w:t>2</w:t>
      </w:r>
      <w:r w:rsidR="00442E64" w:rsidRPr="00961261">
        <w:rPr>
          <w:rFonts w:asciiTheme="minorHAnsi" w:eastAsiaTheme="minorHAnsi" w:hAnsiTheme="minorHAnsi" w:cs="B Nazanin" w:hint="cs"/>
          <w:b w:val="0"/>
          <w:bCs w:val="0"/>
          <w:sz w:val="28"/>
          <w:szCs w:val="28"/>
          <w:rtl/>
        </w:rPr>
        <w:t>/1395</w:t>
      </w:r>
      <w:r w:rsidR="00BD4846" w:rsidRPr="00961261">
        <w:rPr>
          <w:rFonts w:asciiTheme="minorHAnsi" w:eastAsiaTheme="minorHAnsi" w:hAnsiTheme="minorHAnsi" w:cs="B Nazanin" w:hint="cs"/>
          <w:b w:val="0"/>
          <w:bCs w:val="0"/>
          <w:sz w:val="28"/>
          <w:szCs w:val="28"/>
          <w:rtl/>
        </w:rPr>
        <w:t xml:space="preserve">) </w:t>
      </w:r>
      <w:r w:rsidR="001D6BF9" w:rsidRPr="00942265">
        <w:rPr>
          <w:rFonts w:asciiTheme="minorHAnsi" w:eastAsiaTheme="minorHAnsi" w:hAnsiTheme="minorHAnsi" w:cs="B Nazanin"/>
          <w:b w:val="0"/>
          <w:bCs w:val="0"/>
          <w:sz w:val="28"/>
          <w:szCs w:val="28"/>
          <w:rtl/>
        </w:rPr>
        <w:t xml:space="preserve">را از محل اعتبارات </w:t>
      </w:r>
      <w:r w:rsidR="009A7FFE" w:rsidRPr="00942265">
        <w:rPr>
          <w:rFonts w:asciiTheme="minorHAnsi" w:eastAsiaTheme="minorHAnsi" w:hAnsiTheme="minorHAnsi" w:cs="B Nazanin" w:hint="cs"/>
          <w:b w:val="0"/>
          <w:bCs w:val="0"/>
          <w:sz w:val="28"/>
          <w:szCs w:val="28"/>
          <w:rtl/>
        </w:rPr>
        <w:t>صندوق تأمین خسارت</w:t>
      </w:r>
      <w:r w:rsidR="00B20355" w:rsidRPr="00942265">
        <w:rPr>
          <w:rFonts w:asciiTheme="minorHAnsi" w:eastAsiaTheme="minorHAnsi" w:hAnsiTheme="minorHAnsi" w:cs="B Nazanin" w:hint="cs"/>
          <w:b w:val="0"/>
          <w:bCs w:val="0"/>
          <w:sz w:val="28"/>
          <w:szCs w:val="28"/>
          <w:rtl/>
        </w:rPr>
        <w:t>‌</w:t>
      </w:r>
      <w:r w:rsidR="009A7FFE" w:rsidRPr="00942265">
        <w:rPr>
          <w:rFonts w:asciiTheme="minorHAnsi" w:eastAsiaTheme="minorHAnsi" w:hAnsiTheme="minorHAnsi" w:cs="B Nazanin" w:hint="cs"/>
          <w:b w:val="0"/>
          <w:bCs w:val="0"/>
          <w:sz w:val="28"/>
          <w:szCs w:val="28"/>
          <w:rtl/>
        </w:rPr>
        <w:t>های بدنی ذیل ردیف 110000 جدول شماره (7) این قانون دریافت</w:t>
      </w:r>
      <w:r w:rsidR="009A7FFE" w:rsidRPr="00961261">
        <w:rPr>
          <w:rFonts w:asciiTheme="minorHAnsi" w:eastAsiaTheme="minorHAnsi" w:hAnsiTheme="minorHAnsi" w:cs="B Nazanin" w:hint="cs"/>
          <w:b w:val="0"/>
          <w:bCs w:val="0"/>
          <w:sz w:val="28"/>
          <w:szCs w:val="28"/>
          <w:rtl/>
        </w:rPr>
        <w:t xml:space="preserve"> و هزینه کند.</w:t>
      </w:r>
    </w:p>
    <w:p w14:paraId="7B3315EC" w14:textId="775ED006" w:rsidR="00953670" w:rsidRDefault="00953670" w:rsidP="00953670">
      <w:pPr>
        <w:tabs>
          <w:tab w:val="right" w:pos="70"/>
          <w:tab w:val="left" w:pos="5041"/>
        </w:tabs>
        <w:spacing w:line="276" w:lineRule="auto"/>
        <w:jc w:val="both"/>
        <w:rPr>
          <w:rFonts w:asciiTheme="minorHAnsi" w:eastAsiaTheme="minorHAnsi" w:hAnsiTheme="minorHAnsi" w:cs="B Nazanin"/>
          <w:b w:val="0"/>
          <w:bCs w:val="0"/>
          <w:sz w:val="28"/>
          <w:szCs w:val="28"/>
          <w:rtl/>
        </w:rPr>
      </w:pPr>
    </w:p>
    <w:p w14:paraId="0B5F5E42" w14:textId="64AFC8FD" w:rsidR="00953670" w:rsidRDefault="00953670" w:rsidP="00953670">
      <w:pPr>
        <w:tabs>
          <w:tab w:val="right" w:pos="70"/>
          <w:tab w:val="left" w:pos="5041"/>
        </w:tabs>
        <w:spacing w:line="276" w:lineRule="auto"/>
        <w:jc w:val="both"/>
        <w:rPr>
          <w:rFonts w:asciiTheme="minorHAnsi" w:eastAsiaTheme="minorHAnsi" w:hAnsiTheme="minorHAnsi" w:cs="B Nazanin"/>
          <w:b w:val="0"/>
          <w:bCs w:val="0"/>
          <w:sz w:val="28"/>
          <w:szCs w:val="28"/>
          <w:rtl/>
        </w:rPr>
      </w:pPr>
    </w:p>
    <w:p w14:paraId="46BE88E5" w14:textId="1696A41E" w:rsidR="00953670" w:rsidRDefault="00953670" w:rsidP="00953670">
      <w:pPr>
        <w:tabs>
          <w:tab w:val="right" w:pos="70"/>
          <w:tab w:val="left" w:pos="5041"/>
        </w:tabs>
        <w:spacing w:line="276" w:lineRule="auto"/>
        <w:jc w:val="both"/>
        <w:rPr>
          <w:rFonts w:asciiTheme="minorHAnsi" w:eastAsiaTheme="minorHAnsi" w:hAnsiTheme="minorHAnsi" w:cs="B Nazanin"/>
          <w:b w:val="0"/>
          <w:bCs w:val="0"/>
          <w:sz w:val="28"/>
          <w:szCs w:val="28"/>
          <w:rtl/>
        </w:rPr>
      </w:pPr>
    </w:p>
    <w:p w14:paraId="2C22CE18" w14:textId="4E49353A" w:rsidR="00953670" w:rsidRDefault="00953670" w:rsidP="00953670">
      <w:pPr>
        <w:tabs>
          <w:tab w:val="right" w:pos="70"/>
          <w:tab w:val="left" w:pos="5041"/>
        </w:tabs>
        <w:spacing w:line="276" w:lineRule="auto"/>
        <w:jc w:val="both"/>
        <w:rPr>
          <w:rFonts w:asciiTheme="minorHAnsi" w:eastAsiaTheme="minorHAnsi" w:hAnsiTheme="minorHAnsi" w:cs="B Nazanin"/>
          <w:b w:val="0"/>
          <w:bCs w:val="0"/>
          <w:sz w:val="28"/>
          <w:szCs w:val="28"/>
          <w:rtl/>
        </w:rPr>
      </w:pPr>
    </w:p>
    <w:p w14:paraId="698BC8FC" w14:textId="77777777" w:rsidR="00953670" w:rsidRPr="00953670" w:rsidRDefault="00953670" w:rsidP="00953670">
      <w:pPr>
        <w:tabs>
          <w:tab w:val="right" w:pos="70"/>
          <w:tab w:val="left" w:pos="5041"/>
        </w:tabs>
        <w:spacing w:line="276" w:lineRule="auto"/>
        <w:jc w:val="both"/>
        <w:rPr>
          <w:rFonts w:asciiTheme="minorHAnsi" w:eastAsiaTheme="minorHAnsi" w:hAnsiTheme="minorHAnsi" w:cs="B Nazanin"/>
          <w:b w:val="0"/>
          <w:bCs w:val="0"/>
          <w:sz w:val="28"/>
          <w:szCs w:val="28"/>
        </w:rPr>
      </w:pPr>
    </w:p>
    <w:p w14:paraId="4A0CC9AB" w14:textId="13448376" w:rsidR="0059102A" w:rsidRPr="008E590E" w:rsidRDefault="00845984" w:rsidP="00834588">
      <w:pPr>
        <w:spacing w:line="276" w:lineRule="auto"/>
        <w:ind w:left="-110"/>
        <w:jc w:val="both"/>
        <w:rPr>
          <w:rFonts w:cs="B Nazanin"/>
          <w:color w:val="000000" w:themeColor="text1"/>
          <w:sz w:val="28"/>
          <w:szCs w:val="28"/>
          <w:u w:val="single"/>
          <w:rtl/>
        </w:rPr>
      </w:pPr>
      <w:r w:rsidRPr="008E590E">
        <w:rPr>
          <w:rFonts w:cs="B Nazanin" w:hint="cs"/>
          <w:color w:val="000000" w:themeColor="text1"/>
          <w:sz w:val="28"/>
          <w:szCs w:val="28"/>
          <w:u w:val="single"/>
          <w:rtl/>
        </w:rPr>
        <w:lastRenderedPageBreak/>
        <w:t xml:space="preserve">4) آمار عملکرد بیمه شخص ثالث </w:t>
      </w:r>
    </w:p>
    <w:p w14:paraId="67A1901E" w14:textId="505D19BA" w:rsidR="0059102A" w:rsidRPr="007C0764" w:rsidRDefault="00845984" w:rsidP="00834588">
      <w:pPr>
        <w:spacing w:line="276" w:lineRule="auto"/>
        <w:ind w:left="-110"/>
        <w:jc w:val="both"/>
        <w:rPr>
          <w:rFonts w:cs="B Nazanin"/>
          <w:b w:val="0"/>
          <w:bCs w:val="0"/>
          <w:color w:val="000000"/>
          <w:sz w:val="28"/>
          <w:szCs w:val="28"/>
          <w:rtl/>
          <w:lang w:bidi="fa-IR"/>
        </w:rPr>
      </w:pPr>
      <w:r w:rsidRPr="007C0764">
        <w:rPr>
          <w:rFonts w:cs="B Nazanin" w:hint="cs"/>
          <w:b w:val="0"/>
          <w:bCs w:val="0"/>
          <w:color w:val="000000"/>
          <w:sz w:val="28"/>
          <w:szCs w:val="28"/>
          <w:rtl/>
          <w:lang w:bidi="fa-IR"/>
        </w:rPr>
        <w:t>آمار عملکرد مجموع شرکت</w:t>
      </w:r>
      <w:r w:rsidR="003F719C">
        <w:rPr>
          <w:rFonts w:cs="B Nazanin" w:hint="cs"/>
          <w:b w:val="0"/>
          <w:bCs w:val="0"/>
          <w:color w:val="000000"/>
          <w:sz w:val="28"/>
          <w:szCs w:val="28"/>
          <w:rtl/>
          <w:lang w:bidi="fa-IR"/>
        </w:rPr>
        <w:t>‌</w:t>
      </w:r>
      <w:r w:rsidRPr="007C0764">
        <w:rPr>
          <w:rFonts w:cs="B Nazanin" w:hint="cs"/>
          <w:b w:val="0"/>
          <w:bCs w:val="0"/>
          <w:color w:val="000000"/>
          <w:sz w:val="28"/>
          <w:szCs w:val="28"/>
          <w:rtl/>
          <w:lang w:bidi="fa-IR"/>
        </w:rPr>
        <w:t>های بیمه در رشته شخص ثالث و مازاد در سال‏های اخیر به شرح جدول زیر است:</w:t>
      </w:r>
    </w:p>
    <w:tbl>
      <w:tblPr>
        <w:tblpPr w:leftFromText="180" w:rightFromText="180" w:vertAnchor="text" w:horzAnchor="margin" w:tblpXSpec="center" w:tblpY="150"/>
        <w:bidiVisual/>
        <w:tblW w:w="9525" w:type="dxa"/>
        <w:tblLook w:val="04A0" w:firstRow="1" w:lastRow="0" w:firstColumn="1" w:lastColumn="0" w:noHBand="0" w:noVBand="1"/>
      </w:tblPr>
      <w:tblGrid>
        <w:gridCol w:w="882"/>
        <w:gridCol w:w="1060"/>
        <w:gridCol w:w="1099"/>
        <w:gridCol w:w="1182"/>
        <w:gridCol w:w="1260"/>
        <w:gridCol w:w="1350"/>
        <w:gridCol w:w="1440"/>
        <w:gridCol w:w="1252"/>
      </w:tblGrid>
      <w:tr w:rsidR="007C0764" w:rsidRPr="000D32B0" w14:paraId="5A7A40FD" w14:textId="77777777" w:rsidTr="00834588">
        <w:trPr>
          <w:trHeight w:val="331"/>
        </w:trPr>
        <w:tc>
          <w:tcPr>
            <w:tcW w:w="9525" w:type="dxa"/>
            <w:gridSpan w:val="8"/>
            <w:tcBorders>
              <w:top w:val="nil"/>
              <w:left w:val="nil"/>
              <w:bottom w:val="nil"/>
              <w:right w:val="nil"/>
            </w:tcBorders>
            <w:vAlign w:val="center"/>
            <w:hideMark/>
          </w:tcPr>
          <w:p w14:paraId="26BDCD50" w14:textId="7379F74D" w:rsidR="007C0764" w:rsidRPr="0056094D" w:rsidRDefault="007C0764" w:rsidP="00834588">
            <w:pPr>
              <w:pStyle w:val="Heading3"/>
              <w:spacing w:line="276" w:lineRule="auto"/>
              <w:jc w:val="center"/>
              <w:rPr>
                <w:rFonts w:ascii="Arial" w:hAnsi="Arial" w:cs="B Nazanin"/>
                <w:lang w:bidi="fa-IR"/>
              </w:rPr>
            </w:pPr>
            <w:r w:rsidRPr="00961261">
              <w:rPr>
                <w:rFonts w:cs="B Nazanin" w:hint="cs"/>
                <w:color w:val="943634" w:themeColor="accent2" w:themeShade="BF"/>
                <w:rtl/>
              </w:rPr>
              <w:t>جدول 2</w:t>
            </w:r>
            <w:r w:rsidR="00961261">
              <w:rPr>
                <w:rFonts w:cs="B Nazanin" w:hint="cs"/>
                <w:color w:val="943634" w:themeColor="accent2" w:themeShade="BF"/>
                <w:rtl/>
              </w:rPr>
              <w:t>:</w:t>
            </w:r>
            <w:r w:rsidRPr="00961261">
              <w:rPr>
                <w:rFonts w:cs="B Nazanin" w:hint="cs"/>
                <w:color w:val="943634" w:themeColor="accent2" w:themeShade="BF"/>
                <w:rtl/>
              </w:rPr>
              <w:t xml:space="preserve"> آمار عملكرد بيمه شخص ثالث و مازاد</w:t>
            </w:r>
          </w:p>
        </w:tc>
      </w:tr>
      <w:tr w:rsidR="00494A45" w:rsidRPr="000D32B0" w14:paraId="66998DDC" w14:textId="77777777" w:rsidTr="00834588">
        <w:tc>
          <w:tcPr>
            <w:tcW w:w="9525" w:type="dxa"/>
            <w:gridSpan w:val="8"/>
            <w:tcBorders>
              <w:top w:val="nil"/>
              <w:left w:val="nil"/>
              <w:bottom w:val="nil"/>
              <w:right w:val="nil"/>
            </w:tcBorders>
            <w:shd w:val="clear" w:color="auto" w:fill="auto"/>
            <w:noWrap/>
            <w:vAlign w:val="center"/>
            <w:hideMark/>
          </w:tcPr>
          <w:p w14:paraId="587A4AEF" w14:textId="25465DC6" w:rsidR="00494A45" w:rsidRPr="00961261" w:rsidRDefault="00D96B50" w:rsidP="00834588">
            <w:pPr>
              <w:tabs>
                <w:tab w:val="right" w:pos="10365"/>
              </w:tabs>
              <w:spacing w:line="276" w:lineRule="auto"/>
              <w:ind w:left="-110"/>
              <w:jc w:val="right"/>
              <w:rPr>
                <w:rFonts w:ascii="Arial" w:hAnsi="Arial" w:cs="B Nazanin"/>
                <w:b w:val="0"/>
                <w:bCs w:val="0"/>
              </w:rPr>
            </w:pPr>
            <w:r>
              <w:rPr>
                <w:rFonts w:ascii="Arial" w:hAnsi="Arial" w:cs="B Nazanin" w:hint="cs"/>
                <w:b w:val="0"/>
                <w:bCs w:val="0"/>
                <w:rtl/>
              </w:rPr>
              <w:t xml:space="preserve">   </w:t>
            </w:r>
            <w:r w:rsidR="00494A45" w:rsidRPr="00961261">
              <w:rPr>
                <w:rFonts w:ascii="Arial" w:hAnsi="Arial" w:cs="B Nazanin" w:hint="cs"/>
                <w:b w:val="0"/>
                <w:bCs w:val="0"/>
                <w:rtl/>
              </w:rPr>
              <w:t>مبالغ به ميلياردريال</w:t>
            </w:r>
          </w:p>
        </w:tc>
      </w:tr>
      <w:tr w:rsidR="007C0764" w:rsidRPr="000D32B0" w14:paraId="3F8239AA" w14:textId="77777777" w:rsidTr="00D96B50">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E4255D" w14:textId="77777777" w:rsidR="007C0764" w:rsidRPr="00961261" w:rsidRDefault="007C0764" w:rsidP="00834588">
            <w:pPr>
              <w:spacing w:line="276" w:lineRule="auto"/>
              <w:ind w:left="-110"/>
              <w:jc w:val="center"/>
              <w:rPr>
                <w:rFonts w:ascii="Titr Mazar" w:hAnsi="Titr Mazar" w:cs="B Nazanin"/>
              </w:rPr>
            </w:pPr>
            <w:r w:rsidRPr="00961261">
              <w:rPr>
                <w:rFonts w:ascii="Titr Mazar" w:hAnsi="Titr Mazar" w:cs="B Nazanin"/>
                <w:rtl/>
              </w:rPr>
              <w:t>سال</w:t>
            </w:r>
          </w:p>
        </w:tc>
        <w:tc>
          <w:tcPr>
            <w:tcW w:w="1060" w:type="dxa"/>
            <w:tcBorders>
              <w:top w:val="single" w:sz="8" w:space="0" w:color="auto"/>
              <w:left w:val="single" w:sz="8" w:space="0" w:color="auto"/>
              <w:bottom w:val="single" w:sz="8" w:space="0" w:color="auto"/>
              <w:right w:val="nil"/>
            </w:tcBorders>
            <w:shd w:val="clear" w:color="auto" w:fill="auto"/>
            <w:noWrap/>
            <w:vAlign w:val="center"/>
            <w:hideMark/>
          </w:tcPr>
          <w:p w14:paraId="6A7A1E99" w14:textId="77777777" w:rsidR="007C0764" w:rsidRPr="00961261" w:rsidRDefault="007C0764" w:rsidP="00834588">
            <w:pPr>
              <w:spacing w:line="276" w:lineRule="auto"/>
              <w:ind w:left="-110"/>
              <w:jc w:val="center"/>
              <w:rPr>
                <w:rFonts w:ascii="Titr Mazar" w:hAnsi="Titr Mazar" w:cs="B Nazanin"/>
                <w:rtl/>
              </w:rPr>
            </w:pPr>
            <w:r w:rsidRPr="00961261">
              <w:rPr>
                <w:rFonts w:ascii="Titr Mazar" w:hAnsi="Titr Mazar" w:cs="B Nazanin"/>
                <w:rtl/>
              </w:rPr>
              <w:t>حق بيمه</w:t>
            </w:r>
          </w:p>
          <w:p w14:paraId="69F4CE2A" w14:textId="77777777" w:rsidR="007C0764" w:rsidRPr="00961261" w:rsidRDefault="007C0764" w:rsidP="00834588">
            <w:pPr>
              <w:spacing w:line="276" w:lineRule="auto"/>
              <w:ind w:left="-110"/>
              <w:jc w:val="center"/>
              <w:rPr>
                <w:rFonts w:ascii="Titr Mazar" w:hAnsi="Titr Mazar" w:cs="B Nazanin"/>
              </w:rPr>
            </w:pPr>
            <w:r w:rsidRPr="00961261">
              <w:rPr>
                <w:rFonts w:ascii="Titr Mazar" w:hAnsi="Titr Mazar" w:cs="B Nazanin"/>
                <w:rtl/>
              </w:rPr>
              <w:t>توليدي</w:t>
            </w:r>
          </w:p>
        </w:tc>
        <w:tc>
          <w:tcPr>
            <w:tcW w:w="109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F960163" w14:textId="77777777" w:rsidR="007C0764" w:rsidRPr="00961261" w:rsidRDefault="007C0764" w:rsidP="00834588">
            <w:pPr>
              <w:spacing w:line="276" w:lineRule="auto"/>
              <w:ind w:left="-110"/>
              <w:jc w:val="center"/>
              <w:rPr>
                <w:rFonts w:ascii="Titr Mazar" w:hAnsi="Titr Mazar" w:cs="B Nazanin"/>
                <w:rtl/>
              </w:rPr>
            </w:pPr>
            <w:r w:rsidRPr="00961261">
              <w:rPr>
                <w:rFonts w:ascii="Titr Mazar" w:hAnsi="Titr Mazar" w:cs="B Nazanin"/>
                <w:rtl/>
              </w:rPr>
              <w:t>خسارت</w:t>
            </w:r>
          </w:p>
          <w:p w14:paraId="68C034E3" w14:textId="77777777" w:rsidR="007C0764" w:rsidRPr="00961261" w:rsidRDefault="007C0764" w:rsidP="00834588">
            <w:pPr>
              <w:spacing w:line="276" w:lineRule="auto"/>
              <w:ind w:left="-110"/>
              <w:jc w:val="center"/>
              <w:rPr>
                <w:rFonts w:ascii="Titr Mazar" w:hAnsi="Titr Mazar" w:cs="B Nazanin"/>
              </w:rPr>
            </w:pPr>
            <w:r w:rsidRPr="00961261">
              <w:rPr>
                <w:rFonts w:ascii="Titr Mazar" w:hAnsi="Titr Mazar" w:cs="B Nazanin"/>
                <w:rtl/>
              </w:rPr>
              <w:t>پرداختي</w:t>
            </w:r>
          </w:p>
        </w:tc>
        <w:tc>
          <w:tcPr>
            <w:tcW w:w="1182" w:type="dxa"/>
            <w:tcBorders>
              <w:top w:val="single" w:sz="8" w:space="0" w:color="auto"/>
              <w:left w:val="nil"/>
              <w:bottom w:val="single" w:sz="8" w:space="0" w:color="auto"/>
              <w:right w:val="nil"/>
            </w:tcBorders>
            <w:shd w:val="clear" w:color="auto" w:fill="auto"/>
            <w:noWrap/>
            <w:vAlign w:val="center"/>
            <w:hideMark/>
          </w:tcPr>
          <w:p w14:paraId="30B9E778" w14:textId="77777777" w:rsidR="007C0764" w:rsidRPr="00961261" w:rsidRDefault="007C0764" w:rsidP="00834588">
            <w:pPr>
              <w:spacing w:line="276" w:lineRule="auto"/>
              <w:ind w:left="-110"/>
              <w:jc w:val="center"/>
              <w:rPr>
                <w:rFonts w:ascii="Titr Mazar" w:hAnsi="Titr Mazar" w:cs="B Nazanin"/>
                <w:rtl/>
              </w:rPr>
            </w:pPr>
            <w:r w:rsidRPr="00961261">
              <w:rPr>
                <w:rFonts w:ascii="Titr Mazar" w:hAnsi="Titr Mazar" w:cs="B Nazanin"/>
                <w:rtl/>
              </w:rPr>
              <w:t>حق بيمه</w:t>
            </w:r>
          </w:p>
          <w:p w14:paraId="66F1BBDC" w14:textId="48598F37" w:rsidR="007C0764" w:rsidRPr="00961261" w:rsidRDefault="007C0764" w:rsidP="00834588">
            <w:pPr>
              <w:spacing w:line="276" w:lineRule="auto"/>
              <w:ind w:left="-110"/>
              <w:jc w:val="center"/>
              <w:rPr>
                <w:rFonts w:ascii="Titr Mazar" w:hAnsi="Titr Mazar" w:cs="B Nazanin"/>
              </w:rPr>
            </w:pPr>
            <w:r w:rsidRPr="00961261">
              <w:rPr>
                <w:rFonts w:ascii="Titr Mazar" w:hAnsi="Titr Mazar" w:cs="B Nazanin"/>
                <w:rtl/>
              </w:rPr>
              <w:t>عايد</w:t>
            </w:r>
            <w:r w:rsidR="0064501A" w:rsidRPr="00961261">
              <w:rPr>
                <w:rFonts w:ascii="Titr Mazar" w:hAnsi="Titr Mazar" w:cs="B Nazanin" w:hint="cs"/>
                <w:rtl/>
              </w:rPr>
              <w:t xml:space="preserve"> </w:t>
            </w:r>
            <w:r w:rsidRPr="00961261">
              <w:rPr>
                <w:rFonts w:ascii="Titr Mazar" w:hAnsi="Titr Mazar" w:cs="B Nazanin"/>
                <w:rtl/>
              </w:rPr>
              <w:t>شده</w:t>
            </w:r>
          </w:p>
        </w:tc>
        <w:tc>
          <w:tcPr>
            <w:tcW w:w="12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2C0DBE2" w14:textId="77777777" w:rsidR="007C0764" w:rsidRPr="00961261" w:rsidRDefault="007C0764" w:rsidP="00834588">
            <w:pPr>
              <w:spacing w:line="276" w:lineRule="auto"/>
              <w:ind w:left="-110"/>
              <w:jc w:val="center"/>
              <w:rPr>
                <w:rFonts w:ascii="Titr Mazar" w:hAnsi="Titr Mazar" w:cs="B Nazanin"/>
                <w:rtl/>
              </w:rPr>
            </w:pPr>
            <w:r w:rsidRPr="00961261">
              <w:rPr>
                <w:rFonts w:ascii="Titr Mazar" w:hAnsi="Titr Mazar" w:cs="B Nazanin"/>
                <w:rtl/>
              </w:rPr>
              <w:t>خسارت</w:t>
            </w:r>
          </w:p>
          <w:p w14:paraId="1BC05BB3" w14:textId="77777777" w:rsidR="007C0764" w:rsidRPr="00961261" w:rsidRDefault="007C0764" w:rsidP="00834588">
            <w:pPr>
              <w:spacing w:line="276" w:lineRule="auto"/>
              <w:ind w:left="-110"/>
              <w:jc w:val="center"/>
              <w:rPr>
                <w:rFonts w:ascii="Titr Mazar" w:hAnsi="Titr Mazar" w:cs="B Nazanin"/>
              </w:rPr>
            </w:pPr>
            <w:r w:rsidRPr="00961261">
              <w:rPr>
                <w:rFonts w:ascii="Titr Mazar" w:hAnsi="Titr Mazar" w:cs="B Nazanin"/>
                <w:rtl/>
              </w:rPr>
              <w:t>واقع شده</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3D8A9966" w14:textId="34C72F8B" w:rsidR="007C0764" w:rsidRPr="00961261" w:rsidRDefault="007C0764" w:rsidP="00834588">
            <w:pPr>
              <w:spacing w:line="276" w:lineRule="auto"/>
              <w:ind w:left="-110"/>
              <w:jc w:val="center"/>
              <w:rPr>
                <w:rFonts w:ascii="Titr Mazar" w:hAnsi="Titr Mazar" w:cs="B Nazanin"/>
              </w:rPr>
            </w:pPr>
            <w:r w:rsidRPr="00961261">
              <w:rPr>
                <w:rFonts w:ascii="Titr Mazar" w:hAnsi="Titr Mazar" w:cs="B Nazanin"/>
                <w:rtl/>
              </w:rPr>
              <w:t>ضريب</w:t>
            </w:r>
            <w:r w:rsidR="0064501A" w:rsidRPr="00961261">
              <w:rPr>
                <w:rFonts w:ascii="Titr Mazar" w:hAnsi="Titr Mazar" w:cs="B Nazanin" w:hint="cs"/>
                <w:rtl/>
              </w:rPr>
              <w:t xml:space="preserve"> </w:t>
            </w:r>
            <w:r w:rsidRPr="00961261">
              <w:rPr>
                <w:rFonts w:ascii="Titr Mazar" w:hAnsi="Titr Mazar" w:cs="B Nazanin"/>
                <w:rtl/>
              </w:rPr>
              <w:t>خسارت (%)</w:t>
            </w:r>
          </w:p>
        </w:tc>
        <w:tc>
          <w:tcPr>
            <w:tcW w:w="1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92BC0D0" w14:textId="338A4BE3" w:rsidR="007C0764" w:rsidRPr="00961261" w:rsidRDefault="007C0764" w:rsidP="00834588">
            <w:pPr>
              <w:spacing w:line="276" w:lineRule="auto"/>
              <w:ind w:left="-110"/>
              <w:jc w:val="center"/>
              <w:rPr>
                <w:rFonts w:ascii="Titr Mazar" w:hAnsi="Titr Mazar" w:cs="B Nazanin"/>
              </w:rPr>
            </w:pPr>
            <w:r w:rsidRPr="00961261">
              <w:rPr>
                <w:rFonts w:ascii="Titr Mazar" w:hAnsi="Titr Mazar" w:cs="B Nazanin"/>
                <w:rtl/>
              </w:rPr>
              <w:t>تعداد بيمه نامه</w:t>
            </w:r>
            <w:r w:rsidRPr="00961261">
              <w:rPr>
                <w:rFonts w:ascii="Titr Mazar" w:hAnsi="Titr Mazar" w:cs="B Nazanin" w:hint="cs"/>
                <w:rtl/>
              </w:rPr>
              <w:t xml:space="preserve"> *</w:t>
            </w:r>
          </w:p>
        </w:tc>
        <w:tc>
          <w:tcPr>
            <w:tcW w:w="1252" w:type="dxa"/>
            <w:tcBorders>
              <w:top w:val="single" w:sz="8" w:space="0" w:color="auto"/>
              <w:left w:val="nil"/>
              <w:bottom w:val="single" w:sz="8" w:space="0" w:color="auto"/>
              <w:right w:val="single" w:sz="8" w:space="0" w:color="auto"/>
            </w:tcBorders>
            <w:shd w:val="clear" w:color="auto" w:fill="auto"/>
            <w:noWrap/>
            <w:vAlign w:val="center"/>
            <w:hideMark/>
          </w:tcPr>
          <w:p w14:paraId="58E3FF63" w14:textId="77777777" w:rsidR="0064501A" w:rsidRPr="00961261" w:rsidRDefault="007C0764" w:rsidP="00834588">
            <w:pPr>
              <w:spacing w:line="276" w:lineRule="auto"/>
              <w:ind w:left="-110"/>
              <w:jc w:val="center"/>
              <w:rPr>
                <w:rFonts w:ascii="Titr Mazar" w:hAnsi="Titr Mazar" w:cs="B Nazanin"/>
                <w:rtl/>
              </w:rPr>
            </w:pPr>
            <w:r w:rsidRPr="00961261">
              <w:rPr>
                <w:rFonts w:ascii="Titr Mazar" w:hAnsi="Titr Mazar" w:cs="B Nazanin"/>
                <w:rtl/>
              </w:rPr>
              <w:t>تعداد خسارت</w:t>
            </w:r>
          </w:p>
          <w:p w14:paraId="6E90AE79" w14:textId="5B8E2326" w:rsidR="007C0764" w:rsidRPr="00961261" w:rsidRDefault="007C0764" w:rsidP="00834588">
            <w:pPr>
              <w:spacing w:line="276" w:lineRule="auto"/>
              <w:ind w:left="-110"/>
              <w:jc w:val="center"/>
              <w:rPr>
                <w:rFonts w:ascii="Titr Mazar" w:hAnsi="Titr Mazar" w:cs="B Nazanin"/>
              </w:rPr>
            </w:pPr>
            <w:r w:rsidRPr="00961261">
              <w:rPr>
                <w:rFonts w:ascii="Titr Mazar" w:hAnsi="Titr Mazar" w:cs="B Nazanin" w:hint="cs"/>
                <w:rtl/>
              </w:rPr>
              <w:t>*</w:t>
            </w:r>
          </w:p>
        </w:tc>
      </w:tr>
      <w:tr w:rsidR="007C0764" w:rsidRPr="000D32B0" w14:paraId="370DA8CB" w14:textId="77777777" w:rsidTr="00B20355">
        <w:tc>
          <w:tcPr>
            <w:tcW w:w="88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1604C93" w14:textId="77777777" w:rsidR="007C0764" w:rsidRPr="00961261" w:rsidRDefault="007C0764" w:rsidP="00834588">
            <w:pPr>
              <w:bidi w:val="0"/>
              <w:spacing w:line="276" w:lineRule="auto"/>
              <w:ind w:left="-110"/>
              <w:jc w:val="center"/>
              <w:rPr>
                <w:rFonts w:ascii="NJ_nazanin" w:hAnsi="NJ_nazanin" w:cs="B Nazanin"/>
              </w:rPr>
            </w:pPr>
            <w:r w:rsidRPr="00961261">
              <w:rPr>
                <w:rFonts w:ascii="NJ_nazanin" w:hAnsi="NJ_nazanin" w:cs="B Nazanin" w:hint="cs"/>
                <w:rtl/>
              </w:rPr>
              <w:t>1390</w:t>
            </w:r>
          </w:p>
        </w:tc>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666639E" w14:textId="568E1B4A" w:rsidR="007C0764" w:rsidRPr="00961261" w:rsidRDefault="00121A6D" w:rsidP="00B20355">
            <w:pPr>
              <w:spacing w:line="276" w:lineRule="auto"/>
              <w:ind w:left="-110"/>
              <w:jc w:val="center"/>
              <w:rPr>
                <w:rFonts w:cs="B Nazanin"/>
                <w:b w:val="0"/>
                <w:bCs w:val="0"/>
                <w:lang w:bidi="fa-IR"/>
              </w:rPr>
            </w:pPr>
            <w:r>
              <w:rPr>
                <w:rFonts w:cs="B Nazanin" w:hint="cs"/>
                <w:b w:val="0"/>
                <w:bCs w:val="0"/>
                <w:rtl/>
                <w:lang w:bidi="fa-IR"/>
              </w:rPr>
              <w:t>38،837</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8716E" w14:textId="24B9C27F" w:rsidR="007C0764" w:rsidRPr="00961261" w:rsidRDefault="00121A6D" w:rsidP="00834588">
            <w:pPr>
              <w:spacing w:line="276" w:lineRule="auto"/>
              <w:ind w:left="-110"/>
              <w:jc w:val="center"/>
              <w:rPr>
                <w:rFonts w:cs="B Nazanin"/>
                <w:b w:val="0"/>
                <w:bCs w:val="0"/>
                <w:lang w:bidi="fa-IR"/>
              </w:rPr>
            </w:pPr>
            <w:r>
              <w:rPr>
                <w:rFonts w:cs="B Nazanin" w:hint="cs"/>
                <w:b w:val="0"/>
                <w:bCs w:val="0"/>
                <w:rtl/>
                <w:lang w:bidi="fa-IR"/>
              </w:rPr>
              <w:t>26،814</w:t>
            </w:r>
          </w:p>
        </w:tc>
        <w:tc>
          <w:tcPr>
            <w:tcW w:w="1182" w:type="dxa"/>
            <w:tcBorders>
              <w:top w:val="single" w:sz="4" w:space="0" w:color="auto"/>
              <w:left w:val="single" w:sz="4" w:space="0" w:color="auto"/>
              <w:bottom w:val="single" w:sz="4" w:space="0" w:color="auto"/>
              <w:right w:val="nil"/>
            </w:tcBorders>
            <w:shd w:val="clear" w:color="auto" w:fill="auto"/>
            <w:noWrap/>
            <w:vAlign w:val="center"/>
          </w:tcPr>
          <w:p w14:paraId="0BF431F3" w14:textId="63908D7D" w:rsidR="007C0764" w:rsidRPr="00961261" w:rsidRDefault="006670F3" w:rsidP="00834588">
            <w:pPr>
              <w:spacing w:line="276" w:lineRule="auto"/>
              <w:ind w:left="-110"/>
              <w:jc w:val="center"/>
              <w:rPr>
                <w:rFonts w:cs="B Nazanin"/>
                <w:b w:val="0"/>
                <w:bCs w:val="0"/>
                <w:lang w:bidi="fa-IR"/>
              </w:rPr>
            </w:pPr>
            <w:r>
              <w:rPr>
                <w:rFonts w:cs="B Nazanin" w:hint="cs"/>
                <w:b w:val="0"/>
                <w:bCs w:val="0"/>
                <w:rtl/>
                <w:lang w:bidi="fa-IR"/>
              </w:rPr>
              <w:t>30،802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CF877" w14:textId="2D216FD8" w:rsidR="007C0764" w:rsidRPr="00961261" w:rsidRDefault="00192849" w:rsidP="00834588">
            <w:pPr>
              <w:spacing w:line="276" w:lineRule="auto"/>
              <w:ind w:left="-110"/>
              <w:jc w:val="center"/>
              <w:rPr>
                <w:rFonts w:cs="B Nazanin"/>
                <w:b w:val="0"/>
                <w:bCs w:val="0"/>
                <w:lang w:bidi="fa-IR"/>
              </w:rPr>
            </w:pPr>
            <w:r>
              <w:rPr>
                <w:rFonts w:cs="B Nazanin" w:hint="cs"/>
                <w:b w:val="0"/>
                <w:bCs w:val="0"/>
                <w:rtl/>
                <w:lang w:bidi="fa-IR"/>
              </w:rPr>
              <w:t>27،662</w:t>
            </w:r>
          </w:p>
        </w:tc>
        <w:tc>
          <w:tcPr>
            <w:tcW w:w="1350" w:type="dxa"/>
            <w:tcBorders>
              <w:top w:val="single" w:sz="4" w:space="0" w:color="auto"/>
              <w:left w:val="nil"/>
              <w:bottom w:val="single" w:sz="4" w:space="0" w:color="auto"/>
              <w:right w:val="single" w:sz="8" w:space="0" w:color="auto"/>
            </w:tcBorders>
            <w:shd w:val="clear" w:color="auto" w:fill="auto"/>
            <w:noWrap/>
            <w:vAlign w:val="center"/>
            <w:hideMark/>
          </w:tcPr>
          <w:p w14:paraId="0244C81F" w14:textId="1DD465BD" w:rsidR="007C0764" w:rsidRPr="00961261" w:rsidRDefault="004457D0" w:rsidP="00834588">
            <w:pPr>
              <w:spacing w:line="276" w:lineRule="auto"/>
              <w:ind w:left="-110"/>
              <w:jc w:val="center"/>
              <w:rPr>
                <w:rFonts w:cs="B Nazanin"/>
                <w:b w:val="0"/>
                <w:bCs w:val="0"/>
                <w:lang w:bidi="fa-IR"/>
              </w:rPr>
            </w:pPr>
            <w:r w:rsidRPr="00961261">
              <w:rPr>
                <w:rFonts w:cs="B Nazanin" w:hint="cs"/>
                <w:b w:val="0"/>
                <w:bCs w:val="0"/>
                <w:rtl/>
                <w:lang w:bidi="fa-IR"/>
              </w:rPr>
              <w:t>8/89</w:t>
            </w:r>
          </w:p>
        </w:tc>
        <w:tc>
          <w:tcPr>
            <w:tcW w:w="1440" w:type="dxa"/>
            <w:tcBorders>
              <w:top w:val="single" w:sz="4" w:space="0" w:color="auto"/>
              <w:left w:val="nil"/>
              <w:bottom w:val="single" w:sz="4" w:space="0" w:color="auto"/>
              <w:right w:val="nil"/>
            </w:tcBorders>
            <w:shd w:val="clear" w:color="auto" w:fill="auto"/>
            <w:noWrap/>
            <w:vAlign w:val="center"/>
          </w:tcPr>
          <w:p w14:paraId="23BE0D67" w14:textId="2798968E" w:rsidR="007C0764" w:rsidRPr="00961261" w:rsidRDefault="0087310E" w:rsidP="00834588">
            <w:pPr>
              <w:spacing w:line="276" w:lineRule="auto"/>
              <w:ind w:left="-110"/>
              <w:jc w:val="center"/>
              <w:rPr>
                <w:rFonts w:cs="B Nazanin"/>
                <w:b w:val="0"/>
                <w:bCs w:val="0"/>
                <w:lang w:bidi="fa-IR"/>
              </w:rPr>
            </w:pPr>
            <w:r>
              <w:rPr>
                <w:rFonts w:cs="B Nazanin" w:hint="cs"/>
                <w:b w:val="0"/>
                <w:bCs w:val="0"/>
                <w:rtl/>
                <w:lang w:bidi="fa-IR"/>
              </w:rPr>
              <w:t>15،090،711</w:t>
            </w:r>
          </w:p>
        </w:tc>
        <w:tc>
          <w:tcPr>
            <w:tcW w:w="125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D14EE7A" w14:textId="12B057BB" w:rsidR="007C0764" w:rsidRPr="00961261" w:rsidRDefault="0087310E" w:rsidP="00834588">
            <w:pPr>
              <w:spacing w:line="276" w:lineRule="auto"/>
              <w:ind w:left="-110"/>
              <w:jc w:val="center"/>
              <w:rPr>
                <w:rFonts w:cs="B Nazanin"/>
                <w:b w:val="0"/>
                <w:bCs w:val="0"/>
                <w:lang w:bidi="fa-IR"/>
              </w:rPr>
            </w:pPr>
            <w:r>
              <w:rPr>
                <w:rFonts w:cs="B Nazanin" w:hint="cs"/>
                <w:b w:val="0"/>
                <w:bCs w:val="0"/>
                <w:rtl/>
                <w:lang w:bidi="fa-IR"/>
              </w:rPr>
              <w:t>1،805،125</w:t>
            </w:r>
          </w:p>
        </w:tc>
      </w:tr>
      <w:tr w:rsidR="00117E1C" w:rsidRPr="000D32B0" w14:paraId="775FCEE3" w14:textId="77777777" w:rsidTr="00B20355">
        <w:trPr>
          <w:trHeight w:val="299"/>
        </w:trPr>
        <w:tc>
          <w:tcPr>
            <w:tcW w:w="88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D7E1DCC" w14:textId="1F8E4F4A" w:rsidR="00117E1C" w:rsidRPr="00961261" w:rsidRDefault="00117E1C" w:rsidP="00834588">
            <w:pPr>
              <w:bidi w:val="0"/>
              <w:spacing w:line="276" w:lineRule="auto"/>
              <w:ind w:left="-110"/>
              <w:jc w:val="center"/>
              <w:rPr>
                <w:rFonts w:ascii="NJ_nazanin" w:hAnsi="NJ_nazanin" w:cs="B Nazanin"/>
              </w:rPr>
            </w:pPr>
            <w:r w:rsidRPr="00961261">
              <w:rPr>
                <w:rFonts w:ascii="NJ_nazanin" w:hAnsi="NJ_nazanin" w:cs="B Nazanin" w:hint="cs"/>
                <w:rtl/>
              </w:rPr>
              <w:t>1391</w:t>
            </w:r>
          </w:p>
        </w:tc>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BC0CB17" w14:textId="041E9011" w:rsidR="00117E1C" w:rsidRPr="00961261" w:rsidRDefault="006670F3" w:rsidP="00834588">
            <w:pPr>
              <w:spacing w:line="276" w:lineRule="auto"/>
              <w:ind w:left="-110"/>
              <w:jc w:val="center"/>
              <w:rPr>
                <w:rFonts w:cs="B Nazanin"/>
                <w:b w:val="0"/>
                <w:bCs w:val="0"/>
                <w:lang w:bidi="fa-IR"/>
              </w:rPr>
            </w:pPr>
            <w:r>
              <w:rPr>
                <w:rFonts w:cs="B Nazanin" w:hint="cs"/>
                <w:b w:val="0"/>
                <w:bCs w:val="0"/>
                <w:rtl/>
                <w:lang w:bidi="fa-IR"/>
              </w:rPr>
              <w:t>59،576</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3D68B" w14:textId="78C50B84" w:rsidR="00117E1C" w:rsidRPr="00961261" w:rsidRDefault="006670F3" w:rsidP="00834588">
            <w:pPr>
              <w:spacing w:line="276" w:lineRule="auto"/>
              <w:ind w:left="-110"/>
              <w:jc w:val="center"/>
              <w:rPr>
                <w:rFonts w:cs="B Nazanin"/>
                <w:b w:val="0"/>
                <w:bCs w:val="0"/>
                <w:lang w:bidi="fa-IR"/>
              </w:rPr>
            </w:pPr>
            <w:r>
              <w:rPr>
                <w:rFonts w:cs="B Nazanin" w:hint="cs"/>
                <w:b w:val="0"/>
                <w:bCs w:val="0"/>
                <w:rtl/>
                <w:lang w:bidi="fa-IR"/>
              </w:rPr>
              <w:t>37،956</w:t>
            </w:r>
          </w:p>
        </w:tc>
        <w:tc>
          <w:tcPr>
            <w:tcW w:w="1182" w:type="dxa"/>
            <w:tcBorders>
              <w:top w:val="single" w:sz="4" w:space="0" w:color="auto"/>
              <w:left w:val="single" w:sz="4" w:space="0" w:color="auto"/>
              <w:bottom w:val="single" w:sz="4" w:space="0" w:color="auto"/>
              <w:right w:val="nil"/>
            </w:tcBorders>
            <w:shd w:val="clear" w:color="auto" w:fill="auto"/>
            <w:noWrap/>
            <w:vAlign w:val="center"/>
          </w:tcPr>
          <w:p w14:paraId="03CD3534" w14:textId="3B90F31D" w:rsidR="00117E1C" w:rsidRPr="00961261" w:rsidRDefault="006670F3" w:rsidP="00834588">
            <w:pPr>
              <w:spacing w:line="276" w:lineRule="auto"/>
              <w:ind w:left="-110"/>
              <w:jc w:val="center"/>
              <w:rPr>
                <w:rFonts w:cs="B Nazanin"/>
                <w:b w:val="0"/>
                <w:bCs w:val="0"/>
                <w:lang w:bidi="fa-IR"/>
              </w:rPr>
            </w:pPr>
            <w:r>
              <w:rPr>
                <w:rFonts w:cs="B Nazanin" w:hint="cs"/>
                <w:b w:val="0"/>
                <w:bCs w:val="0"/>
                <w:rtl/>
                <w:lang w:bidi="fa-IR"/>
              </w:rPr>
              <w:t>44،742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11E39" w14:textId="76CC6BE9" w:rsidR="00117E1C" w:rsidRPr="00961261" w:rsidRDefault="00192849" w:rsidP="00834588">
            <w:pPr>
              <w:spacing w:line="276" w:lineRule="auto"/>
              <w:ind w:left="-110"/>
              <w:jc w:val="center"/>
              <w:rPr>
                <w:rFonts w:cs="B Nazanin"/>
                <w:b w:val="0"/>
                <w:bCs w:val="0"/>
                <w:lang w:bidi="fa-IR"/>
              </w:rPr>
            </w:pPr>
            <w:r>
              <w:rPr>
                <w:rFonts w:cs="B Nazanin" w:hint="cs"/>
                <w:b w:val="0"/>
                <w:bCs w:val="0"/>
                <w:rtl/>
                <w:lang w:bidi="fa-IR"/>
              </w:rPr>
              <w:t>40،335</w:t>
            </w:r>
          </w:p>
        </w:tc>
        <w:tc>
          <w:tcPr>
            <w:tcW w:w="1350" w:type="dxa"/>
            <w:tcBorders>
              <w:top w:val="single" w:sz="4" w:space="0" w:color="auto"/>
              <w:left w:val="nil"/>
              <w:bottom w:val="single" w:sz="4" w:space="0" w:color="auto"/>
              <w:right w:val="single" w:sz="8" w:space="0" w:color="auto"/>
            </w:tcBorders>
            <w:shd w:val="clear" w:color="auto" w:fill="auto"/>
            <w:noWrap/>
            <w:vAlign w:val="center"/>
            <w:hideMark/>
          </w:tcPr>
          <w:p w14:paraId="4BEB6A06" w14:textId="42444763" w:rsidR="00117E1C" w:rsidRPr="00961261" w:rsidRDefault="004457D0" w:rsidP="00834588">
            <w:pPr>
              <w:spacing w:line="276" w:lineRule="auto"/>
              <w:ind w:left="-110"/>
              <w:jc w:val="center"/>
              <w:rPr>
                <w:rFonts w:cs="B Nazanin"/>
                <w:b w:val="0"/>
                <w:bCs w:val="0"/>
                <w:lang w:bidi="fa-IR"/>
              </w:rPr>
            </w:pPr>
            <w:r w:rsidRPr="00961261">
              <w:rPr>
                <w:rFonts w:cs="B Nazanin" w:hint="cs"/>
                <w:b w:val="0"/>
                <w:bCs w:val="0"/>
                <w:rtl/>
                <w:lang w:bidi="fa-IR"/>
              </w:rPr>
              <w:t>1/90</w:t>
            </w:r>
          </w:p>
        </w:tc>
        <w:tc>
          <w:tcPr>
            <w:tcW w:w="1440" w:type="dxa"/>
            <w:tcBorders>
              <w:top w:val="single" w:sz="4" w:space="0" w:color="auto"/>
              <w:left w:val="nil"/>
              <w:bottom w:val="single" w:sz="4" w:space="0" w:color="auto"/>
              <w:right w:val="nil"/>
            </w:tcBorders>
            <w:shd w:val="clear" w:color="auto" w:fill="auto"/>
            <w:noWrap/>
            <w:vAlign w:val="center"/>
          </w:tcPr>
          <w:p w14:paraId="78A76B5B" w14:textId="23D48C8C" w:rsidR="00117E1C" w:rsidRPr="00961261" w:rsidRDefault="0087310E" w:rsidP="00834588">
            <w:pPr>
              <w:spacing w:line="276" w:lineRule="auto"/>
              <w:ind w:left="-110"/>
              <w:jc w:val="center"/>
              <w:rPr>
                <w:rFonts w:cs="B Nazanin"/>
                <w:b w:val="0"/>
                <w:bCs w:val="0"/>
                <w:lang w:bidi="fa-IR"/>
              </w:rPr>
            </w:pPr>
            <w:r>
              <w:rPr>
                <w:rFonts w:cs="B Nazanin" w:hint="cs"/>
                <w:b w:val="0"/>
                <w:bCs w:val="0"/>
                <w:rtl/>
                <w:lang w:bidi="fa-IR"/>
              </w:rPr>
              <w:t>16،096،561</w:t>
            </w:r>
          </w:p>
        </w:tc>
        <w:tc>
          <w:tcPr>
            <w:tcW w:w="125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1B8BE0E" w14:textId="12225F94" w:rsidR="00117E1C" w:rsidRPr="00961261" w:rsidRDefault="0087310E" w:rsidP="00834588">
            <w:pPr>
              <w:spacing w:line="276" w:lineRule="auto"/>
              <w:ind w:left="-110"/>
              <w:jc w:val="center"/>
              <w:rPr>
                <w:rFonts w:cs="B Nazanin"/>
                <w:b w:val="0"/>
                <w:bCs w:val="0"/>
                <w:lang w:bidi="fa-IR"/>
              </w:rPr>
            </w:pPr>
            <w:r>
              <w:rPr>
                <w:rFonts w:cs="B Nazanin" w:hint="cs"/>
                <w:b w:val="0"/>
                <w:bCs w:val="0"/>
                <w:rtl/>
                <w:lang w:bidi="fa-IR"/>
              </w:rPr>
              <w:t>1،663،946</w:t>
            </w:r>
          </w:p>
        </w:tc>
      </w:tr>
      <w:tr w:rsidR="00117E1C" w:rsidRPr="000D32B0" w14:paraId="34DC4045" w14:textId="77777777" w:rsidTr="00D96B50">
        <w:trPr>
          <w:trHeight w:val="299"/>
        </w:trPr>
        <w:tc>
          <w:tcPr>
            <w:tcW w:w="882"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6CE6C7A" w14:textId="73EB395D" w:rsidR="00117E1C" w:rsidRPr="00961261" w:rsidRDefault="00117E1C" w:rsidP="00834588">
            <w:pPr>
              <w:bidi w:val="0"/>
              <w:spacing w:line="276" w:lineRule="auto"/>
              <w:ind w:left="-110"/>
              <w:jc w:val="center"/>
              <w:rPr>
                <w:rFonts w:ascii="NJ_nazanin" w:hAnsi="NJ_nazanin" w:cs="B Nazanin"/>
                <w:rtl/>
              </w:rPr>
            </w:pPr>
            <w:r w:rsidRPr="00961261">
              <w:rPr>
                <w:rFonts w:ascii="NJ_nazanin" w:hAnsi="NJ_nazanin" w:cs="B Nazanin" w:hint="cs"/>
                <w:rtl/>
              </w:rPr>
              <w:t>1392</w:t>
            </w:r>
          </w:p>
        </w:tc>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82480C6" w14:textId="2389A070" w:rsidR="00117E1C" w:rsidRPr="00961261" w:rsidRDefault="006670F3" w:rsidP="00834588">
            <w:pPr>
              <w:spacing w:line="276" w:lineRule="auto"/>
              <w:ind w:left="-110"/>
              <w:jc w:val="center"/>
              <w:rPr>
                <w:rFonts w:cs="B Nazanin"/>
                <w:b w:val="0"/>
                <w:bCs w:val="0"/>
                <w:lang w:bidi="fa-IR"/>
              </w:rPr>
            </w:pPr>
            <w:r>
              <w:rPr>
                <w:rFonts w:cs="B Nazanin" w:hint="cs"/>
                <w:b w:val="0"/>
                <w:bCs w:val="0"/>
                <w:rtl/>
                <w:lang w:bidi="fa-IR"/>
              </w:rPr>
              <w:t>69،372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D20E4" w14:textId="3A57D099" w:rsidR="00117E1C" w:rsidRPr="00961261" w:rsidRDefault="006670F3" w:rsidP="00834588">
            <w:pPr>
              <w:spacing w:line="276" w:lineRule="auto"/>
              <w:ind w:left="-110"/>
              <w:jc w:val="center"/>
              <w:rPr>
                <w:rFonts w:cs="B Nazanin"/>
                <w:b w:val="0"/>
                <w:bCs w:val="0"/>
                <w:lang w:bidi="fa-IR"/>
              </w:rPr>
            </w:pPr>
            <w:r>
              <w:rPr>
                <w:rFonts w:cs="B Nazanin" w:hint="cs"/>
                <w:b w:val="0"/>
                <w:bCs w:val="0"/>
                <w:rtl/>
                <w:lang w:bidi="fa-IR"/>
              </w:rPr>
              <w:t>49،259</w:t>
            </w:r>
          </w:p>
        </w:tc>
        <w:tc>
          <w:tcPr>
            <w:tcW w:w="1182" w:type="dxa"/>
            <w:tcBorders>
              <w:top w:val="single" w:sz="4" w:space="0" w:color="auto"/>
              <w:left w:val="single" w:sz="4" w:space="0" w:color="auto"/>
              <w:bottom w:val="single" w:sz="4" w:space="0" w:color="auto"/>
              <w:right w:val="nil"/>
            </w:tcBorders>
            <w:shd w:val="clear" w:color="auto" w:fill="auto"/>
            <w:noWrap/>
            <w:vAlign w:val="center"/>
          </w:tcPr>
          <w:p w14:paraId="0493B96D" w14:textId="42CB7F4B" w:rsidR="00117E1C" w:rsidRPr="00961261" w:rsidRDefault="006670F3" w:rsidP="00834588">
            <w:pPr>
              <w:spacing w:line="276" w:lineRule="auto"/>
              <w:ind w:left="-110"/>
              <w:jc w:val="center"/>
              <w:rPr>
                <w:rFonts w:cs="B Nazanin"/>
                <w:b w:val="0"/>
                <w:bCs w:val="0"/>
                <w:lang w:bidi="fa-IR"/>
              </w:rPr>
            </w:pPr>
            <w:r>
              <w:rPr>
                <w:rFonts w:cs="B Nazanin" w:hint="cs"/>
                <w:b w:val="0"/>
                <w:bCs w:val="0"/>
                <w:rtl/>
                <w:lang w:bidi="fa-IR"/>
              </w:rPr>
              <w:t>51،629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D41F9" w14:textId="1B54BD90" w:rsidR="00117E1C" w:rsidRPr="00961261" w:rsidRDefault="00192849" w:rsidP="00834588">
            <w:pPr>
              <w:spacing w:line="276" w:lineRule="auto"/>
              <w:ind w:left="-110"/>
              <w:jc w:val="center"/>
              <w:rPr>
                <w:rFonts w:cs="B Nazanin"/>
                <w:b w:val="0"/>
                <w:bCs w:val="0"/>
                <w:lang w:bidi="fa-IR"/>
              </w:rPr>
            </w:pPr>
            <w:r>
              <w:rPr>
                <w:rFonts w:cs="B Nazanin" w:hint="cs"/>
                <w:b w:val="0"/>
                <w:bCs w:val="0"/>
                <w:rtl/>
                <w:lang w:bidi="fa-IR"/>
              </w:rPr>
              <w:t>53،553</w:t>
            </w:r>
          </w:p>
        </w:tc>
        <w:tc>
          <w:tcPr>
            <w:tcW w:w="1350" w:type="dxa"/>
            <w:tcBorders>
              <w:top w:val="single" w:sz="4" w:space="0" w:color="auto"/>
              <w:left w:val="nil"/>
              <w:bottom w:val="single" w:sz="4" w:space="0" w:color="auto"/>
              <w:right w:val="single" w:sz="8" w:space="0" w:color="auto"/>
            </w:tcBorders>
            <w:shd w:val="clear" w:color="auto" w:fill="auto"/>
            <w:noWrap/>
            <w:vAlign w:val="center"/>
          </w:tcPr>
          <w:p w14:paraId="7318A9D9" w14:textId="1B74AB40" w:rsidR="00117E1C" w:rsidRPr="00961261" w:rsidRDefault="00FA7372" w:rsidP="00834588">
            <w:pPr>
              <w:spacing w:line="276" w:lineRule="auto"/>
              <w:ind w:left="-110"/>
              <w:jc w:val="center"/>
              <w:rPr>
                <w:rFonts w:cs="B Nazanin"/>
                <w:b w:val="0"/>
                <w:bCs w:val="0"/>
                <w:lang w:bidi="fa-IR"/>
              </w:rPr>
            </w:pPr>
            <w:r w:rsidRPr="00961261">
              <w:rPr>
                <w:rFonts w:cs="B Nazanin" w:hint="cs"/>
                <w:b w:val="0"/>
                <w:bCs w:val="0"/>
                <w:rtl/>
                <w:lang w:bidi="fa-IR"/>
              </w:rPr>
              <w:t>7/103</w:t>
            </w:r>
          </w:p>
        </w:tc>
        <w:tc>
          <w:tcPr>
            <w:tcW w:w="1440" w:type="dxa"/>
            <w:tcBorders>
              <w:top w:val="single" w:sz="4" w:space="0" w:color="auto"/>
              <w:left w:val="nil"/>
              <w:bottom w:val="single" w:sz="4" w:space="0" w:color="auto"/>
              <w:right w:val="nil"/>
            </w:tcBorders>
            <w:shd w:val="clear" w:color="auto" w:fill="auto"/>
            <w:noWrap/>
            <w:vAlign w:val="center"/>
          </w:tcPr>
          <w:p w14:paraId="1438D31C" w14:textId="2C208ADC" w:rsidR="00117E1C" w:rsidRPr="00961261" w:rsidRDefault="0087310E" w:rsidP="00834588">
            <w:pPr>
              <w:spacing w:line="276" w:lineRule="auto"/>
              <w:ind w:left="-110"/>
              <w:jc w:val="center"/>
              <w:rPr>
                <w:rFonts w:cs="B Nazanin"/>
                <w:b w:val="0"/>
                <w:bCs w:val="0"/>
                <w:lang w:bidi="fa-IR"/>
              </w:rPr>
            </w:pPr>
            <w:r>
              <w:rPr>
                <w:rFonts w:cs="B Nazanin" w:hint="cs"/>
                <w:b w:val="0"/>
                <w:bCs w:val="0"/>
                <w:rtl/>
                <w:lang w:bidi="fa-IR"/>
              </w:rPr>
              <w:t>16،920،749</w:t>
            </w:r>
          </w:p>
        </w:tc>
        <w:tc>
          <w:tcPr>
            <w:tcW w:w="125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3079497" w14:textId="4BB95E8C" w:rsidR="00117E1C" w:rsidRPr="00961261" w:rsidRDefault="0087310E" w:rsidP="00834588">
            <w:pPr>
              <w:spacing w:line="276" w:lineRule="auto"/>
              <w:ind w:left="-110"/>
              <w:jc w:val="center"/>
              <w:rPr>
                <w:rFonts w:cs="B Nazanin"/>
                <w:b w:val="0"/>
                <w:bCs w:val="0"/>
                <w:lang w:bidi="fa-IR"/>
              </w:rPr>
            </w:pPr>
            <w:r>
              <w:rPr>
                <w:rFonts w:cs="B Nazanin" w:hint="cs"/>
                <w:b w:val="0"/>
                <w:bCs w:val="0"/>
                <w:rtl/>
                <w:lang w:bidi="fa-IR"/>
              </w:rPr>
              <w:t>1،318،512</w:t>
            </w:r>
          </w:p>
        </w:tc>
      </w:tr>
      <w:tr w:rsidR="00117E1C" w:rsidRPr="000D32B0" w14:paraId="531B2EB1" w14:textId="77777777" w:rsidTr="00B20355">
        <w:tc>
          <w:tcPr>
            <w:tcW w:w="88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190D653" w14:textId="77777777" w:rsidR="00117E1C" w:rsidRPr="00961261" w:rsidRDefault="00117E1C" w:rsidP="00834588">
            <w:pPr>
              <w:bidi w:val="0"/>
              <w:spacing w:line="276" w:lineRule="auto"/>
              <w:ind w:left="-110"/>
              <w:jc w:val="center"/>
              <w:rPr>
                <w:rFonts w:ascii="NJ_nazanin" w:hAnsi="NJ_nazanin" w:cs="B Nazanin"/>
              </w:rPr>
            </w:pPr>
            <w:r w:rsidRPr="00961261">
              <w:rPr>
                <w:rFonts w:ascii="NJ_nazanin" w:hAnsi="NJ_nazanin" w:cs="B Nazanin" w:hint="cs"/>
                <w:rtl/>
              </w:rPr>
              <w:t>1393</w:t>
            </w:r>
          </w:p>
        </w:tc>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7AEB5F" w14:textId="71DCAE5E" w:rsidR="00117E1C" w:rsidRPr="00961261" w:rsidRDefault="006670F3" w:rsidP="00834588">
            <w:pPr>
              <w:spacing w:line="276" w:lineRule="auto"/>
              <w:ind w:left="-110"/>
              <w:jc w:val="center"/>
              <w:rPr>
                <w:rFonts w:cs="B Nazanin"/>
                <w:b w:val="0"/>
                <w:bCs w:val="0"/>
                <w:lang w:bidi="fa-IR"/>
              </w:rPr>
            </w:pPr>
            <w:r>
              <w:rPr>
                <w:rFonts w:cs="B Nazanin" w:hint="cs"/>
                <w:b w:val="0"/>
                <w:bCs w:val="0"/>
                <w:rtl/>
                <w:lang w:bidi="fa-IR"/>
              </w:rPr>
              <w:t>86،891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45E59" w14:textId="55EA4AFB" w:rsidR="00117E1C" w:rsidRPr="00961261" w:rsidRDefault="006670F3" w:rsidP="00834588">
            <w:pPr>
              <w:spacing w:line="276" w:lineRule="auto"/>
              <w:ind w:left="-110"/>
              <w:jc w:val="center"/>
              <w:rPr>
                <w:rFonts w:cs="B Nazanin"/>
                <w:b w:val="0"/>
                <w:bCs w:val="0"/>
                <w:lang w:bidi="fa-IR"/>
              </w:rPr>
            </w:pPr>
            <w:r>
              <w:rPr>
                <w:rFonts w:cs="B Nazanin" w:hint="cs"/>
                <w:b w:val="0"/>
                <w:bCs w:val="0"/>
                <w:rtl/>
                <w:lang w:bidi="fa-IR"/>
              </w:rPr>
              <w:t>57،934</w:t>
            </w:r>
          </w:p>
        </w:tc>
        <w:tc>
          <w:tcPr>
            <w:tcW w:w="1182" w:type="dxa"/>
            <w:tcBorders>
              <w:top w:val="single" w:sz="4" w:space="0" w:color="auto"/>
              <w:left w:val="single" w:sz="4" w:space="0" w:color="auto"/>
              <w:bottom w:val="single" w:sz="4" w:space="0" w:color="auto"/>
              <w:right w:val="nil"/>
            </w:tcBorders>
            <w:shd w:val="clear" w:color="auto" w:fill="auto"/>
            <w:noWrap/>
            <w:vAlign w:val="center"/>
          </w:tcPr>
          <w:p w14:paraId="66C45711" w14:textId="13DF3F55" w:rsidR="00117E1C" w:rsidRPr="00961261" w:rsidRDefault="006670F3" w:rsidP="00834588">
            <w:pPr>
              <w:spacing w:line="276" w:lineRule="auto"/>
              <w:ind w:left="-110"/>
              <w:jc w:val="center"/>
              <w:rPr>
                <w:rFonts w:cs="B Nazanin"/>
                <w:b w:val="0"/>
                <w:bCs w:val="0"/>
                <w:lang w:bidi="fa-IR"/>
              </w:rPr>
            </w:pPr>
            <w:r>
              <w:rPr>
                <w:rFonts w:cs="B Nazanin" w:hint="cs"/>
                <w:b w:val="0"/>
                <w:bCs w:val="0"/>
                <w:rtl/>
                <w:lang w:bidi="fa-IR"/>
              </w:rPr>
              <w:t>65،979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D261B" w14:textId="1CF8F0CA" w:rsidR="00117E1C" w:rsidRPr="00961261" w:rsidRDefault="00192849" w:rsidP="00834588">
            <w:pPr>
              <w:spacing w:line="276" w:lineRule="auto"/>
              <w:ind w:left="-110"/>
              <w:jc w:val="center"/>
              <w:rPr>
                <w:rFonts w:cs="B Nazanin"/>
                <w:b w:val="0"/>
                <w:bCs w:val="0"/>
                <w:lang w:bidi="fa-IR"/>
              </w:rPr>
            </w:pPr>
            <w:r>
              <w:rPr>
                <w:rFonts w:cs="B Nazanin" w:hint="cs"/>
                <w:b w:val="0"/>
                <w:bCs w:val="0"/>
                <w:rtl/>
                <w:lang w:bidi="fa-IR"/>
              </w:rPr>
              <w:t>69،878</w:t>
            </w:r>
          </w:p>
        </w:tc>
        <w:tc>
          <w:tcPr>
            <w:tcW w:w="1350" w:type="dxa"/>
            <w:tcBorders>
              <w:top w:val="single" w:sz="4" w:space="0" w:color="auto"/>
              <w:left w:val="nil"/>
              <w:bottom w:val="single" w:sz="4" w:space="0" w:color="auto"/>
              <w:right w:val="single" w:sz="8" w:space="0" w:color="auto"/>
            </w:tcBorders>
            <w:shd w:val="clear" w:color="auto" w:fill="auto"/>
            <w:noWrap/>
            <w:vAlign w:val="center"/>
            <w:hideMark/>
          </w:tcPr>
          <w:p w14:paraId="4BBBA81C" w14:textId="25CD1EE0" w:rsidR="00117E1C" w:rsidRPr="00961261" w:rsidRDefault="004457D0" w:rsidP="00834588">
            <w:pPr>
              <w:spacing w:line="276" w:lineRule="auto"/>
              <w:ind w:left="-110"/>
              <w:jc w:val="center"/>
              <w:rPr>
                <w:rFonts w:cs="B Nazanin"/>
                <w:b w:val="0"/>
                <w:bCs w:val="0"/>
                <w:lang w:bidi="fa-IR"/>
              </w:rPr>
            </w:pPr>
            <w:r w:rsidRPr="00961261">
              <w:rPr>
                <w:rFonts w:cs="B Nazanin" w:hint="cs"/>
                <w:b w:val="0"/>
                <w:bCs w:val="0"/>
                <w:rtl/>
                <w:lang w:bidi="fa-IR"/>
              </w:rPr>
              <w:t>9/105</w:t>
            </w:r>
          </w:p>
        </w:tc>
        <w:tc>
          <w:tcPr>
            <w:tcW w:w="1440" w:type="dxa"/>
            <w:tcBorders>
              <w:top w:val="single" w:sz="4" w:space="0" w:color="auto"/>
              <w:left w:val="nil"/>
              <w:bottom w:val="single" w:sz="4" w:space="0" w:color="auto"/>
              <w:right w:val="nil"/>
            </w:tcBorders>
            <w:shd w:val="clear" w:color="auto" w:fill="auto"/>
            <w:noWrap/>
            <w:vAlign w:val="center"/>
          </w:tcPr>
          <w:p w14:paraId="792D0CE4" w14:textId="777BF601" w:rsidR="00117E1C" w:rsidRPr="00961261" w:rsidRDefault="0087310E" w:rsidP="00834588">
            <w:pPr>
              <w:spacing w:line="276" w:lineRule="auto"/>
              <w:ind w:left="-110"/>
              <w:jc w:val="center"/>
              <w:rPr>
                <w:rFonts w:cs="B Nazanin"/>
                <w:b w:val="0"/>
                <w:bCs w:val="0"/>
                <w:lang w:bidi="fa-IR"/>
              </w:rPr>
            </w:pPr>
            <w:r>
              <w:rPr>
                <w:rFonts w:cs="B Nazanin" w:hint="cs"/>
                <w:b w:val="0"/>
                <w:bCs w:val="0"/>
                <w:rtl/>
                <w:lang w:bidi="fa-IR"/>
              </w:rPr>
              <w:t>18،534،865</w:t>
            </w:r>
          </w:p>
        </w:tc>
        <w:tc>
          <w:tcPr>
            <w:tcW w:w="125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054750C" w14:textId="216CFA07" w:rsidR="00117E1C" w:rsidRPr="00961261" w:rsidRDefault="0087310E" w:rsidP="00834588">
            <w:pPr>
              <w:spacing w:line="276" w:lineRule="auto"/>
              <w:ind w:left="-110"/>
              <w:jc w:val="center"/>
              <w:rPr>
                <w:rFonts w:cs="B Nazanin"/>
                <w:b w:val="0"/>
                <w:bCs w:val="0"/>
                <w:lang w:bidi="fa-IR"/>
              </w:rPr>
            </w:pPr>
            <w:r>
              <w:rPr>
                <w:rFonts w:cs="B Nazanin" w:hint="cs"/>
                <w:b w:val="0"/>
                <w:bCs w:val="0"/>
                <w:rtl/>
                <w:lang w:bidi="fa-IR"/>
              </w:rPr>
              <w:t>1،033،589</w:t>
            </w:r>
          </w:p>
        </w:tc>
      </w:tr>
      <w:tr w:rsidR="00117E1C" w:rsidRPr="000D32B0" w14:paraId="53F3A01E" w14:textId="77777777" w:rsidTr="00B20355">
        <w:trPr>
          <w:trHeight w:val="326"/>
        </w:trPr>
        <w:tc>
          <w:tcPr>
            <w:tcW w:w="88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4DB1444" w14:textId="77777777" w:rsidR="00117E1C" w:rsidRPr="00961261" w:rsidRDefault="00117E1C" w:rsidP="00834588">
            <w:pPr>
              <w:bidi w:val="0"/>
              <w:spacing w:line="276" w:lineRule="auto"/>
              <w:ind w:left="-110"/>
              <w:jc w:val="center"/>
              <w:rPr>
                <w:rFonts w:ascii="NJ_nazanin" w:hAnsi="NJ_nazanin" w:cs="B Nazanin"/>
              </w:rPr>
            </w:pPr>
            <w:r w:rsidRPr="00961261">
              <w:rPr>
                <w:rFonts w:ascii="NJ_nazanin" w:hAnsi="NJ_nazanin" w:cs="B Nazanin" w:hint="cs"/>
                <w:rtl/>
              </w:rPr>
              <w:t>1394</w:t>
            </w:r>
          </w:p>
        </w:tc>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3A557FB" w14:textId="3A1A4981" w:rsidR="00117E1C" w:rsidRPr="00961261" w:rsidRDefault="006670F3" w:rsidP="00834588">
            <w:pPr>
              <w:spacing w:line="276" w:lineRule="auto"/>
              <w:ind w:left="-110"/>
              <w:jc w:val="center"/>
              <w:rPr>
                <w:rFonts w:cs="B Nazanin"/>
                <w:b w:val="0"/>
                <w:bCs w:val="0"/>
                <w:lang w:bidi="fa-IR"/>
              </w:rPr>
            </w:pPr>
            <w:r>
              <w:rPr>
                <w:rFonts w:cs="B Nazanin" w:hint="cs"/>
                <w:b w:val="0"/>
                <w:bCs w:val="0"/>
                <w:rtl/>
                <w:lang w:bidi="fa-IR"/>
              </w:rPr>
              <w:t>85،416</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D2BE0" w14:textId="184B7161" w:rsidR="00117E1C" w:rsidRPr="00961261" w:rsidRDefault="006670F3" w:rsidP="00834588">
            <w:pPr>
              <w:spacing w:line="276" w:lineRule="auto"/>
              <w:ind w:left="-110"/>
              <w:jc w:val="center"/>
              <w:rPr>
                <w:rFonts w:cs="B Nazanin"/>
                <w:b w:val="0"/>
                <w:bCs w:val="0"/>
                <w:lang w:bidi="fa-IR"/>
              </w:rPr>
            </w:pPr>
            <w:r>
              <w:rPr>
                <w:rFonts w:cs="B Nazanin" w:hint="cs"/>
                <w:b w:val="0"/>
                <w:bCs w:val="0"/>
                <w:rtl/>
                <w:lang w:bidi="fa-IR"/>
              </w:rPr>
              <w:t>63،937</w:t>
            </w:r>
          </w:p>
        </w:tc>
        <w:tc>
          <w:tcPr>
            <w:tcW w:w="1182" w:type="dxa"/>
            <w:tcBorders>
              <w:top w:val="single" w:sz="4" w:space="0" w:color="auto"/>
              <w:left w:val="single" w:sz="4" w:space="0" w:color="auto"/>
              <w:bottom w:val="single" w:sz="4" w:space="0" w:color="auto"/>
              <w:right w:val="nil"/>
            </w:tcBorders>
            <w:shd w:val="clear" w:color="auto" w:fill="auto"/>
            <w:noWrap/>
            <w:vAlign w:val="center"/>
          </w:tcPr>
          <w:p w14:paraId="44F8F53C" w14:textId="768D669C" w:rsidR="00117E1C" w:rsidRPr="00961261" w:rsidRDefault="006670F3" w:rsidP="00834588">
            <w:pPr>
              <w:spacing w:line="276" w:lineRule="auto"/>
              <w:ind w:left="-110"/>
              <w:jc w:val="center"/>
              <w:rPr>
                <w:rFonts w:cs="B Nazanin"/>
                <w:b w:val="0"/>
                <w:bCs w:val="0"/>
                <w:lang w:bidi="fa-IR"/>
              </w:rPr>
            </w:pPr>
            <w:r>
              <w:rPr>
                <w:rFonts w:cs="B Nazanin" w:hint="cs"/>
                <w:b w:val="0"/>
                <w:bCs w:val="0"/>
                <w:rtl/>
                <w:lang w:bidi="fa-IR"/>
              </w:rPr>
              <w:t>70،501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4D5DE" w14:textId="153A470F" w:rsidR="00117E1C" w:rsidRPr="00961261" w:rsidRDefault="00192849" w:rsidP="00834588">
            <w:pPr>
              <w:spacing w:line="276" w:lineRule="auto"/>
              <w:ind w:left="-110"/>
              <w:jc w:val="center"/>
              <w:rPr>
                <w:rFonts w:cs="B Nazanin"/>
                <w:b w:val="0"/>
                <w:bCs w:val="0"/>
                <w:lang w:bidi="fa-IR"/>
              </w:rPr>
            </w:pPr>
            <w:r>
              <w:rPr>
                <w:rFonts w:cs="B Nazanin" w:hint="cs"/>
                <w:b w:val="0"/>
                <w:bCs w:val="0"/>
                <w:rtl/>
                <w:lang w:bidi="fa-IR"/>
              </w:rPr>
              <w:t>73،633</w:t>
            </w:r>
          </w:p>
        </w:tc>
        <w:tc>
          <w:tcPr>
            <w:tcW w:w="1350" w:type="dxa"/>
            <w:tcBorders>
              <w:top w:val="single" w:sz="4" w:space="0" w:color="auto"/>
              <w:left w:val="nil"/>
              <w:bottom w:val="single" w:sz="4" w:space="0" w:color="auto"/>
              <w:right w:val="single" w:sz="8" w:space="0" w:color="auto"/>
            </w:tcBorders>
            <w:shd w:val="clear" w:color="auto" w:fill="auto"/>
            <w:noWrap/>
            <w:vAlign w:val="center"/>
            <w:hideMark/>
          </w:tcPr>
          <w:p w14:paraId="6EED5BAB" w14:textId="77777777" w:rsidR="00117E1C" w:rsidRPr="00961261" w:rsidRDefault="00117E1C" w:rsidP="00834588">
            <w:pPr>
              <w:spacing w:line="276" w:lineRule="auto"/>
              <w:ind w:left="-110"/>
              <w:jc w:val="center"/>
              <w:rPr>
                <w:rFonts w:cs="B Nazanin"/>
                <w:b w:val="0"/>
                <w:bCs w:val="0"/>
                <w:lang w:bidi="fa-IR"/>
              </w:rPr>
            </w:pPr>
            <w:r w:rsidRPr="00961261">
              <w:rPr>
                <w:rFonts w:cs="B Nazanin" w:hint="cs"/>
                <w:b w:val="0"/>
                <w:bCs w:val="0"/>
                <w:rtl/>
                <w:lang w:bidi="fa-IR"/>
              </w:rPr>
              <w:t>4/104</w:t>
            </w:r>
          </w:p>
        </w:tc>
        <w:tc>
          <w:tcPr>
            <w:tcW w:w="1440" w:type="dxa"/>
            <w:tcBorders>
              <w:top w:val="single" w:sz="4" w:space="0" w:color="auto"/>
              <w:left w:val="nil"/>
              <w:bottom w:val="single" w:sz="4" w:space="0" w:color="auto"/>
              <w:right w:val="nil"/>
            </w:tcBorders>
            <w:shd w:val="clear" w:color="auto" w:fill="auto"/>
            <w:noWrap/>
            <w:vAlign w:val="center"/>
          </w:tcPr>
          <w:p w14:paraId="22E2ADE7" w14:textId="69998DA1" w:rsidR="00117E1C" w:rsidRPr="00961261" w:rsidRDefault="0087310E" w:rsidP="00834588">
            <w:pPr>
              <w:spacing w:line="276" w:lineRule="auto"/>
              <w:ind w:left="-110"/>
              <w:jc w:val="center"/>
              <w:rPr>
                <w:rFonts w:cs="B Nazanin"/>
                <w:b w:val="0"/>
                <w:bCs w:val="0"/>
                <w:lang w:bidi="fa-IR"/>
              </w:rPr>
            </w:pPr>
            <w:r>
              <w:rPr>
                <w:rFonts w:cs="B Nazanin" w:hint="cs"/>
                <w:b w:val="0"/>
                <w:bCs w:val="0"/>
                <w:rtl/>
                <w:lang w:bidi="fa-IR"/>
              </w:rPr>
              <w:t>18،934،869</w:t>
            </w:r>
          </w:p>
        </w:tc>
        <w:tc>
          <w:tcPr>
            <w:tcW w:w="125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D363747" w14:textId="6CC097DC" w:rsidR="00117E1C" w:rsidRPr="00961261" w:rsidRDefault="0087310E" w:rsidP="00834588">
            <w:pPr>
              <w:spacing w:line="276" w:lineRule="auto"/>
              <w:ind w:left="-110"/>
              <w:jc w:val="center"/>
              <w:rPr>
                <w:rFonts w:cs="B Nazanin"/>
                <w:b w:val="0"/>
                <w:bCs w:val="0"/>
                <w:lang w:bidi="fa-IR"/>
              </w:rPr>
            </w:pPr>
            <w:r>
              <w:rPr>
                <w:rFonts w:cs="B Nazanin" w:hint="cs"/>
                <w:b w:val="0"/>
                <w:bCs w:val="0"/>
                <w:rtl/>
                <w:lang w:bidi="fa-IR"/>
              </w:rPr>
              <w:t>712،022</w:t>
            </w:r>
          </w:p>
        </w:tc>
      </w:tr>
      <w:tr w:rsidR="00117E1C" w:rsidRPr="000D32B0" w14:paraId="784A25E9" w14:textId="77777777" w:rsidTr="00D96B50">
        <w:trPr>
          <w:trHeight w:val="272"/>
        </w:trPr>
        <w:tc>
          <w:tcPr>
            <w:tcW w:w="882"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4528C85" w14:textId="77777777" w:rsidR="00117E1C" w:rsidRPr="00961261" w:rsidRDefault="00117E1C" w:rsidP="00834588">
            <w:pPr>
              <w:bidi w:val="0"/>
              <w:spacing w:line="276" w:lineRule="auto"/>
              <w:ind w:left="-110"/>
              <w:jc w:val="center"/>
              <w:rPr>
                <w:rFonts w:ascii="NJ_nazanin" w:hAnsi="NJ_nazanin" w:cs="B Nazanin"/>
              </w:rPr>
            </w:pPr>
            <w:r w:rsidRPr="00961261">
              <w:rPr>
                <w:rFonts w:ascii="NJ_nazanin" w:hAnsi="NJ_nazanin" w:cs="B Nazanin" w:hint="cs"/>
                <w:rtl/>
              </w:rPr>
              <w:t>1395</w:t>
            </w:r>
          </w:p>
        </w:tc>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DE59A31" w14:textId="1D82AF5C" w:rsidR="00117E1C" w:rsidRPr="00961261" w:rsidRDefault="006670F3" w:rsidP="00834588">
            <w:pPr>
              <w:spacing w:line="276" w:lineRule="auto"/>
              <w:ind w:left="-110"/>
              <w:jc w:val="center"/>
              <w:rPr>
                <w:rFonts w:cs="B Nazanin"/>
                <w:b w:val="0"/>
                <w:bCs w:val="0"/>
                <w:lang w:bidi="fa-IR"/>
              </w:rPr>
            </w:pPr>
            <w:r>
              <w:rPr>
                <w:rFonts w:cs="B Nazanin" w:hint="cs"/>
                <w:b w:val="0"/>
                <w:bCs w:val="0"/>
                <w:rtl/>
                <w:lang w:bidi="fa-IR"/>
              </w:rPr>
              <w:t>109،584</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91567" w14:textId="214942D3" w:rsidR="00117E1C" w:rsidRPr="00961261" w:rsidRDefault="006670F3" w:rsidP="00834588">
            <w:pPr>
              <w:spacing w:line="276" w:lineRule="auto"/>
              <w:ind w:left="-110"/>
              <w:jc w:val="center"/>
              <w:rPr>
                <w:rFonts w:cs="B Nazanin"/>
                <w:b w:val="0"/>
                <w:bCs w:val="0"/>
                <w:lang w:bidi="fa-IR"/>
              </w:rPr>
            </w:pPr>
            <w:r>
              <w:rPr>
                <w:rFonts w:cs="B Nazanin" w:hint="cs"/>
                <w:b w:val="0"/>
                <w:bCs w:val="0"/>
                <w:rtl/>
                <w:lang w:bidi="fa-IR"/>
              </w:rPr>
              <w:t>79،145</w:t>
            </w:r>
          </w:p>
        </w:tc>
        <w:tc>
          <w:tcPr>
            <w:tcW w:w="1182" w:type="dxa"/>
            <w:tcBorders>
              <w:top w:val="single" w:sz="4" w:space="0" w:color="auto"/>
              <w:left w:val="single" w:sz="4" w:space="0" w:color="auto"/>
              <w:bottom w:val="single" w:sz="4" w:space="0" w:color="auto"/>
              <w:right w:val="nil"/>
            </w:tcBorders>
            <w:shd w:val="clear" w:color="auto" w:fill="auto"/>
            <w:noWrap/>
            <w:vAlign w:val="center"/>
          </w:tcPr>
          <w:p w14:paraId="6096F4D2" w14:textId="29A65A7F" w:rsidR="00117E1C" w:rsidRPr="00961261" w:rsidRDefault="006670F3" w:rsidP="00834588">
            <w:pPr>
              <w:spacing w:line="276" w:lineRule="auto"/>
              <w:ind w:left="-110"/>
              <w:jc w:val="center"/>
              <w:rPr>
                <w:rFonts w:cs="B Nazanin"/>
                <w:b w:val="0"/>
                <w:bCs w:val="0"/>
                <w:lang w:bidi="fa-IR"/>
              </w:rPr>
            </w:pPr>
            <w:r>
              <w:rPr>
                <w:rFonts w:cs="B Nazanin" w:hint="cs"/>
                <w:b w:val="0"/>
                <w:bCs w:val="0"/>
                <w:rtl/>
                <w:lang w:bidi="fa-IR"/>
              </w:rPr>
              <w:t>80،682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B056B" w14:textId="77C4BD79" w:rsidR="00117E1C" w:rsidRPr="00961261" w:rsidRDefault="00192849" w:rsidP="00834588">
            <w:pPr>
              <w:spacing w:line="276" w:lineRule="auto"/>
              <w:ind w:left="-110"/>
              <w:jc w:val="center"/>
              <w:rPr>
                <w:rFonts w:cs="B Nazanin"/>
                <w:b w:val="0"/>
                <w:bCs w:val="0"/>
                <w:lang w:bidi="fa-IR"/>
              </w:rPr>
            </w:pPr>
            <w:r>
              <w:rPr>
                <w:rFonts w:cs="B Nazanin" w:hint="cs"/>
                <w:b w:val="0"/>
                <w:bCs w:val="0"/>
                <w:rtl/>
                <w:lang w:bidi="fa-IR"/>
              </w:rPr>
              <w:t>77،232</w:t>
            </w:r>
          </w:p>
        </w:tc>
        <w:tc>
          <w:tcPr>
            <w:tcW w:w="1350" w:type="dxa"/>
            <w:tcBorders>
              <w:top w:val="single" w:sz="4" w:space="0" w:color="auto"/>
              <w:left w:val="nil"/>
              <w:bottom w:val="single" w:sz="4" w:space="0" w:color="auto"/>
              <w:right w:val="single" w:sz="8" w:space="0" w:color="auto"/>
            </w:tcBorders>
            <w:shd w:val="clear" w:color="auto" w:fill="auto"/>
            <w:noWrap/>
            <w:vAlign w:val="center"/>
          </w:tcPr>
          <w:p w14:paraId="654B8747" w14:textId="77777777" w:rsidR="00117E1C" w:rsidRPr="00961261" w:rsidRDefault="00117E1C" w:rsidP="00834588">
            <w:pPr>
              <w:spacing w:line="276" w:lineRule="auto"/>
              <w:ind w:left="-110"/>
              <w:jc w:val="center"/>
              <w:rPr>
                <w:rFonts w:cs="B Nazanin"/>
                <w:b w:val="0"/>
                <w:bCs w:val="0"/>
                <w:lang w:bidi="fa-IR"/>
              </w:rPr>
            </w:pPr>
            <w:r w:rsidRPr="00961261">
              <w:rPr>
                <w:rFonts w:cs="B Nazanin" w:hint="cs"/>
                <w:b w:val="0"/>
                <w:bCs w:val="0"/>
                <w:rtl/>
                <w:lang w:bidi="fa-IR"/>
              </w:rPr>
              <w:t>7/95</w:t>
            </w:r>
          </w:p>
        </w:tc>
        <w:tc>
          <w:tcPr>
            <w:tcW w:w="1440" w:type="dxa"/>
            <w:tcBorders>
              <w:top w:val="single" w:sz="4" w:space="0" w:color="auto"/>
              <w:left w:val="nil"/>
              <w:bottom w:val="single" w:sz="4" w:space="0" w:color="auto"/>
              <w:right w:val="nil"/>
            </w:tcBorders>
            <w:shd w:val="clear" w:color="auto" w:fill="auto"/>
            <w:noWrap/>
            <w:vAlign w:val="center"/>
          </w:tcPr>
          <w:p w14:paraId="1D918B7B" w14:textId="42DB50B3" w:rsidR="00117E1C" w:rsidRPr="00961261" w:rsidRDefault="0087310E" w:rsidP="00834588">
            <w:pPr>
              <w:spacing w:line="276" w:lineRule="auto"/>
              <w:ind w:left="-110"/>
              <w:jc w:val="center"/>
              <w:rPr>
                <w:rFonts w:cs="B Nazanin"/>
                <w:b w:val="0"/>
                <w:bCs w:val="0"/>
                <w:lang w:bidi="fa-IR"/>
              </w:rPr>
            </w:pPr>
            <w:r>
              <w:rPr>
                <w:rFonts w:cs="B Nazanin" w:hint="cs"/>
                <w:b w:val="0"/>
                <w:bCs w:val="0"/>
                <w:rtl/>
                <w:lang w:bidi="fa-IR"/>
              </w:rPr>
              <w:t>20،087،815</w:t>
            </w:r>
          </w:p>
        </w:tc>
        <w:tc>
          <w:tcPr>
            <w:tcW w:w="125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3A0BB9B" w14:textId="338ED167" w:rsidR="00117E1C" w:rsidRPr="00961261" w:rsidRDefault="0087310E" w:rsidP="00834588">
            <w:pPr>
              <w:spacing w:line="276" w:lineRule="auto"/>
              <w:ind w:left="-110"/>
              <w:jc w:val="center"/>
              <w:rPr>
                <w:rFonts w:cs="B Nazanin"/>
                <w:b w:val="0"/>
                <w:bCs w:val="0"/>
                <w:lang w:bidi="fa-IR"/>
              </w:rPr>
            </w:pPr>
            <w:r>
              <w:rPr>
                <w:rFonts w:cs="B Nazanin" w:hint="cs"/>
                <w:b w:val="0"/>
                <w:bCs w:val="0"/>
                <w:rtl/>
                <w:lang w:bidi="fa-IR"/>
              </w:rPr>
              <w:t>944،965</w:t>
            </w:r>
          </w:p>
        </w:tc>
      </w:tr>
      <w:tr w:rsidR="000B3E99" w:rsidRPr="000B3E99" w14:paraId="33119D8B" w14:textId="77777777" w:rsidTr="00D96B50">
        <w:trPr>
          <w:trHeight w:val="272"/>
        </w:trPr>
        <w:tc>
          <w:tcPr>
            <w:tcW w:w="882"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F9D5E8B" w14:textId="77777777" w:rsidR="00117E1C" w:rsidRPr="00961261" w:rsidRDefault="00117E1C" w:rsidP="00834588">
            <w:pPr>
              <w:bidi w:val="0"/>
              <w:spacing w:line="276" w:lineRule="auto"/>
              <w:ind w:left="-110"/>
              <w:jc w:val="center"/>
              <w:rPr>
                <w:rFonts w:ascii="NJ_nazanin" w:hAnsi="NJ_nazanin" w:cs="B Nazanin"/>
                <w:color w:val="000000" w:themeColor="text1"/>
                <w:rtl/>
              </w:rPr>
            </w:pPr>
            <w:r w:rsidRPr="00961261">
              <w:rPr>
                <w:rFonts w:ascii="NJ_nazanin" w:hAnsi="NJ_nazanin" w:cs="B Nazanin" w:hint="cs"/>
                <w:color w:val="000000" w:themeColor="text1"/>
                <w:rtl/>
              </w:rPr>
              <w:t>1396</w:t>
            </w:r>
          </w:p>
        </w:tc>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340E0EC" w14:textId="398E1990" w:rsidR="00117E1C" w:rsidRPr="00961261" w:rsidRDefault="006670F3" w:rsidP="00834588">
            <w:pPr>
              <w:spacing w:line="276" w:lineRule="auto"/>
              <w:ind w:left="-110"/>
              <w:jc w:val="center"/>
              <w:rPr>
                <w:rFonts w:cs="B Nazanin"/>
                <w:b w:val="0"/>
                <w:bCs w:val="0"/>
                <w:rtl/>
                <w:lang w:bidi="fa-IR"/>
              </w:rPr>
            </w:pPr>
            <w:r>
              <w:rPr>
                <w:rFonts w:cs="B Nazanin" w:hint="cs"/>
                <w:b w:val="0"/>
                <w:bCs w:val="0"/>
                <w:rtl/>
                <w:lang w:bidi="fa-IR"/>
              </w:rPr>
              <w:t>126،169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1A330" w14:textId="12954F0E" w:rsidR="00117E1C" w:rsidRPr="00961261" w:rsidRDefault="006670F3" w:rsidP="00834588">
            <w:pPr>
              <w:spacing w:line="276" w:lineRule="auto"/>
              <w:ind w:left="-110"/>
              <w:jc w:val="center"/>
              <w:rPr>
                <w:rFonts w:cs="B Nazanin"/>
                <w:b w:val="0"/>
                <w:bCs w:val="0"/>
                <w:rtl/>
                <w:lang w:bidi="fa-IR"/>
              </w:rPr>
            </w:pPr>
            <w:r>
              <w:rPr>
                <w:rFonts w:cs="B Nazanin" w:hint="cs"/>
                <w:b w:val="0"/>
                <w:bCs w:val="0"/>
                <w:rtl/>
                <w:lang w:bidi="fa-IR"/>
              </w:rPr>
              <w:t>89،799</w:t>
            </w:r>
          </w:p>
        </w:tc>
        <w:tc>
          <w:tcPr>
            <w:tcW w:w="1182" w:type="dxa"/>
            <w:tcBorders>
              <w:top w:val="single" w:sz="4" w:space="0" w:color="auto"/>
              <w:left w:val="single" w:sz="4" w:space="0" w:color="auto"/>
              <w:bottom w:val="single" w:sz="4" w:space="0" w:color="auto"/>
              <w:right w:val="nil"/>
            </w:tcBorders>
            <w:shd w:val="clear" w:color="auto" w:fill="auto"/>
            <w:noWrap/>
            <w:vAlign w:val="center"/>
          </w:tcPr>
          <w:p w14:paraId="18DE4008" w14:textId="6DEA7C4C" w:rsidR="00117E1C" w:rsidRPr="00961261" w:rsidRDefault="006670F3" w:rsidP="00834588">
            <w:pPr>
              <w:spacing w:line="276" w:lineRule="auto"/>
              <w:ind w:left="-110"/>
              <w:jc w:val="center"/>
              <w:rPr>
                <w:rFonts w:cs="B Nazanin"/>
                <w:b w:val="0"/>
                <w:bCs w:val="0"/>
                <w:rtl/>
                <w:lang w:bidi="fa-IR"/>
              </w:rPr>
            </w:pPr>
            <w:r>
              <w:rPr>
                <w:rFonts w:cs="B Nazanin" w:hint="cs"/>
                <w:b w:val="0"/>
                <w:bCs w:val="0"/>
                <w:rtl/>
                <w:lang w:bidi="fa-IR"/>
              </w:rPr>
              <w:t>94،881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B3359" w14:textId="51A5BF8B" w:rsidR="00117E1C" w:rsidRPr="00961261" w:rsidRDefault="00192849" w:rsidP="00834588">
            <w:pPr>
              <w:spacing w:line="276" w:lineRule="auto"/>
              <w:ind w:left="-110"/>
              <w:jc w:val="center"/>
              <w:rPr>
                <w:rFonts w:cs="B Nazanin"/>
                <w:b w:val="0"/>
                <w:bCs w:val="0"/>
                <w:rtl/>
                <w:lang w:bidi="fa-IR"/>
              </w:rPr>
            </w:pPr>
            <w:r>
              <w:rPr>
                <w:rFonts w:cs="B Nazanin" w:hint="cs"/>
                <w:b w:val="0"/>
                <w:bCs w:val="0"/>
                <w:rtl/>
                <w:lang w:bidi="fa-IR"/>
              </w:rPr>
              <w:t>92،939</w:t>
            </w:r>
          </w:p>
        </w:tc>
        <w:tc>
          <w:tcPr>
            <w:tcW w:w="1350" w:type="dxa"/>
            <w:tcBorders>
              <w:top w:val="single" w:sz="4" w:space="0" w:color="auto"/>
              <w:left w:val="nil"/>
              <w:bottom w:val="single" w:sz="4" w:space="0" w:color="auto"/>
              <w:right w:val="single" w:sz="8" w:space="0" w:color="auto"/>
            </w:tcBorders>
            <w:shd w:val="clear" w:color="auto" w:fill="auto"/>
            <w:noWrap/>
            <w:vAlign w:val="center"/>
          </w:tcPr>
          <w:p w14:paraId="5CFD98E6" w14:textId="77777777" w:rsidR="00117E1C" w:rsidRPr="00961261" w:rsidRDefault="00117E1C" w:rsidP="00834588">
            <w:pPr>
              <w:spacing w:line="276" w:lineRule="auto"/>
              <w:ind w:left="-110"/>
              <w:jc w:val="center"/>
              <w:rPr>
                <w:rFonts w:cs="B Nazanin"/>
                <w:b w:val="0"/>
                <w:bCs w:val="0"/>
                <w:rtl/>
                <w:lang w:bidi="fa-IR"/>
              </w:rPr>
            </w:pPr>
            <w:r w:rsidRPr="00961261">
              <w:rPr>
                <w:rFonts w:cs="B Nazanin" w:hint="cs"/>
                <w:b w:val="0"/>
                <w:bCs w:val="0"/>
                <w:rtl/>
                <w:lang w:bidi="fa-IR"/>
              </w:rPr>
              <w:t>0/98</w:t>
            </w:r>
          </w:p>
        </w:tc>
        <w:tc>
          <w:tcPr>
            <w:tcW w:w="1440" w:type="dxa"/>
            <w:tcBorders>
              <w:top w:val="single" w:sz="4" w:space="0" w:color="auto"/>
              <w:left w:val="nil"/>
              <w:bottom w:val="single" w:sz="4" w:space="0" w:color="auto"/>
              <w:right w:val="nil"/>
            </w:tcBorders>
            <w:shd w:val="clear" w:color="auto" w:fill="auto"/>
            <w:noWrap/>
            <w:vAlign w:val="center"/>
          </w:tcPr>
          <w:p w14:paraId="07DF98E8" w14:textId="72B3BC7D" w:rsidR="00117E1C" w:rsidRPr="00961261" w:rsidRDefault="0087310E" w:rsidP="00834588">
            <w:pPr>
              <w:spacing w:line="276" w:lineRule="auto"/>
              <w:ind w:left="-110"/>
              <w:jc w:val="center"/>
              <w:rPr>
                <w:rFonts w:cs="B Nazanin"/>
                <w:b w:val="0"/>
                <w:bCs w:val="0"/>
                <w:rtl/>
                <w:lang w:bidi="fa-IR"/>
              </w:rPr>
            </w:pPr>
            <w:r>
              <w:rPr>
                <w:rFonts w:cs="B Nazanin" w:hint="cs"/>
                <w:b w:val="0"/>
                <w:bCs w:val="0"/>
                <w:rtl/>
                <w:lang w:bidi="fa-IR"/>
              </w:rPr>
              <w:t>21،408،923</w:t>
            </w:r>
          </w:p>
        </w:tc>
        <w:tc>
          <w:tcPr>
            <w:tcW w:w="125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7F9BE98" w14:textId="09042746" w:rsidR="00117E1C" w:rsidRPr="00961261" w:rsidRDefault="0087310E" w:rsidP="00834588">
            <w:pPr>
              <w:spacing w:line="276" w:lineRule="auto"/>
              <w:ind w:left="-110"/>
              <w:jc w:val="center"/>
              <w:rPr>
                <w:rFonts w:cs="B Nazanin"/>
                <w:b w:val="0"/>
                <w:bCs w:val="0"/>
                <w:rtl/>
                <w:lang w:bidi="fa-IR"/>
              </w:rPr>
            </w:pPr>
            <w:r>
              <w:rPr>
                <w:rFonts w:cs="B Nazanin" w:hint="cs"/>
                <w:b w:val="0"/>
                <w:bCs w:val="0"/>
                <w:rtl/>
                <w:lang w:bidi="fa-IR"/>
              </w:rPr>
              <w:t>828،465</w:t>
            </w:r>
          </w:p>
        </w:tc>
      </w:tr>
      <w:tr w:rsidR="000B3E99" w:rsidRPr="000B3E99" w14:paraId="2214AED4" w14:textId="77777777" w:rsidTr="00D96B50">
        <w:trPr>
          <w:trHeight w:val="272"/>
        </w:trPr>
        <w:tc>
          <w:tcPr>
            <w:tcW w:w="882"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5D5AC8C" w14:textId="77777777" w:rsidR="00117E1C" w:rsidRPr="00961261" w:rsidRDefault="00117E1C" w:rsidP="00834588">
            <w:pPr>
              <w:bidi w:val="0"/>
              <w:spacing w:line="276" w:lineRule="auto"/>
              <w:ind w:left="-110"/>
              <w:jc w:val="center"/>
              <w:rPr>
                <w:rFonts w:ascii="NJ_nazanin" w:hAnsi="NJ_nazanin" w:cs="B Nazanin"/>
                <w:color w:val="000000" w:themeColor="text1"/>
                <w:rtl/>
              </w:rPr>
            </w:pPr>
            <w:r w:rsidRPr="00961261">
              <w:rPr>
                <w:rFonts w:ascii="NJ_nazanin" w:hAnsi="NJ_nazanin" w:cs="B Nazanin" w:hint="cs"/>
                <w:color w:val="000000" w:themeColor="text1"/>
                <w:rtl/>
              </w:rPr>
              <w:t>1397</w:t>
            </w:r>
          </w:p>
        </w:tc>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149428A" w14:textId="1B778B8C" w:rsidR="00117E1C" w:rsidRPr="00961261" w:rsidRDefault="006670F3" w:rsidP="00834588">
            <w:pPr>
              <w:spacing w:line="276" w:lineRule="auto"/>
              <w:ind w:left="-110"/>
              <w:jc w:val="center"/>
              <w:rPr>
                <w:rFonts w:cs="B Nazanin"/>
                <w:b w:val="0"/>
                <w:bCs w:val="0"/>
                <w:rtl/>
                <w:lang w:bidi="fa-IR"/>
              </w:rPr>
            </w:pPr>
            <w:r>
              <w:rPr>
                <w:rFonts w:cs="B Nazanin" w:hint="cs"/>
                <w:b w:val="0"/>
                <w:bCs w:val="0"/>
                <w:rtl/>
                <w:lang w:bidi="fa-IR"/>
              </w:rPr>
              <w:t>146،732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A6D24" w14:textId="05067A9F" w:rsidR="00117E1C" w:rsidRPr="00961261" w:rsidRDefault="006670F3" w:rsidP="00834588">
            <w:pPr>
              <w:spacing w:line="276" w:lineRule="auto"/>
              <w:ind w:left="-110"/>
              <w:jc w:val="center"/>
              <w:rPr>
                <w:rFonts w:cs="B Nazanin"/>
                <w:b w:val="0"/>
                <w:bCs w:val="0"/>
                <w:rtl/>
                <w:lang w:bidi="fa-IR"/>
              </w:rPr>
            </w:pPr>
            <w:r>
              <w:rPr>
                <w:rFonts w:cs="B Nazanin" w:hint="cs"/>
                <w:b w:val="0"/>
                <w:bCs w:val="0"/>
                <w:rtl/>
                <w:lang w:bidi="fa-IR"/>
              </w:rPr>
              <w:t>117،851</w:t>
            </w:r>
          </w:p>
        </w:tc>
        <w:tc>
          <w:tcPr>
            <w:tcW w:w="1182" w:type="dxa"/>
            <w:tcBorders>
              <w:top w:val="single" w:sz="4" w:space="0" w:color="auto"/>
              <w:left w:val="single" w:sz="4" w:space="0" w:color="auto"/>
              <w:bottom w:val="single" w:sz="4" w:space="0" w:color="auto"/>
              <w:right w:val="nil"/>
            </w:tcBorders>
            <w:shd w:val="clear" w:color="auto" w:fill="auto"/>
            <w:noWrap/>
            <w:vAlign w:val="center"/>
          </w:tcPr>
          <w:p w14:paraId="7389E314" w14:textId="57AF585C" w:rsidR="00117E1C" w:rsidRPr="00961261" w:rsidRDefault="006670F3" w:rsidP="00834588">
            <w:pPr>
              <w:spacing w:line="276" w:lineRule="auto"/>
              <w:ind w:left="-110"/>
              <w:jc w:val="center"/>
              <w:rPr>
                <w:rFonts w:cs="B Nazanin"/>
                <w:b w:val="0"/>
                <w:bCs w:val="0"/>
                <w:rtl/>
                <w:lang w:bidi="fa-IR"/>
              </w:rPr>
            </w:pPr>
            <w:r>
              <w:rPr>
                <w:rFonts w:cs="B Nazanin" w:hint="cs"/>
                <w:b w:val="0"/>
                <w:bCs w:val="0"/>
                <w:rtl/>
                <w:lang w:bidi="fa-IR"/>
              </w:rPr>
              <w:t>111،423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970C7" w14:textId="5EB2299C" w:rsidR="00117E1C" w:rsidRPr="00961261" w:rsidRDefault="00192849" w:rsidP="00834588">
            <w:pPr>
              <w:spacing w:line="276" w:lineRule="auto"/>
              <w:ind w:left="-110"/>
              <w:jc w:val="center"/>
              <w:rPr>
                <w:rFonts w:cs="B Nazanin"/>
                <w:b w:val="0"/>
                <w:bCs w:val="0"/>
                <w:rtl/>
                <w:lang w:bidi="fa-IR"/>
              </w:rPr>
            </w:pPr>
            <w:r>
              <w:rPr>
                <w:rFonts w:cs="B Nazanin" w:hint="cs"/>
                <w:b w:val="0"/>
                <w:bCs w:val="0"/>
                <w:rtl/>
                <w:lang w:bidi="fa-IR"/>
              </w:rPr>
              <w:t>126،486</w:t>
            </w:r>
          </w:p>
        </w:tc>
        <w:tc>
          <w:tcPr>
            <w:tcW w:w="1350" w:type="dxa"/>
            <w:tcBorders>
              <w:top w:val="single" w:sz="4" w:space="0" w:color="auto"/>
              <w:left w:val="nil"/>
              <w:bottom w:val="single" w:sz="4" w:space="0" w:color="auto"/>
              <w:right w:val="single" w:sz="8" w:space="0" w:color="auto"/>
            </w:tcBorders>
            <w:shd w:val="clear" w:color="auto" w:fill="auto"/>
            <w:noWrap/>
            <w:vAlign w:val="center"/>
          </w:tcPr>
          <w:p w14:paraId="2FC8352C" w14:textId="77777777" w:rsidR="00117E1C" w:rsidRPr="00961261" w:rsidRDefault="00117E1C" w:rsidP="00834588">
            <w:pPr>
              <w:spacing w:line="276" w:lineRule="auto"/>
              <w:ind w:left="-110"/>
              <w:jc w:val="center"/>
              <w:rPr>
                <w:rFonts w:cs="B Nazanin"/>
                <w:b w:val="0"/>
                <w:bCs w:val="0"/>
                <w:rtl/>
                <w:lang w:bidi="fa-IR"/>
              </w:rPr>
            </w:pPr>
            <w:r w:rsidRPr="00961261">
              <w:rPr>
                <w:rFonts w:cs="B Nazanin" w:hint="cs"/>
                <w:b w:val="0"/>
                <w:bCs w:val="0"/>
                <w:rtl/>
                <w:lang w:bidi="fa-IR"/>
              </w:rPr>
              <w:t>5/113</w:t>
            </w:r>
          </w:p>
        </w:tc>
        <w:tc>
          <w:tcPr>
            <w:tcW w:w="1440" w:type="dxa"/>
            <w:tcBorders>
              <w:top w:val="single" w:sz="4" w:space="0" w:color="auto"/>
              <w:left w:val="nil"/>
              <w:bottom w:val="single" w:sz="4" w:space="0" w:color="auto"/>
              <w:right w:val="nil"/>
            </w:tcBorders>
            <w:shd w:val="clear" w:color="auto" w:fill="auto"/>
            <w:noWrap/>
            <w:vAlign w:val="center"/>
          </w:tcPr>
          <w:p w14:paraId="2EAC9946" w14:textId="745302F7" w:rsidR="00117E1C" w:rsidRPr="00961261" w:rsidRDefault="0087310E" w:rsidP="00834588">
            <w:pPr>
              <w:spacing w:line="276" w:lineRule="auto"/>
              <w:ind w:left="-110"/>
              <w:jc w:val="center"/>
              <w:rPr>
                <w:rFonts w:cs="B Nazanin"/>
                <w:b w:val="0"/>
                <w:bCs w:val="0"/>
                <w:rtl/>
                <w:lang w:bidi="fa-IR"/>
              </w:rPr>
            </w:pPr>
            <w:r>
              <w:rPr>
                <w:rFonts w:cs="B Nazanin" w:hint="cs"/>
                <w:b w:val="0"/>
                <w:bCs w:val="0"/>
                <w:rtl/>
                <w:lang w:bidi="fa-IR"/>
              </w:rPr>
              <w:t>22،328،749</w:t>
            </w:r>
          </w:p>
        </w:tc>
        <w:tc>
          <w:tcPr>
            <w:tcW w:w="125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E80E66D" w14:textId="7F636D83" w:rsidR="00117E1C" w:rsidRPr="00961261" w:rsidRDefault="0087310E" w:rsidP="00834588">
            <w:pPr>
              <w:spacing w:line="276" w:lineRule="auto"/>
              <w:ind w:left="-110"/>
              <w:jc w:val="center"/>
              <w:rPr>
                <w:rFonts w:cs="B Nazanin"/>
                <w:b w:val="0"/>
                <w:bCs w:val="0"/>
                <w:rtl/>
                <w:lang w:bidi="fa-IR"/>
              </w:rPr>
            </w:pPr>
            <w:r>
              <w:rPr>
                <w:rFonts w:cs="B Nazanin" w:hint="cs"/>
                <w:b w:val="0"/>
                <w:bCs w:val="0"/>
                <w:rtl/>
                <w:lang w:bidi="fa-IR"/>
              </w:rPr>
              <w:t>1،003،568</w:t>
            </w:r>
          </w:p>
        </w:tc>
      </w:tr>
      <w:tr w:rsidR="000B3E99" w:rsidRPr="000B3E99" w14:paraId="4282D691" w14:textId="77777777" w:rsidTr="00D96B50">
        <w:trPr>
          <w:trHeight w:val="272"/>
        </w:trPr>
        <w:tc>
          <w:tcPr>
            <w:tcW w:w="882"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E83BC95" w14:textId="77777777" w:rsidR="00117E1C" w:rsidRPr="00961261" w:rsidRDefault="00117E1C" w:rsidP="00834588">
            <w:pPr>
              <w:bidi w:val="0"/>
              <w:spacing w:line="276" w:lineRule="auto"/>
              <w:ind w:left="-110"/>
              <w:jc w:val="center"/>
              <w:rPr>
                <w:rFonts w:ascii="NJ_nazanin" w:hAnsi="NJ_nazanin" w:cs="B Nazanin"/>
                <w:color w:val="000000" w:themeColor="text1"/>
                <w:rtl/>
              </w:rPr>
            </w:pPr>
            <w:r w:rsidRPr="00961261">
              <w:rPr>
                <w:rFonts w:ascii="NJ_nazanin" w:hAnsi="NJ_nazanin" w:cs="B Nazanin" w:hint="cs"/>
                <w:color w:val="000000" w:themeColor="text1"/>
                <w:rtl/>
              </w:rPr>
              <w:t>1398</w:t>
            </w:r>
          </w:p>
        </w:tc>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EE65121" w14:textId="479049A2" w:rsidR="00117E1C" w:rsidRPr="00961261" w:rsidRDefault="006670F3" w:rsidP="00834588">
            <w:pPr>
              <w:spacing w:line="276" w:lineRule="auto"/>
              <w:ind w:left="-110"/>
              <w:jc w:val="center"/>
              <w:rPr>
                <w:rFonts w:cs="B Nazanin"/>
                <w:b w:val="0"/>
                <w:bCs w:val="0"/>
                <w:rtl/>
                <w:lang w:bidi="fa-IR"/>
              </w:rPr>
            </w:pPr>
            <w:r>
              <w:rPr>
                <w:rFonts w:cs="B Nazanin" w:hint="cs"/>
                <w:b w:val="0"/>
                <w:bCs w:val="0"/>
                <w:rtl/>
                <w:lang w:bidi="fa-IR"/>
              </w:rPr>
              <w:t>205،341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35740" w14:textId="649AD185" w:rsidR="00117E1C" w:rsidRPr="00961261" w:rsidRDefault="006670F3" w:rsidP="00834588">
            <w:pPr>
              <w:spacing w:line="276" w:lineRule="auto"/>
              <w:ind w:left="-110"/>
              <w:jc w:val="center"/>
              <w:rPr>
                <w:rFonts w:cs="B Nazanin"/>
                <w:b w:val="0"/>
                <w:bCs w:val="0"/>
                <w:rtl/>
                <w:lang w:bidi="fa-IR"/>
              </w:rPr>
            </w:pPr>
            <w:r>
              <w:rPr>
                <w:rFonts w:cs="B Nazanin" w:hint="cs"/>
                <w:b w:val="0"/>
                <w:bCs w:val="0"/>
                <w:rtl/>
                <w:lang w:bidi="fa-IR"/>
              </w:rPr>
              <w:t>139،514</w:t>
            </w:r>
          </w:p>
        </w:tc>
        <w:tc>
          <w:tcPr>
            <w:tcW w:w="1182" w:type="dxa"/>
            <w:tcBorders>
              <w:top w:val="single" w:sz="4" w:space="0" w:color="auto"/>
              <w:left w:val="single" w:sz="4" w:space="0" w:color="auto"/>
              <w:bottom w:val="single" w:sz="4" w:space="0" w:color="auto"/>
              <w:right w:val="nil"/>
            </w:tcBorders>
            <w:shd w:val="clear" w:color="auto" w:fill="auto"/>
            <w:noWrap/>
            <w:vAlign w:val="center"/>
          </w:tcPr>
          <w:p w14:paraId="24F6FA42" w14:textId="7CDD98B6" w:rsidR="00117E1C" w:rsidRPr="00961261" w:rsidRDefault="006670F3" w:rsidP="00834588">
            <w:pPr>
              <w:spacing w:line="276" w:lineRule="auto"/>
              <w:ind w:left="-110"/>
              <w:jc w:val="center"/>
              <w:rPr>
                <w:rFonts w:cs="B Nazanin"/>
                <w:b w:val="0"/>
                <w:bCs w:val="0"/>
                <w:rtl/>
                <w:lang w:bidi="fa-IR"/>
              </w:rPr>
            </w:pPr>
            <w:r>
              <w:rPr>
                <w:rFonts w:cs="B Nazanin" w:hint="cs"/>
                <w:b w:val="0"/>
                <w:bCs w:val="0"/>
                <w:rtl/>
                <w:lang w:bidi="fa-IR"/>
              </w:rPr>
              <w:t>144،982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B7ECF" w14:textId="73F33802" w:rsidR="00117E1C" w:rsidRPr="00961261" w:rsidRDefault="00192849" w:rsidP="00834588">
            <w:pPr>
              <w:spacing w:line="276" w:lineRule="auto"/>
              <w:ind w:left="-110"/>
              <w:jc w:val="center"/>
              <w:rPr>
                <w:rFonts w:cs="B Nazanin"/>
                <w:b w:val="0"/>
                <w:bCs w:val="0"/>
                <w:rtl/>
                <w:lang w:bidi="fa-IR"/>
              </w:rPr>
            </w:pPr>
            <w:r>
              <w:rPr>
                <w:rFonts w:cs="B Nazanin" w:hint="cs"/>
                <w:b w:val="0"/>
                <w:bCs w:val="0"/>
                <w:rtl/>
                <w:lang w:bidi="fa-IR"/>
              </w:rPr>
              <w:t>155،247</w:t>
            </w:r>
          </w:p>
        </w:tc>
        <w:tc>
          <w:tcPr>
            <w:tcW w:w="1350" w:type="dxa"/>
            <w:tcBorders>
              <w:top w:val="single" w:sz="4" w:space="0" w:color="auto"/>
              <w:left w:val="nil"/>
              <w:bottom w:val="single" w:sz="4" w:space="0" w:color="auto"/>
              <w:right w:val="single" w:sz="8" w:space="0" w:color="auto"/>
            </w:tcBorders>
            <w:shd w:val="clear" w:color="auto" w:fill="auto"/>
            <w:noWrap/>
            <w:vAlign w:val="center"/>
          </w:tcPr>
          <w:p w14:paraId="326C93F5" w14:textId="6856C5BC" w:rsidR="00117E1C" w:rsidRPr="00961261" w:rsidRDefault="00277B88" w:rsidP="00834588">
            <w:pPr>
              <w:spacing w:line="276" w:lineRule="auto"/>
              <w:ind w:left="-110"/>
              <w:jc w:val="center"/>
              <w:rPr>
                <w:rFonts w:cs="B Nazanin"/>
                <w:b w:val="0"/>
                <w:bCs w:val="0"/>
                <w:rtl/>
                <w:lang w:bidi="fa-IR"/>
              </w:rPr>
            </w:pPr>
            <w:r w:rsidRPr="00961261">
              <w:rPr>
                <w:rFonts w:cs="B Nazanin" w:hint="cs"/>
                <w:b w:val="0"/>
                <w:bCs w:val="0"/>
                <w:rtl/>
                <w:lang w:bidi="fa-IR"/>
              </w:rPr>
              <w:t>1/107</w:t>
            </w:r>
          </w:p>
        </w:tc>
        <w:tc>
          <w:tcPr>
            <w:tcW w:w="1440" w:type="dxa"/>
            <w:tcBorders>
              <w:top w:val="single" w:sz="4" w:space="0" w:color="auto"/>
              <w:left w:val="nil"/>
              <w:bottom w:val="single" w:sz="4" w:space="0" w:color="auto"/>
              <w:right w:val="nil"/>
            </w:tcBorders>
            <w:shd w:val="clear" w:color="auto" w:fill="auto"/>
            <w:noWrap/>
            <w:vAlign w:val="center"/>
          </w:tcPr>
          <w:p w14:paraId="0A74DFCB" w14:textId="2FA5ABCD" w:rsidR="00117E1C" w:rsidRPr="00961261" w:rsidRDefault="0087310E" w:rsidP="00834588">
            <w:pPr>
              <w:spacing w:line="276" w:lineRule="auto"/>
              <w:ind w:left="-110"/>
              <w:jc w:val="center"/>
              <w:rPr>
                <w:rFonts w:cs="B Nazanin"/>
                <w:b w:val="0"/>
                <w:bCs w:val="0"/>
                <w:rtl/>
                <w:lang w:bidi="fa-IR"/>
              </w:rPr>
            </w:pPr>
            <w:r>
              <w:rPr>
                <w:rFonts w:cs="B Nazanin" w:hint="cs"/>
                <w:b w:val="0"/>
                <w:bCs w:val="0"/>
                <w:rtl/>
                <w:lang w:bidi="fa-IR"/>
              </w:rPr>
              <w:t>22،993،009</w:t>
            </w:r>
          </w:p>
        </w:tc>
        <w:tc>
          <w:tcPr>
            <w:tcW w:w="125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0BA34A8" w14:textId="246D2690" w:rsidR="00117E1C" w:rsidRPr="00961261" w:rsidRDefault="0087310E" w:rsidP="00834588">
            <w:pPr>
              <w:spacing w:line="276" w:lineRule="auto"/>
              <w:ind w:left="-110"/>
              <w:jc w:val="center"/>
              <w:rPr>
                <w:rFonts w:cs="B Nazanin"/>
                <w:b w:val="0"/>
                <w:bCs w:val="0"/>
                <w:rtl/>
                <w:lang w:bidi="fa-IR"/>
              </w:rPr>
            </w:pPr>
            <w:r>
              <w:rPr>
                <w:rFonts w:cs="B Nazanin" w:hint="cs"/>
                <w:b w:val="0"/>
                <w:bCs w:val="0"/>
                <w:rtl/>
                <w:lang w:bidi="fa-IR"/>
              </w:rPr>
              <w:t>1،432،555</w:t>
            </w:r>
          </w:p>
        </w:tc>
      </w:tr>
      <w:tr w:rsidR="00277B88" w:rsidRPr="000B3E99" w14:paraId="53A9D699" w14:textId="77777777" w:rsidTr="00D96B50">
        <w:trPr>
          <w:trHeight w:val="272"/>
        </w:trPr>
        <w:tc>
          <w:tcPr>
            <w:tcW w:w="882"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06E41BB" w14:textId="7E65A53F" w:rsidR="00277B88" w:rsidRPr="00961261" w:rsidRDefault="00277B88" w:rsidP="00834588">
            <w:pPr>
              <w:bidi w:val="0"/>
              <w:spacing w:line="276" w:lineRule="auto"/>
              <w:ind w:left="-110"/>
              <w:jc w:val="center"/>
              <w:rPr>
                <w:rFonts w:ascii="NJ_nazanin" w:hAnsi="NJ_nazanin" w:cs="B Nazanin"/>
                <w:color w:val="000000" w:themeColor="text1"/>
                <w:rtl/>
              </w:rPr>
            </w:pPr>
            <w:r w:rsidRPr="00961261">
              <w:rPr>
                <w:rFonts w:ascii="NJ_nazanin" w:hAnsi="NJ_nazanin" w:cs="B Nazanin" w:hint="cs"/>
                <w:color w:val="000000" w:themeColor="text1"/>
                <w:rtl/>
              </w:rPr>
              <w:t>1399</w:t>
            </w:r>
          </w:p>
        </w:tc>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0DC8099" w14:textId="0565985B" w:rsidR="00277B88" w:rsidRPr="00961261" w:rsidRDefault="006670F3" w:rsidP="00834588">
            <w:pPr>
              <w:spacing w:line="276" w:lineRule="auto"/>
              <w:ind w:left="-110"/>
              <w:jc w:val="center"/>
              <w:rPr>
                <w:rFonts w:cs="B Nazanin"/>
                <w:b w:val="0"/>
                <w:bCs w:val="0"/>
                <w:rtl/>
                <w:lang w:bidi="fa-IR"/>
              </w:rPr>
            </w:pPr>
            <w:r>
              <w:rPr>
                <w:rFonts w:cs="B Nazanin" w:hint="cs"/>
                <w:b w:val="0"/>
                <w:bCs w:val="0"/>
                <w:rtl/>
                <w:lang w:bidi="fa-IR"/>
              </w:rPr>
              <w:t>275،229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E2301" w14:textId="2264B828" w:rsidR="00277B88" w:rsidRPr="00961261" w:rsidRDefault="006670F3" w:rsidP="00834588">
            <w:pPr>
              <w:spacing w:line="276" w:lineRule="auto"/>
              <w:ind w:left="-110"/>
              <w:jc w:val="center"/>
              <w:rPr>
                <w:rFonts w:cs="B Nazanin"/>
                <w:b w:val="0"/>
                <w:bCs w:val="0"/>
                <w:rtl/>
                <w:lang w:bidi="fa-IR"/>
              </w:rPr>
            </w:pPr>
            <w:r>
              <w:rPr>
                <w:rFonts w:cs="B Nazanin" w:hint="cs"/>
                <w:b w:val="0"/>
                <w:bCs w:val="0"/>
                <w:rtl/>
                <w:lang w:bidi="fa-IR"/>
              </w:rPr>
              <w:t>176،479</w:t>
            </w:r>
          </w:p>
        </w:tc>
        <w:tc>
          <w:tcPr>
            <w:tcW w:w="1182" w:type="dxa"/>
            <w:tcBorders>
              <w:top w:val="single" w:sz="4" w:space="0" w:color="auto"/>
              <w:left w:val="single" w:sz="4" w:space="0" w:color="auto"/>
              <w:bottom w:val="single" w:sz="4" w:space="0" w:color="auto"/>
              <w:right w:val="nil"/>
            </w:tcBorders>
            <w:shd w:val="clear" w:color="auto" w:fill="auto"/>
            <w:noWrap/>
            <w:vAlign w:val="center"/>
          </w:tcPr>
          <w:p w14:paraId="48D1CAC2" w14:textId="5C386F68" w:rsidR="00277B88" w:rsidRPr="00961261" w:rsidRDefault="006670F3" w:rsidP="00834588">
            <w:pPr>
              <w:spacing w:line="276" w:lineRule="auto"/>
              <w:ind w:left="-110"/>
              <w:jc w:val="center"/>
              <w:rPr>
                <w:rFonts w:cs="B Nazanin"/>
                <w:b w:val="0"/>
                <w:bCs w:val="0"/>
                <w:rtl/>
                <w:lang w:bidi="fa-IR"/>
              </w:rPr>
            </w:pPr>
            <w:r>
              <w:rPr>
                <w:rFonts w:cs="B Nazanin" w:hint="cs"/>
                <w:b w:val="0"/>
                <w:bCs w:val="0"/>
                <w:rtl/>
                <w:lang w:bidi="fa-IR"/>
              </w:rPr>
              <w:t>197،896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C55CF" w14:textId="54B8ABF9" w:rsidR="00277B88" w:rsidRPr="00961261" w:rsidRDefault="00192849" w:rsidP="00834588">
            <w:pPr>
              <w:spacing w:line="276" w:lineRule="auto"/>
              <w:ind w:left="-110"/>
              <w:jc w:val="center"/>
              <w:rPr>
                <w:rFonts w:cs="B Nazanin"/>
                <w:b w:val="0"/>
                <w:bCs w:val="0"/>
                <w:rtl/>
                <w:lang w:bidi="fa-IR"/>
              </w:rPr>
            </w:pPr>
            <w:r>
              <w:rPr>
                <w:rFonts w:cs="B Nazanin" w:hint="cs"/>
                <w:b w:val="0"/>
                <w:bCs w:val="0"/>
                <w:rtl/>
                <w:lang w:bidi="fa-IR"/>
              </w:rPr>
              <w:t>215،262</w:t>
            </w:r>
          </w:p>
        </w:tc>
        <w:tc>
          <w:tcPr>
            <w:tcW w:w="1350" w:type="dxa"/>
            <w:tcBorders>
              <w:top w:val="single" w:sz="4" w:space="0" w:color="auto"/>
              <w:left w:val="nil"/>
              <w:bottom w:val="single" w:sz="4" w:space="0" w:color="auto"/>
              <w:right w:val="single" w:sz="8" w:space="0" w:color="auto"/>
            </w:tcBorders>
            <w:shd w:val="clear" w:color="auto" w:fill="auto"/>
            <w:noWrap/>
            <w:vAlign w:val="center"/>
          </w:tcPr>
          <w:p w14:paraId="7854BE29" w14:textId="1E43FB33" w:rsidR="00277B88" w:rsidRPr="00961261" w:rsidRDefault="00277B88" w:rsidP="00834588">
            <w:pPr>
              <w:spacing w:line="276" w:lineRule="auto"/>
              <w:ind w:left="-110"/>
              <w:jc w:val="center"/>
              <w:rPr>
                <w:rFonts w:cs="B Nazanin"/>
                <w:b w:val="0"/>
                <w:bCs w:val="0"/>
                <w:rtl/>
                <w:lang w:bidi="fa-IR"/>
              </w:rPr>
            </w:pPr>
            <w:r w:rsidRPr="00961261">
              <w:rPr>
                <w:rFonts w:cs="B Nazanin" w:hint="cs"/>
                <w:b w:val="0"/>
                <w:bCs w:val="0"/>
                <w:rtl/>
                <w:lang w:bidi="fa-IR"/>
              </w:rPr>
              <w:t>8/108</w:t>
            </w:r>
          </w:p>
        </w:tc>
        <w:tc>
          <w:tcPr>
            <w:tcW w:w="1440" w:type="dxa"/>
            <w:tcBorders>
              <w:top w:val="single" w:sz="4" w:space="0" w:color="auto"/>
              <w:left w:val="nil"/>
              <w:bottom w:val="single" w:sz="4" w:space="0" w:color="auto"/>
              <w:right w:val="nil"/>
            </w:tcBorders>
            <w:shd w:val="clear" w:color="auto" w:fill="auto"/>
            <w:noWrap/>
            <w:vAlign w:val="center"/>
          </w:tcPr>
          <w:p w14:paraId="66103489" w14:textId="01BCAADF" w:rsidR="00277B88" w:rsidRPr="00961261" w:rsidRDefault="0087310E" w:rsidP="00834588">
            <w:pPr>
              <w:spacing w:line="276" w:lineRule="auto"/>
              <w:ind w:left="-110"/>
              <w:jc w:val="center"/>
              <w:rPr>
                <w:rFonts w:cs="B Nazanin"/>
                <w:b w:val="0"/>
                <w:bCs w:val="0"/>
                <w:rtl/>
                <w:lang w:bidi="fa-IR"/>
              </w:rPr>
            </w:pPr>
            <w:r>
              <w:rPr>
                <w:rFonts w:cs="B Nazanin" w:hint="cs"/>
                <w:b w:val="0"/>
                <w:bCs w:val="0"/>
                <w:rtl/>
                <w:lang w:bidi="fa-IR"/>
              </w:rPr>
              <w:t>23،837،688</w:t>
            </w:r>
          </w:p>
        </w:tc>
        <w:tc>
          <w:tcPr>
            <w:tcW w:w="125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6BC5F89" w14:textId="0A6D326A" w:rsidR="00277B88" w:rsidRPr="00961261" w:rsidRDefault="0087310E" w:rsidP="00834588">
            <w:pPr>
              <w:spacing w:line="276" w:lineRule="auto"/>
              <w:ind w:left="-110"/>
              <w:jc w:val="center"/>
              <w:rPr>
                <w:rFonts w:cs="B Nazanin"/>
                <w:b w:val="0"/>
                <w:bCs w:val="0"/>
                <w:rtl/>
                <w:lang w:bidi="fa-IR"/>
              </w:rPr>
            </w:pPr>
            <w:r>
              <w:rPr>
                <w:rFonts w:cs="B Nazanin" w:hint="cs"/>
                <w:b w:val="0"/>
                <w:bCs w:val="0"/>
                <w:rtl/>
                <w:lang w:bidi="fa-IR"/>
              </w:rPr>
              <w:t>1،252،177</w:t>
            </w:r>
          </w:p>
        </w:tc>
      </w:tr>
      <w:tr w:rsidR="00277B88" w:rsidRPr="000B3E99" w14:paraId="48563817" w14:textId="77777777" w:rsidTr="00D96B50">
        <w:trPr>
          <w:trHeight w:val="272"/>
        </w:trPr>
        <w:tc>
          <w:tcPr>
            <w:tcW w:w="882"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51ACFD2" w14:textId="44E7CD08" w:rsidR="00277B88" w:rsidRPr="00961261" w:rsidRDefault="00277B88" w:rsidP="00834588">
            <w:pPr>
              <w:bidi w:val="0"/>
              <w:spacing w:line="276" w:lineRule="auto"/>
              <w:ind w:left="-110"/>
              <w:jc w:val="center"/>
              <w:rPr>
                <w:rFonts w:ascii="NJ_nazanin" w:hAnsi="NJ_nazanin" w:cs="B Nazanin"/>
                <w:color w:val="000000" w:themeColor="text1"/>
                <w:rtl/>
              </w:rPr>
            </w:pPr>
            <w:r w:rsidRPr="00961261">
              <w:rPr>
                <w:rFonts w:ascii="NJ_nazanin" w:hAnsi="NJ_nazanin" w:cs="B Nazanin" w:hint="cs"/>
                <w:color w:val="000000" w:themeColor="text1"/>
                <w:rtl/>
              </w:rPr>
              <w:t>1400</w:t>
            </w:r>
          </w:p>
        </w:tc>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0A374F1" w14:textId="25929FFF" w:rsidR="00277B88" w:rsidRPr="00961261" w:rsidRDefault="006670F3" w:rsidP="00834588">
            <w:pPr>
              <w:spacing w:line="276" w:lineRule="auto"/>
              <w:ind w:left="-110"/>
              <w:jc w:val="center"/>
              <w:rPr>
                <w:rFonts w:cs="B Nazanin"/>
                <w:b w:val="0"/>
                <w:bCs w:val="0"/>
                <w:lang w:bidi="fa-IR"/>
              </w:rPr>
            </w:pPr>
            <w:r>
              <w:rPr>
                <w:rFonts w:cs="B Nazanin" w:hint="cs"/>
                <w:b w:val="0"/>
                <w:bCs w:val="0"/>
                <w:rtl/>
                <w:lang w:bidi="fa-IR"/>
              </w:rPr>
              <w:t>405،398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A3097" w14:textId="0CF98C09" w:rsidR="00277B88" w:rsidRPr="00961261" w:rsidRDefault="006670F3" w:rsidP="00834588">
            <w:pPr>
              <w:spacing w:line="276" w:lineRule="auto"/>
              <w:ind w:left="-110"/>
              <w:jc w:val="center"/>
              <w:rPr>
                <w:rFonts w:cs="B Nazanin"/>
                <w:b w:val="0"/>
                <w:bCs w:val="0"/>
                <w:lang w:bidi="fa-IR"/>
              </w:rPr>
            </w:pPr>
            <w:r>
              <w:rPr>
                <w:rFonts w:cs="B Nazanin" w:hint="cs"/>
                <w:b w:val="0"/>
                <w:bCs w:val="0"/>
                <w:rtl/>
                <w:lang w:bidi="fa-IR"/>
              </w:rPr>
              <w:t>231،611</w:t>
            </w:r>
          </w:p>
        </w:tc>
        <w:tc>
          <w:tcPr>
            <w:tcW w:w="1182" w:type="dxa"/>
            <w:tcBorders>
              <w:top w:val="single" w:sz="4" w:space="0" w:color="auto"/>
              <w:left w:val="single" w:sz="4" w:space="0" w:color="auto"/>
              <w:bottom w:val="single" w:sz="4" w:space="0" w:color="auto"/>
              <w:right w:val="nil"/>
            </w:tcBorders>
            <w:shd w:val="clear" w:color="auto" w:fill="auto"/>
            <w:noWrap/>
            <w:vAlign w:val="center"/>
          </w:tcPr>
          <w:p w14:paraId="5CB71866" w14:textId="7C16DB32" w:rsidR="00277B88" w:rsidRPr="00961261" w:rsidRDefault="006670F3" w:rsidP="00834588">
            <w:pPr>
              <w:spacing w:line="276" w:lineRule="auto"/>
              <w:ind w:left="-110"/>
              <w:jc w:val="center"/>
              <w:rPr>
                <w:rFonts w:cs="B Nazanin"/>
                <w:b w:val="0"/>
                <w:bCs w:val="0"/>
                <w:lang w:bidi="fa-IR"/>
              </w:rPr>
            </w:pPr>
            <w:r>
              <w:rPr>
                <w:rFonts w:cs="B Nazanin" w:hint="cs"/>
                <w:b w:val="0"/>
                <w:bCs w:val="0"/>
                <w:rtl/>
                <w:lang w:bidi="fa-IR"/>
              </w:rPr>
              <w:t>283،374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FF185" w14:textId="4BAA440D" w:rsidR="00277B88" w:rsidRPr="00961261" w:rsidRDefault="00192849" w:rsidP="00834588">
            <w:pPr>
              <w:spacing w:line="276" w:lineRule="auto"/>
              <w:ind w:left="-110"/>
              <w:jc w:val="center"/>
              <w:rPr>
                <w:rFonts w:cs="B Nazanin"/>
                <w:b w:val="0"/>
                <w:bCs w:val="0"/>
                <w:lang w:bidi="fa-IR"/>
              </w:rPr>
            </w:pPr>
            <w:r>
              <w:rPr>
                <w:rFonts w:cs="B Nazanin" w:hint="cs"/>
                <w:b w:val="0"/>
                <w:bCs w:val="0"/>
                <w:rtl/>
                <w:lang w:bidi="fa-IR"/>
              </w:rPr>
              <w:t>256،228</w:t>
            </w:r>
          </w:p>
        </w:tc>
        <w:tc>
          <w:tcPr>
            <w:tcW w:w="1350" w:type="dxa"/>
            <w:tcBorders>
              <w:top w:val="single" w:sz="4" w:space="0" w:color="auto"/>
              <w:left w:val="nil"/>
              <w:bottom w:val="single" w:sz="4" w:space="0" w:color="auto"/>
              <w:right w:val="single" w:sz="8" w:space="0" w:color="auto"/>
            </w:tcBorders>
            <w:shd w:val="clear" w:color="auto" w:fill="auto"/>
            <w:noWrap/>
            <w:vAlign w:val="center"/>
          </w:tcPr>
          <w:p w14:paraId="05516DD0" w14:textId="3B6B45D5" w:rsidR="00277B88" w:rsidRPr="00961261" w:rsidRDefault="00E529B4" w:rsidP="00834588">
            <w:pPr>
              <w:spacing w:line="276" w:lineRule="auto"/>
              <w:ind w:left="-110"/>
              <w:jc w:val="center"/>
              <w:rPr>
                <w:rFonts w:cs="B Nazanin"/>
                <w:b w:val="0"/>
                <w:bCs w:val="0"/>
                <w:lang w:bidi="fa-IR"/>
              </w:rPr>
            </w:pPr>
            <w:r w:rsidRPr="00961261">
              <w:rPr>
                <w:rFonts w:cs="B Nazanin" w:hint="cs"/>
                <w:b w:val="0"/>
                <w:bCs w:val="0"/>
                <w:rtl/>
                <w:lang w:bidi="fa-IR"/>
              </w:rPr>
              <w:t>4/90</w:t>
            </w:r>
          </w:p>
        </w:tc>
        <w:tc>
          <w:tcPr>
            <w:tcW w:w="1440" w:type="dxa"/>
            <w:tcBorders>
              <w:top w:val="single" w:sz="4" w:space="0" w:color="auto"/>
              <w:left w:val="nil"/>
              <w:bottom w:val="single" w:sz="4" w:space="0" w:color="auto"/>
              <w:right w:val="nil"/>
            </w:tcBorders>
            <w:shd w:val="clear" w:color="auto" w:fill="auto"/>
            <w:noWrap/>
            <w:vAlign w:val="center"/>
          </w:tcPr>
          <w:p w14:paraId="1FEE66A8" w14:textId="3DF3E6DB" w:rsidR="00277B88" w:rsidRPr="00961261" w:rsidRDefault="0087310E" w:rsidP="00834588">
            <w:pPr>
              <w:spacing w:line="276" w:lineRule="auto"/>
              <w:ind w:left="-110"/>
              <w:jc w:val="center"/>
              <w:rPr>
                <w:rFonts w:cs="B Nazanin"/>
                <w:b w:val="0"/>
                <w:bCs w:val="0"/>
                <w:lang w:bidi="fa-IR"/>
              </w:rPr>
            </w:pPr>
            <w:r>
              <w:rPr>
                <w:rFonts w:cs="B Nazanin" w:hint="cs"/>
                <w:b w:val="0"/>
                <w:bCs w:val="0"/>
                <w:rtl/>
                <w:lang w:bidi="fa-IR"/>
              </w:rPr>
              <w:t>24،640،198</w:t>
            </w:r>
          </w:p>
        </w:tc>
        <w:tc>
          <w:tcPr>
            <w:tcW w:w="125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7E50750" w14:textId="1A33C6A8" w:rsidR="00277B88" w:rsidRPr="00961261" w:rsidRDefault="0087310E" w:rsidP="00834588">
            <w:pPr>
              <w:spacing w:line="276" w:lineRule="auto"/>
              <w:ind w:left="-110"/>
              <w:jc w:val="center"/>
              <w:rPr>
                <w:rFonts w:cs="B Nazanin"/>
                <w:b w:val="0"/>
                <w:bCs w:val="0"/>
                <w:lang w:bidi="fa-IR"/>
              </w:rPr>
            </w:pPr>
            <w:r>
              <w:rPr>
                <w:rFonts w:cs="B Nazanin" w:hint="cs"/>
                <w:b w:val="0"/>
                <w:bCs w:val="0"/>
                <w:rtl/>
                <w:lang w:bidi="fa-IR"/>
              </w:rPr>
              <w:t>1،457،743</w:t>
            </w:r>
          </w:p>
        </w:tc>
      </w:tr>
      <w:tr w:rsidR="004F2B59" w:rsidRPr="00AC7DDA" w14:paraId="29C92446" w14:textId="77777777" w:rsidTr="003F719C">
        <w:trPr>
          <w:trHeight w:val="272"/>
        </w:trPr>
        <w:tc>
          <w:tcPr>
            <w:tcW w:w="882"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0F99D17" w14:textId="30DDA2CA" w:rsidR="004F2B59" w:rsidRPr="00D7655D" w:rsidRDefault="004F2B59" w:rsidP="00834588">
            <w:pPr>
              <w:bidi w:val="0"/>
              <w:spacing w:line="276" w:lineRule="auto"/>
              <w:ind w:left="-110"/>
              <w:jc w:val="center"/>
              <w:rPr>
                <w:rFonts w:ascii="NJ_nazanin" w:hAnsi="NJ_nazanin" w:cs="B Nazanin"/>
                <w:color w:val="000000" w:themeColor="text1"/>
                <w:rtl/>
              </w:rPr>
            </w:pPr>
            <w:r w:rsidRPr="00D7655D">
              <w:rPr>
                <w:rFonts w:ascii="NJ_nazanin" w:hAnsi="NJ_nazanin" w:cs="B Nazanin" w:hint="cs"/>
                <w:color w:val="000000" w:themeColor="text1"/>
                <w:rtl/>
              </w:rPr>
              <w:t>1401</w:t>
            </w:r>
          </w:p>
        </w:tc>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30C2577" w14:textId="0510B150" w:rsidR="004F2B59" w:rsidRPr="00D7655D" w:rsidRDefault="006670F3" w:rsidP="00834588">
            <w:pPr>
              <w:spacing w:line="276" w:lineRule="auto"/>
              <w:ind w:left="-110"/>
              <w:jc w:val="center"/>
              <w:rPr>
                <w:rFonts w:cs="B Nazanin"/>
                <w:b w:val="0"/>
                <w:bCs w:val="0"/>
                <w:rtl/>
                <w:lang w:bidi="fa-IR"/>
              </w:rPr>
            </w:pPr>
            <w:r w:rsidRPr="00D7655D">
              <w:rPr>
                <w:rFonts w:cs="B Nazanin" w:hint="cs"/>
                <w:b w:val="0"/>
                <w:bCs w:val="0"/>
                <w:rtl/>
                <w:lang w:bidi="fa-IR"/>
              </w:rPr>
              <w:t>549،820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62338" w14:textId="5D2590DE" w:rsidR="004F2B59" w:rsidRPr="00D7655D" w:rsidRDefault="000A30B5" w:rsidP="004E0F38">
            <w:pPr>
              <w:spacing w:line="276" w:lineRule="auto"/>
              <w:ind w:left="-110"/>
              <w:jc w:val="center"/>
              <w:rPr>
                <w:rFonts w:cs="B Nazanin"/>
                <w:b w:val="0"/>
                <w:bCs w:val="0"/>
                <w:rtl/>
                <w:lang w:bidi="fa-IR"/>
              </w:rPr>
            </w:pPr>
            <w:r>
              <w:rPr>
                <w:rFonts w:cs="B Nazanin" w:hint="cs"/>
                <w:b w:val="0"/>
                <w:bCs w:val="0"/>
                <w:rtl/>
                <w:lang w:bidi="fa-IR"/>
              </w:rPr>
              <w:t>338،049</w:t>
            </w:r>
          </w:p>
        </w:tc>
        <w:tc>
          <w:tcPr>
            <w:tcW w:w="1182" w:type="dxa"/>
            <w:tcBorders>
              <w:top w:val="single" w:sz="4" w:space="0" w:color="auto"/>
              <w:left w:val="single" w:sz="4" w:space="0" w:color="auto"/>
              <w:bottom w:val="single" w:sz="4" w:space="0" w:color="auto"/>
              <w:right w:val="nil"/>
            </w:tcBorders>
            <w:shd w:val="clear" w:color="auto" w:fill="auto"/>
            <w:noWrap/>
            <w:vAlign w:val="center"/>
          </w:tcPr>
          <w:p w14:paraId="4A81DEC7" w14:textId="13E3F505" w:rsidR="004F2B59" w:rsidRPr="00D7655D" w:rsidRDefault="006670F3" w:rsidP="00834588">
            <w:pPr>
              <w:spacing w:line="276" w:lineRule="auto"/>
              <w:ind w:left="-110"/>
              <w:jc w:val="center"/>
              <w:rPr>
                <w:rFonts w:cs="B Nazanin"/>
                <w:b w:val="0"/>
                <w:bCs w:val="0"/>
                <w:rtl/>
                <w:lang w:bidi="fa-IR"/>
              </w:rPr>
            </w:pPr>
            <w:r w:rsidRPr="00D7655D">
              <w:rPr>
                <w:rFonts w:cs="B Nazanin" w:hint="cs"/>
                <w:b w:val="0"/>
                <w:bCs w:val="0"/>
                <w:rtl/>
                <w:lang w:bidi="fa-IR"/>
              </w:rPr>
              <w:t>395،867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C6469" w14:textId="5E018355" w:rsidR="004F2B59" w:rsidRPr="00D7655D" w:rsidRDefault="00192849" w:rsidP="00834588">
            <w:pPr>
              <w:spacing w:line="276" w:lineRule="auto"/>
              <w:ind w:left="-110"/>
              <w:jc w:val="center"/>
              <w:rPr>
                <w:rFonts w:cs="B Nazanin"/>
                <w:b w:val="0"/>
                <w:bCs w:val="0"/>
                <w:rtl/>
                <w:lang w:bidi="fa-IR"/>
              </w:rPr>
            </w:pPr>
            <w:r w:rsidRPr="00D7655D">
              <w:rPr>
                <w:rFonts w:cs="B Nazanin" w:hint="cs"/>
                <w:b w:val="0"/>
                <w:bCs w:val="0"/>
                <w:rtl/>
                <w:lang w:bidi="fa-IR"/>
              </w:rPr>
              <w:t>356،578</w:t>
            </w:r>
          </w:p>
        </w:tc>
        <w:tc>
          <w:tcPr>
            <w:tcW w:w="1350" w:type="dxa"/>
            <w:tcBorders>
              <w:top w:val="single" w:sz="4" w:space="0" w:color="auto"/>
              <w:left w:val="nil"/>
              <w:bottom w:val="single" w:sz="4" w:space="0" w:color="auto"/>
              <w:right w:val="single" w:sz="8" w:space="0" w:color="auto"/>
            </w:tcBorders>
            <w:shd w:val="clear" w:color="auto" w:fill="auto"/>
            <w:noWrap/>
            <w:vAlign w:val="center"/>
          </w:tcPr>
          <w:p w14:paraId="54B51478" w14:textId="63C0D4B3" w:rsidR="004F2B59" w:rsidRPr="00D7655D" w:rsidRDefault="00204171" w:rsidP="00834588">
            <w:pPr>
              <w:spacing w:line="276" w:lineRule="auto"/>
              <w:ind w:left="-110"/>
              <w:jc w:val="center"/>
              <w:rPr>
                <w:rFonts w:cs="B Nazanin"/>
                <w:b w:val="0"/>
                <w:bCs w:val="0"/>
                <w:rtl/>
                <w:lang w:bidi="fa-IR"/>
              </w:rPr>
            </w:pPr>
            <w:r w:rsidRPr="00D7655D">
              <w:rPr>
                <w:rFonts w:cs="B Nazanin" w:hint="cs"/>
                <w:b w:val="0"/>
                <w:bCs w:val="0"/>
                <w:rtl/>
                <w:lang w:bidi="fa-IR"/>
              </w:rPr>
              <w:t>1</w:t>
            </w:r>
            <w:r w:rsidR="00744B56" w:rsidRPr="00D7655D">
              <w:rPr>
                <w:rFonts w:cs="B Nazanin" w:hint="cs"/>
                <w:b w:val="0"/>
                <w:bCs w:val="0"/>
                <w:rtl/>
                <w:lang w:bidi="fa-IR"/>
              </w:rPr>
              <w:t>/90</w:t>
            </w:r>
          </w:p>
        </w:tc>
        <w:tc>
          <w:tcPr>
            <w:tcW w:w="1440" w:type="dxa"/>
            <w:tcBorders>
              <w:top w:val="single" w:sz="4" w:space="0" w:color="auto"/>
              <w:left w:val="nil"/>
              <w:bottom w:val="single" w:sz="4" w:space="0" w:color="auto"/>
              <w:right w:val="nil"/>
            </w:tcBorders>
            <w:shd w:val="clear" w:color="auto" w:fill="auto"/>
            <w:noWrap/>
            <w:vAlign w:val="center"/>
          </w:tcPr>
          <w:p w14:paraId="41DF110B" w14:textId="7924DEFC" w:rsidR="004F2B59" w:rsidRPr="00D7655D" w:rsidRDefault="00AD41C9" w:rsidP="00834588">
            <w:pPr>
              <w:spacing w:line="276" w:lineRule="auto"/>
              <w:ind w:left="-110"/>
              <w:jc w:val="center"/>
              <w:rPr>
                <w:rFonts w:cs="B Nazanin"/>
                <w:b w:val="0"/>
                <w:bCs w:val="0"/>
                <w:rtl/>
                <w:lang w:bidi="fa-IR"/>
              </w:rPr>
            </w:pPr>
            <w:r w:rsidRPr="00D7655D">
              <w:rPr>
                <w:rFonts w:cs="B Nazanin" w:hint="cs"/>
                <w:b w:val="0"/>
                <w:bCs w:val="0"/>
                <w:rtl/>
                <w:lang w:bidi="fa-IR"/>
              </w:rPr>
              <w:t>26،356،779</w:t>
            </w:r>
          </w:p>
        </w:tc>
        <w:tc>
          <w:tcPr>
            <w:tcW w:w="125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59D977C" w14:textId="63174A32" w:rsidR="004F2B59" w:rsidRPr="00D7655D" w:rsidRDefault="00AD41C9" w:rsidP="00834588">
            <w:pPr>
              <w:spacing w:line="276" w:lineRule="auto"/>
              <w:ind w:left="-110"/>
              <w:jc w:val="center"/>
              <w:rPr>
                <w:rFonts w:cs="B Nazanin"/>
                <w:b w:val="0"/>
                <w:bCs w:val="0"/>
                <w:rtl/>
                <w:lang w:bidi="fa-IR"/>
              </w:rPr>
            </w:pPr>
            <w:r w:rsidRPr="00D7655D">
              <w:rPr>
                <w:rFonts w:cs="B Nazanin" w:hint="cs"/>
                <w:b w:val="0"/>
                <w:bCs w:val="0"/>
                <w:rtl/>
                <w:lang w:bidi="fa-IR"/>
              </w:rPr>
              <w:t>1،423،276</w:t>
            </w:r>
          </w:p>
        </w:tc>
      </w:tr>
      <w:tr w:rsidR="003F719C" w:rsidRPr="00AC7DDA" w14:paraId="1320A428" w14:textId="77777777" w:rsidTr="00CD405F">
        <w:trPr>
          <w:trHeight w:val="272"/>
        </w:trPr>
        <w:tc>
          <w:tcPr>
            <w:tcW w:w="882"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F0DA662" w14:textId="7DF4C0B1" w:rsidR="003F719C" w:rsidRPr="00D7655D" w:rsidRDefault="003F719C" w:rsidP="003F719C">
            <w:pPr>
              <w:bidi w:val="0"/>
              <w:spacing w:line="276" w:lineRule="auto"/>
              <w:ind w:left="-110"/>
              <w:jc w:val="center"/>
              <w:rPr>
                <w:rFonts w:ascii="NJ_nazanin" w:hAnsi="NJ_nazanin" w:cs="B Nazanin"/>
                <w:color w:val="000000" w:themeColor="text1"/>
                <w:rtl/>
              </w:rPr>
            </w:pPr>
            <w:r w:rsidRPr="00D7655D">
              <w:rPr>
                <w:rFonts w:ascii="NJ_nazanin" w:hAnsi="NJ_nazanin" w:cs="B Nazanin" w:hint="cs"/>
                <w:color w:val="000000" w:themeColor="text1"/>
                <w:rtl/>
              </w:rPr>
              <w:t>1402</w:t>
            </w:r>
          </w:p>
        </w:tc>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9B4CE99" w14:textId="45D703CB" w:rsidR="003F719C" w:rsidRPr="00D7655D" w:rsidRDefault="00914648" w:rsidP="003F719C">
            <w:pPr>
              <w:spacing w:line="276" w:lineRule="auto"/>
              <w:ind w:left="-110"/>
              <w:jc w:val="center"/>
              <w:rPr>
                <w:rFonts w:cs="B Nazanin"/>
                <w:b w:val="0"/>
                <w:bCs w:val="0"/>
                <w:rtl/>
                <w:lang w:bidi="fa-IR"/>
              </w:rPr>
            </w:pPr>
            <w:r w:rsidRPr="00D7655D">
              <w:rPr>
                <w:rFonts w:cs="B Nazanin" w:hint="cs"/>
                <w:b w:val="0"/>
                <w:bCs w:val="0"/>
                <w:rtl/>
                <w:lang w:bidi="fa-IR"/>
              </w:rPr>
              <w:t>785،345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6AAFB" w14:textId="65C515A5" w:rsidR="003F719C" w:rsidRPr="00D7655D" w:rsidRDefault="00914648" w:rsidP="003F719C">
            <w:pPr>
              <w:spacing w:line="276" w:lineRule="auto"/>
              <w:ind w:left="-110"/>
              <w:jc w:val="center"/>
              <w:rPr>
                <w:rFonts w:cs="B Nazanin"/>
                <w:b w:val="0"/>
                <w:bCs w:val="0"/>
                <w:rtl/>
                <w:lang w:bidi="fa-IR"/>
              </w:rPr>
            </w:pPr>
            <w:r w:rsidRPr="00D7655D">
              <w:rPr>
                <w:rFonts w:cs="B Nazanin" w:hint="cs"/>
                <w:b w:val="0"/>
                <w:bCs w:val="0"/>
                <w:rtl/>
                <w:lang w:bidi="fa-IR"/>
              </w:rPr>
              <w:t>548،078</w:t>
            </w:r>
          </w:p>
        </w:tc>
        <w:tc>
          <w:tcPr>
            <w:tcW w:w="1182" w:type="dxa"/>
            <w:tcBorders>
              <w:top w:val="single" w:sz="4" w:space="0" w:color="auto"/>
              <w:left w:val="single" w:sz="4" w:space="0" w:color="auto"/>
              <w:bottom w:val="single" w:sz="4" w:space="0" w:color="auto"/>
              <w:right w:val="nil"/>
            </w:tcBorders>
            <w:shd w:val="clear" w:color="auto" w:fill="auto"/>
            <w:noWrap/>
            <w:vAlign w:val="center"/>
          </w:tcPr>
          <w:p w14:paraId="75BA527F" w14:textId="5049645C" w:rsidR="003F719C" w:rsidRPr="00D7655D" w:rsidRDefault="000A30B5" w:rsidP="003F719C">
            <w:pPr>
              <w:spacing w:line="276" w:lineRule="auto"/>
              <w:ind w:left="-110"/>
              <w:jc w:val="center"/>
              <w:rPr>
                <w:rFonts w:cs="B Nazanin"/>
                <w:b w:val="0"/>
                <w:bCs w:val="0"/>
                <w:rtl/>
                <w:lang w:bidi="fa-IR"/>
              </w:rPr>
            </w:pPr>
            <w:r>
              <w:rPr>
                <w:rFonts w:cs="B Nazanin" w:hint="cs"/>
                <w:b w:val="0"/>
                <w:bCs w:val="0"/>
                <w:rtl/>
                <w:lang w:bidi="fa-IR"/>
              </w:rPr>
              <w:t>557،098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BC0E2" w14:textId="517732E9" w:rsidR="003F719C" w:rsidRPr="00D7655D" w:rsidRDefault="00914648" w:rsidP="003F719C">
            <w:pPr>
              <w:spacing w:line="276" w:lineRule="auto"/>
              <w:ind w:left="-110"/>
              <w:jc w:val="center"/>
              <w:rPr>
                <w:rFonts w:cs="B Nazanin"/>
                <w:b w:val="0"/>
                <w:bCs w:val="0"/>
                <w:rtl/>
                <w:lang w:bidi="fa-IR"/>
              </w:rPr>
            </w:pPr>
            <w:r w:rsidRPr="00D7655D">
              <w:rPr>
                <w:rFonts w:cs="B Nazanin" w:hint="cs"/>
                <w:b w:val="0"/>
                <w:bCs w:val="0"/>
                <w:rtl/>
                <w:lang w:bidi="fa-IR"/>
              </w:rPr>
              <w:t>542،940</w:t>
            </w:r>
          </w:p>
        </w:tc>
        <w:tc>
          <w:tcPr>
            <w:tcW w:w="1350" w:type="dxa"/>
            <w:tcBorders>
              <w:top w:val="single" w:sz="4" w:space="0" w:color="auto"/>
              <w:left w:val="nil"/>
              <w:bottom w:val="single" w:sz="4" w:space="0" w:color="auto"/>
              <w:right w:val="single" w:sz="8" w:space="0" w:color="auto"/>
            </w:tcBorders>
            <w:shd w:val="clear" w:color="auto" w:fill="auto"/>
            <w:noWrap/>
            <w:vAlign w:val="center"/>
          </w:tcPr>
          <w:p w14:paraId="6023638F" w14:textId="72E12E22" w:rsidR="003F719C" w:rsidRPr="00D7655D" w:rsidRDefault="00914648" w:rsidP="003F719C">
            <w:pPr>
              <w:spacing w:line="276" w:lineRule="auto"/>
              <w:ind w:left="-110"/>
              <w:jc w:val="center"/>
              <w:rPr>
                <w:rFonts w:cs="B Nazanin"/>
                <w:b w:val="0"/>
                <w:bCs w:val="0"/>
                <w:rtl/>
                <w:lang w:bidi="fa-IR"/>
              </w:rPr>
            </w:pPr>
            <w:r w:rsidRPr="00D7655D">
              <w:rPr>
                <w:rFonts w:cs="B Nazanin" w:hint="cs"/>
                <w:b w:val="0"/>
                <w:bCs w:val="0"/>
                <w:rtl/>
                <w:lang w:bidi="fa-IR"/>
              </w:rPr>
              <w:t>5/97</w:t>
            </w:r>
          </w:p>
        </w:tc>
        <w:tc>
          <w:tcPr>
            <w:tcW w:w="1440" w:type="dxa"/>
            <w:tcBorders>
              <w:top w:val="single" w:sz="4" w:space="0" w:color="auto"/>
              <w:left w:val="nil"/>
              <w:bottom w:val="single" w:sz="4" w:space="0" w:color="auto"/>
              <w:right w:val="nil"/>
            </w:tcBorders>
            <w:shd w:val="clear" w:color="auto" w:fill="auto"/>
            <w:noWrap/>
            <w:vAlign w:val="center"/>
          </w:tcPr>
          <w:p w14:paraId="48AF4D66" w14:textId="79A75BA4" w:rsidR="003F719C" w:rsidRPr="00D7655D" w:rsidRDefault="00AD41C9" w:rsidP="00AD41C9">
            <w:pPr>
              <w:spacing w:line="276" w:lineRule="auto"/>
              <w:ind w:left="-110"/>
              <w:jc w:val="center"/>
              <w:rPr>
                <w:rFonts w:cs="B Nazanin"/>
                <w:b w:val="0"/>
                <w:bCs w:val="0"/>
                <w:rtl/>
                <w:lang w:bidi="fa-IR"/>
              </w:rPr>
            </w:pPr>
            <w:r w:rsidRPr="00D7655D">
              <w:rPr>
                <w:rFonts w:cs="B Nazanin" w:hint="cs"/>
                <w:b w:val="0"/>
                <w:bCs w:val="0"/>
                <w:rtl/>
                <w:lang w:bidi="fa-IR"/>
              </w:rPr>
              <w:t>28،350،163</w:t>
            </w:r>
          </w:p>
        </w:tc>
        <w:tc>
          <w:tcPr>
            <w:tcW w:w="125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83923D7" w14:textId="6C765A14" w:rsidR="003F719C" w:rsidRPr="00D7655D" w:rsidRDefault="00AD41C9" w:rsidP="003F719C">
            <w:pPr>
              <w:spacing w:line="276" w:lineRule="auto"/>
              <w:ind w:left="-110"/>
              <w:jc w:val="center"/>
              <w:rPr>
                <w:rFonts w:cs="B Nazanin"/>
                <w:b w:val="0"/>
                <w:bCs w:val="0"/>
                <w:rtl/>
                <w:lang w:bidi="fa-IR"/>
              </w:rPr>
            </w:pPr>
            <w:r w:rsidRPr="00D7655D">
              <w:rPr>
                <w:rFonts w:cs="B Nazanin" w:hint="cs"/>
                <w:b w:val="0"/>
                <w:bCs w:val="0"/>
                <w:rtl/>
                <w:lang w:bidi="fa-IR"/>
              </w:rPr>
              <w:t>1،608،429</w:t>
            </w:r>
          </w:p>
        </w:tc>
      </w:tr>
    </w:tbl>
    <w:p w14:paraId="23F223ED" w14:textId="1A804E74" w:rsidR="0059102A" w:rsidRDefault="00845984" w:rsidP="00D96B50">
      <w:pPr>
        <w:widowControl w:val="0"/>
        <w:spacing w:line="276" w:lineRule="auto"/>
        <w:ind w:left="-200" w:right="-360"/>
        <w:jc w:val="both"/>
        <w:rPr>
          <w:rFonts w:cs="B Nazanin"/>
          <w:b w:val="0"/>
          <w:bCs w:val="0"/>
          <w:color w:val="000000" w:themeColor="text1"/>
          <w:rtl/>
          <w:lang w:bidi="fa-IR"/>
        </w:rPr>
      </w:pPr>
      <w:r w:rsidRPr="000B3E99">
        <w:rPr>
          <w:rFonts w:cs="B Nazanin" w:hint="cs"/>
          <w:b w:val="0"/>
          <w:bCs w:val="0"/>
          <w:color w:val="000000" w:themeColor="text1"/>
          <w:rtl/>
          <w:lang w:bidi="fa-IR"/>
        </w:rPr>
        <w:t>* هر گونه تغییر در روند آمار تعداد بیمه نامه صادره و تعداد خسارت پرداختی برای سال 1394 به بعد در مقایسه با سنوات گذشته، به دلیل تغییر در نحوه احصای آمار از شیوه خوداظهاری شرکت</w:t>
      </w:r>
      <w:r w:rsidR="0016098D">
        <w:rPr>
          <w:rFonts w:cs="B Nazanin" w:hint="cs"/>
          <w:b w:val="0"/>
          <w:bCs w:val="0"/>
          <w:color w:val="000000" w:themeColor="text1"/>
          <w:rtl/>
          <w:lang w:bidi="fa-IR"/>
        </w:rPr>
        <w:t>‌</w:t>
      </w:r>
      <w:r w:rsidRPr="000B3E99">
        <w:rPr>
          <w:rFonts w:cs="B Nazanin" w:hint="cs"/>
          <w:b w:val="0"/>
          <w:bCs w:val="0"/>
          <w:color w:val="000000" w:themeColor="text1"/>
          <w:rtl/>
          <w:lang w:bidi="fa-IR"/>
        </w:rPr>
        <w:t>های بیمه به شیوه واکشی اطلاعات از پایگاه</w:t>
      </w:r>
      <w:r w:rsidR="0016098D">
        <w:rPr>
          <w:rFonts w:cs="B Nazanin" w:hint="cs"/>
          <w:b w:val="0"/>
          <w:bCs w:val="0"/>
          <w:color w:val="000000" w:themeColor="text1"/>
          <w:rtl/>
          <w:lang w:bidi="fa-IR"/>
        </w:rPr>
        <w:t>‌</w:t>
      </w:r>
      <w:r w:rsidRPr="000B3E99">
        <w:rPr>
          <w:rFonts w:cs="B Nazanin" w:hint="cs"/>
          <w:b w:val="0"/>
          <w:bCs w:val="0"/>
          <w:color w:val="000000" w:themeColor="text1"/>
          <w:rtl/>
          <w:lang w:bidi="fa-IR"/>
        </w:rPr>
        <w:t>های داده آنها و سپس سیستم وب سرویس در قالب سامانه سنهاب بوده که متولی انجام آن مرکز فناوری اطلاعات و ارتباطات بیمه مرکزی است.</w:t>
      </w:r>
    </w:p>
    <w:p w14:paraId="2CCC1A4D" w14:textId="77777777" w:rsidR="003F719C" w:rsidRPr="000B3E99" w:rsidRDefault="003F719C" w:rsidP="00D96B50">
      <w:pPr>
        <w:widowControl w:val="0"/>
        <w:spacing w:line="276" w:lineRule="auto"/>
        <w:ind w:left="-200" w:right="-360"/>
        <w:jc w:val="both"/>
        <w:rPr>
          <w:rFonts w:cs="B Nazanin"/>
          <w:b w:val="0"/>
          <w:bCs w:val="0"/>
          <w:color w:val="000000" w:themeColor="text1"/>
          <w:rtl/>
          <w:lang w:bidi="fa-IR"/>
        </w:rPr>
      </w:pPr>
    </w:p>
    <w:p w14:paraId="3DA2D0A0" w14:textId="402DD1C9" w:rsidR="0059102A" w:rsidRPr="007C0764" w:rsidRDefault="00845984" w:rsidP="00A927FE">
      <w:pPr>
        <w:widowControl w:val="0"/>
        <w:spacing w:line="276" w:lineRule="auto"/>
        <w:ind w:left="-200"/>
        <w:jc w:val="both"/>
        <w:rPr>
          <w:rFonts w:cs="B Nazanin"/>
          <w:b w:val="0"/>
          <w:bCs w:val="0"/>
          <w:sz w:val="28"/>
          <w:szCs w:val="28"/>
          <w:rtl/>
          <w:lang w:bidi="fa-IR"/>
        </w:rPr>
      </w:pPr>
      <w:r w:rsidRPr="007C0764">
        <w:rPr>
          <w:rFonts w:cs="B Nazanin" w:hint="cs"/>
          <w:b w:val="0"/>
          <w:bCs w:val="0"/>
          <w:sz w:val="28"/>
          <w:szCs w:val="28"/>
          <w:rtl/>
          <w:lang w:bidi="fa-IR"/>
        </w:rPr>
        <w:t>همانطور که ملاحظه می گردد، رشته بیمه شخص ثالث در صنعت بیمه از ضریب خسارت بالایی (حتی بدون احتساب هزینه</w:t>
      </w:r>
      <w:r w:rsidR="007621B7">
        <w:rPr>
          <w:rFonts w:cs="B Nazanin" w:hint="cs"/>
          <w:b w:val="0"/>
          <w:bCs w:val="0"/>
          <w:sz w:val="28"/>
          <w:szCs w:val="28"/>
          <w:rtl/>
          <w:lang w:bidi="fa-IR"/>
        </w:rPr>
        <w:t>‌‌</w:t>
      </w:r>
      <w:r w:rsidRPr="007C0764">
        <w:rPr>
          <w:rFonts w:cs="B Nazanin" w:hint="cs"/>
          <w:b w:val="0"/>
          <w:bCs w:val="0"/>
          <w:sz w:val="28"/>
          <w:szCs w:val="28"/>
          <w:rtl/>
          <w:lang w:bidi="fa-IR"/>
        </w:rPr>
        <w:t>های اداری- عملیاتی شرکت</w:t>
      </w:r>
      <w:r w:rsidR="007621B7">
        <w:rPr>
          <w:rFonts w:cs="B Nazanin" w:hint="cs"/>
          <w:b w:val="0"/>
          <w:bCs w:val="0"/>
          <w:sz w:val="28"/>
          <w:szCs w:val="28"/>
          <w:rtl/>
          <w:lang w:bidi="fa-IR"/>
        </w:rPr>
        <w:t>‌</w:t>
      </w:r>
      <w:r w:rsidRPr="007C0764">
        <w:rPr>
          <w:rFonts w:cs="B Nazanin" w:hint="cs"/>
          <w:b w:val="0"/>
          <w:bCs w:val="0"/>
          <w:sz w:val="28"/>
          <w:szCs w:val="28"/>
          <w:rtl/>
          <w:lang w:bidi="fa-IR"/>
        </w:rPr>
        <w:t>های بیمه و کارمزد پرداختی آنها به شبکه فروش) برخوردار بوده و نتیجه عملیات مالی این رشته نیز در صنعت بیمه زیان</w:t>
      </w:r>
      <w:r w:rsidR="007621B7">
        <w:rPr>
          <w:rFonts w:cs="B Nazanin" w:hint="cs"/>
          <w:b w:val="0"/>
          <w:bCs w:val="0"/>
          <w:sz w:val="28"/>
          <w:szCs w:val="28"/>
          <w:rtl/>
          <w:lang w:bidi="fa-IR"/>
        </w:rPr>
        <w:t>‌</w:t>
      </w:r>
      <w:r w:rsidRPr="007C0764">
        <w:rPr>
          <w:rFonts w:cs="B Nazanin" w:hint="cs"/>
          <w:b w:val="0"/>
          <w:bCs w:val="0"/>
          <w:sz w:val="28"/>
          <w:szCs w:val="28"/>
          <w:rtl/>
          <w:lang w:bidi="fa-IR"/>
        </w:rPr>
        <w:t xml:space="preserve">ده </w:t>
      </w:r>
      <w:r w:rsidR="00A927FE">
        <w:rPr>
          <w:rFonts w:cs="B Nazanin" w:hint="cs"/>
          <w:b w:val="0"/>
          <w:bCs w:val="0"/>
          <w:sz w:val="28"/>
          <w:szCs w:val="28"/>
          <w:rtl/>
          <w:lang w:bidi="fa-IR"/>
        </w:rPr>
        <w:t>است</w:t>
      </w:r>
      <w:r w:rsidRPr="007C0764">
        <w:rPr>
          <w:rFonts w:cs="B Nazanin" w:hint="cs"/>
          <w:b w:val="0"/>
          <w:bCs w:val="0"/>
          <w:sz w:val="28"/>
          <w:szCs w:val="28"/>
          <w:rtl/>
          <w:lang w:bidi="fa-IR"/>
        </w:rPr>
        <w:t xml:space="preserve"> که در بخش</w:t>
      </w:r>
      <w:r w:rsidR="007621B7">
        <w:rPr>
          <w:rFonts w:cs="B Nazanin" w:hint="cs"/>
          <w:b w:val="0"/>
          <w:bCs w:val="0"/>
          <w:sz w:val="28"/>
          <w:szCs w:val="28"/>
          <w:rtl/>
          <w:lang w:bidi="fa-IR"/>
        </w:rPr>
        <w:t>‌</w:t>
      </w:r>
      <w:r w:rsidRPr="007C0764">
        <w:rPr>
          <w:rFonts w:cs="B Nazanin" w:hint="cs"/>
          <w:b w:val="0"/>
          <w:bCs w:val="0"/>
          <w:sz w:val="28"/>
          <w:szCs w:val="28"/>
          <w:rtl/>
          <w:lang w:bidi="fa-IR"/>
        </w:rPr>
        <w:t>های بعدی به میزان زیان عملیاتی آن نیز اشاره خواهد شد. علت اصلی بالا بودن ضریب خسارت رشته شخص ثالث، خسارت</w:t>
      </w:r>
      <w:r w:rsidR="007621B7">
        <w:rPr>
          <w:rFonts w:cs="B Nazanin" w:hint="cs"/>
          <w:b w:val="0"/>
          <w:bCs w:val="0"/>
          <w:sz w:val="28"/>
          <w:szCs w:val="28"/>
          <w:rtl/>
          <w:lang w:bidi="fa-IR"/>
        </w:rPr>
        <w:t>‌</w:t>
      </w:r>
      <w:r w:rsidRPr="007C0764">
        <w:rPr>
          <w:rFonts w:cs="B Nazanin" w:hint="cs"/>
          <w:b w:val="0"/>
          <w:bCs w:val="0"/>
          <w:sz w:val="28"/>
          <w:szCs w:val="28"/>
          <w:rtl/>
          <w:lang w:bidi="fa-IR"/>
        </w:rPr>
        <w:t>های پرداختی سنگین به ویژه بابت دیه فوت، جرح و نقص عضو افراد کشته شده یا مصدوم در حوادث رانندگی به موازات افزایش سالانه مبلغ دیه است. لذا بررسی آمار تعداد افراد فوت شده و مصدومین تصادفات رانندگی که متأسفانه در کشور ما از سطح بالایی هم برخوردار است، ضروری به نظر می رسد.</w:t>
      </w:r>
    </w:p>
    <w:p w14:paraId="2F4CAEF4" w14:textId="2E791B95" w:rsidR="001558C0" w:rsidRDefault="001558C0" w:rsidP="00834588">
      <w:pPr>
        <w:spacing w:line="276" w:lineRule="auto"/>
        <w:ind w:left="-110"/>
        <w:jc w:val="both"/>
        <w:rPr>
          <w:rFonts w:cs="B Nazanin"/>
          <w:sz w:val="28"/>
          <w:szCs w:val="28"/>
          <w:u w:val="single"/>
          <w:rtl/>
        </w:rPr>
      </w:pPr>
    </w:p>
    <w:p w14:paraId="2A2A6E9B" w14:textId="6E4D874E" w:rsidR="0059102A" w:rsidRPr="006F06A5" w:rsidRDefault="00845984" w:rsidP="00834588">
      <w:pPr>
        <w:spacing w:line="276" w:lineRule="auto"/>
        <w:ind w:left="-110"/>
        <w:jc w:val="both"/>
        <w:rPr>
          <w:rFonts w:cs="B Nazanin"/>
          <w:sz w:val="28"/>
          <w:szCs w:val="28"/>
          <w:u w:val="single"/>
          <w:rtl/>
        </w:rPr>
      </w:pPr>
      <w:r w:rsidRPr="006F06A5">
        <w:rPr>
          <w:rFonts w:cs="B Nazanin" w:hint="cs"/>
          <w:sz w:val="28"/>
          <w:szCs w:val="28"/>
          <w:u w:val="single"/>
          <w:rtl/>
        </w:rPr>
        <w:lastRenderedPageBreak/>
        <w:t>5) آمار تعداد متوفیات و مصدوم</w:t>
      </w:r>
      <w:r w:rsidR="00BB4156" w:rsidRPr="006F06A5">
        <w:rPr>
          <w:rFonts w:cs="B Nazanin" w:hint="cs"/>
          <w:sz w:val="28"/>
          <w:szCs w:val="28"/>
          <w:u w:val="single"/>
          <w:rtl/>
        </w:rPr>
        <w:t>ا</w:t>
      </w:r>
      <w:r w:rsidRPr="006F06A5">
        <w:rPr>
          <w:rFonts w:cs="B Nazanin" w:hint="cs"/>
          <w:sz w:val="28"/>
          <w:szCs w:val="28"/>
          <w:u w:val="single"/>
          <w:rtl/>
        </w:rPr>
        <w:t>ن حوادث رانندگی</w:t>
      </w:r>
    </w:p>
    <w:p w14:paraId="50422148" w14:textId="58155EB1" w:rsidR="0059102A" w:rsidRDefault="00845984" w:rsidP="00C15221">
      <w:pPr>
        <w:pStyle w:val="ListParagraph"/>
        <w:spacing w:line="276" w:lineRule="auto"/>
        <w:ind w:left="-110"/>
        <w:jc w:val="both"/>
        <w:rPr>
          <w:rFonts w:cs="B Nazanin"/>
          <w:b w:val="0"/>
          <w:bCs w:val="0"/>
          <w:color w:val="000000"/>
          <w:sz w:val="28"/>
          <w:szCs w:val="28"/>
          <w:rtl/>
          <w:lang w:bidi="fa-IR"/>
        </w:rPr>
      </w:pPr>
      <w:r w:rsidRPr="00A06B8B">
        <w:rPr>
          <w:rFonts w:cs="B Nazanin" w:hint="cs"/>
          <w:b w:val="0"/>
          <w:bCs w:val="0"/>
          <w:color w:val="000000"/>
          <w:sz w:val="28"/>
          <w:szCs w:val="28"/>
          <w:rtl/>
          <w:lang w:bidi="fa-IR"/>
        </w:rPr>
        <w:t>براساس آمارهای منتشره از سوی سازمان پزشکی قانونی کشور، تعداد فوت‌شدگان حوادث رانندگی طی سال‌های</w:t>
      </w:r>
      <w:r w:rsidR="00E52124" w:rsidRPr="00A06B8B">
        <w:rPr>
          <w:rFonts w:cs="B Nazanin" w:hint="cs"/>
          <w:b w:val="0"/>
          <w:bCs w:val="0"/>
          <w:color w:val="000000"/>
          <w:sz w:val="28"/>
          <w:szCs w:val="28"/>
          <w:rtl/>
          <w:lang w:bidi="fa-IR"/>
        </w:rPr>
        <w:t xml:space="preserve"> </w:t>
      </w:r>
      <w:r w:rsidR="009B1E07" w:rsidRPr="00A06B8B">
        <w:rPr>
          <w:rFonts w:cs="B Nazanin" w:hint="cs"/>
          <w:b w:val="0"/>
          <w:bCs w:val="0"/>
          <w:color w:val="000000"/>
          <w:sz w:val="28"/>
          <w:szCs w:val="28"/>
          <w:rtl/>
          <w:lang w:bidi="fa-IR"/>
        </w:rPr>
        <w:t>1390</w:t>
      </w:r>
      <w:r w:rsidR="00E52124" w:rsidRPr="00A06B8B">
        <w:rPr>
          <w:rFonts w:cs="B Nazanin" w:hint="cs"/>
          <w:b w:val="0"/>
          <w:bCs w:val="0"/>
          <w:color w:val="000000"/>
          <w:sz w:val="28"/>
          <w:szCs w:val="28"/>
          <w:rtl/>
          <w:lang w:bidi="fa-IR"/>
        </w:rPr>
        <w:t xml:space="preserve"> </w:t>
      </w:r>
      <w:r w:rsidRPr="00A06B8B">
        <w:rPr>
          <w:rFonts w:cs="B Nazanin" w:hint="cs"/>
          <w:b w:val="0"/>
          <w:bCs w:val="0"/>
          <w:color w:val="000000"/>
          <w:sz w:val="28"/>
          <w:szCs w:val="28"/>
          <w:rtl/>
          <w:lang w:bidi="fa-IR"/>
        </w:rPr>
        <w:t>لغایت</w:t>
      </w:r>
      <w:r w:rsidR="00E52124" w:rsidRPr="00A06B8B">
        <w:rPr>
          <w:rFonts w:cs="B Nazanin" w:hint="cs"/>
          <w:b w:val="0"/>
          <w:bCs w:val="0"/>
          <w:color w:val="000000"/>
          <w:sz w:val="28"/>
          <w:szCs w:val="28"/>
          <w:rtl/>
          <w:lang w:bidi="fa-IR"/>
        </w:rPr>
        <w:t xml:space="preserve"> </w:t>
      </w:r>
      <w:r w:rsidR="00997711" w:rsidRPr="00A06B8B">
        <w:rPr>
          <w:rFonts w:cs="B Nazanin" w:hint="cs"/>
          <w:b w:val="0"/>
          <w:bCs w:val="0"/>
          <w:color w:val="000000"/>
          <w:sz w:val="28"/>
          <w:szCs w:val="28"/>
          <w:rtl/>
          <w:lang w:bidi="fa-IR"/>
        </w:rPr>
        <w:t>1395 مرتباً روند کاهشی داشته (به طور متوسط 5/4 درصد کاهش سالانه) و از سال 1395 تا 140</w:t>
      </w:r>
      <w:r w:rsidR="00CD405F" w:rsidRPr="00A06B8B">
        <w:rPr>
          <w:rFonts w:cs="B Nazanin" w:hint="cs"/>
          <w:b w:val="0"/>
          <w:bCs w:val="0"/>
          <w:color w:val="000000"/>
          <w:sz w:val="28"/>
          <w:szCs w:val="28"/>
          <w:rtl/>
          <w:lang w:bidi="fa-IR"/>
        </w:rPr>
        <w:t>2</w:t>
      </w:r>
      <w:r w:rsidR="00997711" w:rsidRPr="00A06B8B">
        <w:rPr>
          <w:rFonts w:cs="B Nazanin" w:hint="cs"/>
          <w:b w:val="0"/>
          <w:bCs w:val="0"/>
          <w:color w:val="000000"/>
          <w:sz w:val="28"/>
          <w:szCs w:val="28"/>
          <w:rtl/>
          <w:lang w:bidi="fa-IR"/>
        </w:rPr>
        <w:t xml:space="preserve"> </w:t>
      </w:r>
      <w:r w:rsidRPr="00A06B8B">
        <w:rPr>
          <w:rFonts w:cs="B Nazanin" w:hint="cs"/>
          <w:b w:val="0"/>
          <w:bCs w:val="0"/>
          <w:color w:val="000000"/>
          <w:sz w:val="28"/>
          <w:szCs w:val="28"/>
          <w:rtl/>
          <w:lang w:bidi="fa-IR"/>
        </w:rPr>
        <w:t xml:space="preserve">به طور </w:t>
      </w:r>
      <w:r w:rsidR="00997711" w:rsidRPr="00A06B8B">
        <w:rPr>
          <w:rFonts w:cs="B Nazanin" w:hint="cs"/>
          <w:b w:val="0"/>
          <w:bCs w:val="0"/>
          <w:color w:val="000000"/>
          <w:sz w:val="28"/>
          <w:szCs w:val="28"/>
          <w:rtl/>
          <w:lang w:bidi="fa-IR"/>
        </w:rPr>
        <w:t>کلی روند افزایشی داشته است</w:t>
      </w:r>
      <w:r w:rsidR="00B55DD1" w:rsidRPr="00A06B8B">
        <w:rPr>
          <w:rFonts w:cs="B Nazanin" w:hint="cs"/>
          <w:b w:val="0"/>
          <w:bCs w:val="0"/>
          <w:color w:val="000000"/>
          <w:sz w:val="28"/>
          <w:szCs w:val="28"/>
          <w:rtl/>
          <w:lang w:bidi="fa-IR"/>
        </w:rPr>
        <w:t xml:space="preserve"> (با میانگین رشد سالانه </w:t>
      </w:r>
      <w:r w:rsidR="00A06B8B">
        <w:rPr>
          <w:rFonts w:cs="B Nazanin" w:hint="cs"/>
          <w:b w:val="0"/>
          <w:bCs w:val="0"/>
          <w:color w:val="000000"/>
          <w:sz w:val="28"/>
          <w:szCs w:val="28"/>
          <w:rtl/>
          <w:lang w:bidi="fa-IR"/>
        </w:rPr>
        <w:t>3</w:t>
      </w:r>
      <w:r w:rsidR="00B55DD1" w:rsidRPr="00A06B8B">
        <w:rPr>
          <w:rFonts w:cs="B Nazanin" w:hint="cs"/>
          <w:b w:val="0"/>
          <w:bCs w:val="0"/>
          <w:color w:val="000000"/>
          <w:sz w:val="28"/>
          <w:szCs w:val="28"/>
          <w:rtl/>
          <w:lang w:bidi="fa-IR"/>
        </w:rPr>
        <w:t>/3 درصد).</w:t>
      </w:r>
      <w:r w:rsidR="00997711" w:rsidRPr="00A06B8B">
        <w:rPr>
          <w:rFonts w:cs="B Nazanin" w:hint="cs"/>
          <w:b w:val="0"/>
          <w:bCs w:val="0"/>
          <w:color w:val="000000"/>
          <w:sz w:val="28"/>
          <w:szCs w:val="28"/>
          <w:rtl/>
          <w:lang w:bidi="fa-IR"/>
        </w:rPr>
        <w:t xml:space="preserve"> </w:t>
      </w:r>
      <w:r w:rsidR="005E7B81" w:rsidRPr="00A06B8B">
        <w:rPr>
          <w:rFonts w:cs="B Nazanin" w:hint="cs"/>
          <w:b w:val="0"/>
          <w:bCs w:val="0"/>
          <w:color w:val="000000"/>
          <w:sz w:val="28"/>
          <w:szCs w:val="28"/>
          <w:rtl/>
          <w:lang w:bidi="fa-IR"/>
        </w:rPr>
        <w:t xml:space="preserve">این در حالی است که تعداد </w:t>
      </w:r>
      <w:r w:rsidR="000D697A" w:rsidRPr="00A06B8B">
        <w:rPr>
          <w:rFonts w:cs="B Nazanin" w:hint="cs"/>
          <w:b w:val="0"/>
          <w:bCs w:val="0"/>
          <w:color w:val="000000"/>
          <w:sz w:val="28"/>
          <w:szCs w:val="28"/>
          <w:rtl/>
          <w:lang w:bidi="fa-IR"/>
        </w:rPr>
        <w:t>متوفیات حوادث رانندگی</w:t>
      </w:r>
      <w:r w:rsidR="005E7B81" w:rsidRPr="00A06B8B">
        <w:rPr>
          <w:rFonts w:cs="B Nazanin" w:hint="cs"/>
          <w:b w:val="0"/>
          <w:bCs w:val="0"/>
          <w:color w:val="000000"/>
          <w:sz w:val="28"/>
          <w:szCs w:val="28"/>
          <w:rtl/>
          <w:lang w:bidi="fa-IR"/>
        </w:rPr>
        <w:t xml:space="preserve"> در سال </w:t>
      </w:r>
      <w:r w:rsidR="000D697A" w:rsidRPr="00A06B8B">
        <w:rPr>
          <w:rFonts w:cs="B Nazanin" w:hint="cs"/>
          <w:b w:val="0"/>
          <w:bCs w:val="0"/>
          <w:color w:val="000000"/>
          <w:sz w:val="28"/>
          <w:szCs w:val="28"/>
          <w:rtl/>
          <w:lang w:bidi="fa-IR"/>
        </w:rPr>
        <w:t>140</w:t>
      </w:r>
      <w:r w:rsidR="00CD405F" w:rsidRPr="00A06B8B">
        <w:rPr>
          <w:rFonts w:cs="B Nazanin" w:hint="cs"/>
          <w:b w:val="0"/>
          <w:bCs w:val="0"/>
          <w:color w:val="000000"/>
          <w:sz w:val="28"/>
          <w:szCs w:val="28"/>
          <w:rtl/>
          <w:lang w:bidi="fa-IR"/>
        </w:rPr>
        <w:t>2</w:t>
      </w:r>
      <w:r w:rsidR="005E7B81" w:rsidRPr="00A06B8B">
        <w:rPr>
          <w:rFonts w:cs="B Nazanin" w:hint="cs"/>
          <w:b w:val="0"/>
          <w:bCs w:val="0"/>
          <w:color w:val="000000"/>
          <w:sz w:val="28"/>
          <w:szCs w:val="28"/>
          <w:rtl/>
          <w:lang w:bidi="fa-IR"/>
        </w:rPr>
        <w:t xml:space="preserve"> نسبت به سال قبل</w:t>
      </w:r>
      <w:r w:rsidR="000D697A" w:rsidRPr="00A06B8B">
        <w:rPr>
          <w:rFonts w:cs="B Nazanin" w:hint="cs"/>
          <w:b w:val="0"/>
          <w:bCs w:val="0"/>
          <w:color w:val="000000"/>
          <w:sz w:val="28"/>
          <w:szCs w:val="28"/>
          <w:rtl/>
          <w:lang w:bidi="fa-IR"/>
        </w:rPr>
        <w:t>،</w:t>
      </w:r>
      <w:r w:rsidR="005E7B81" w:rsidRPr="00A06B8B">
        <w:rPr>
          <w:rFonts w:cs="B Nazanin" w:hint="cs"/>
          <w:b w:val="0"/>
          <w:bCs w:val="0"/>
          <w:color w:val="000000"/>
          <w:sz w:val="28"/>
          <w:szCs w:val="28"/>
          <w:rtl/>
          <w:lang w:bidi="fa-IR"/>
        </w:rPr>
        <w:t xml:space="preserve"> </w:t>
      </w:r>
      <w:r w:rsidR="00CB070D">
        <w:rPr>
          <w:rFonts w:cs="B Nazanin" w:hint="cs"/>
          <w:b w:val="0"/>
          <w:bCs w:val="0"/>
          <w:color w:val="000000"/>
          <w:sz w:val="28"/>
          <w:szCs w:val="28"/>
          <w:rtl/>
          <w:lang w:bidi="fa-IR"/>
        </w:rPr>
        <w:t xml:space="preserve">8/2 </w:t>
      </w:r>
      <w:r w:rsidR="005E7B81" w:rsidRPr="00A06B8B">
        <w:rPr>
          <w:rFonts w:cs="B Nazanin" w:hint="cs"/>
          <w:b w:val="0"/>
          <w:bCs w:val="0"/>
          <w:color w:val="000000"/>
          <w:sz w:val="28"/>
          <w:szCs w:val="28"/>
          <w:rtl/>
          <w:lang w:bidi="fa-IR"/>
        </w:rPr>
        <w:t xml:space="preserve">درصد </w:t>
      </w:r>
      <w:r w:rsidR="004D43D5" w:rsidRPr="00A06B8B">
        <w:rPr>
          <w:rFonts w:cs="B Nazanin" w:hint="cs"/>
          <w:b w:val="0"/>
          <w:bCs w:val="0"/>
          <w:color w:val="000000"/>
          <w:sz w:val="28"/>
          <w:szCs w:val="28"/>
          <w:rtl/>
          <w:lang w:bidi="fa-IR"/>
        </w:rPr>
        <w:t>بیشتر</w:t>
      </w:r>
      <w:r w:rsidR="005E7B81" w:rsidRPr="00A06B8B">
        <w:rPr>
          <w:rFonts w:cs="B Nazanin" w:hint="cs"/>
          <w:b w:val="0"/>
          <w:bCs w:val="0"/>
          <w:color w:val="000000"/>
          <w:sz w:val="28"/>
          <w:szCs w:val="28"/>
          <w:rtl/>
          <w:lang w:bidi="fa-IR"/>
        </w:rPr>
        <w:t xml:space="preserve"> شده است</w:t>
      </w:r>
      <w:r w:rsidR="000D697A" w:rsidRPr="00A06B8B">
        <w:rPr>
          <w:rFonts w:cs="B Nazanin" w:hint="cs"/>
          <w:b w:val="0"/>
          <w:bCs w:val="0"/>
          <w:color w:val="000000"/>
          <w:sz w:val="28"/>
          <w:szCs w:val="28"/>
          <w:rtl/>
          <w:lang w:bidi="fa-IR"/>
        </w:rPr>
        <w:t>.</w:t>
      </w:r>
      <w:r w:rsidR="005E7B81" w:rsidRPr="00A06B8B">
        <w:rPr>
          <w:rFonts w:cs="B Nazanin" w:hint="cs"/>
          <w:b w:val="0"/>
          <w:bCs w:val="0"/>
          <w:color w:val="000000"/>
          <w:sz w:val="28"/>
          <w:szCs w:val="28"/>
          <w:rtl/>
          <w:lang w:bidi="fa-IR"/>
        </w:rPr>
        <w:t xml:space="preserve"> </w:t>
      </w:r>
      <w:r w:rsidR="000D697A" w:rsidRPr="00A06B8B">
        <w:rPr>
          <w:rFonts w:cs="B Nazanin" w:hint="cs"/>
          <w:b w:val="0"/>
          <w:bCs w:val="0"/>
          <w:color w:val="000000"/>
          <w:sz w:val="28"/>
          <w:szCs w:val="28"/>
          <w:rtl/>
          <w:lang w:bidi="fa-IR"/>
        </w:rPr>
        <w:t>به موازات افزایش</w:t>
      </w:r>
      <w:r w:rsidRPr="00A06B8B">
        <w:rPr>
          <w:rFonts w:cs="B Nazanin" w:hint="cs"/>
          <w:b w:val="0"/>
          <w:bCs w:val="0"/>
          <w:color w:val="000000"/>
          <w:sz w:val="28"/>
          <w:szCs w:val="28"/>
          <w:rtl/>
          <w:lang w:bidi="fa-IR"/>
        </w:rPr>
        <w:t xml:space="preserve"> </w:t>
      </w:r>
      <w:r w:rsidR="00CB070D">
        <w:rPr>
          <w:rFonts w:cs="B Nazanin" w:hint="cs"/>
          <w:b w:val="0"/>
          <w:bCs w:val="0"/>
          <w:color w:val="000000"/>
          <w:sz w:val="28"/>
          <w:szCs w:val="28"/>
          <w:rtl/>
          <w:lang w:bidi="fa-IR"/>
        </w:rPr>
        <w:t>8</w:t>
      </w:r>
      <w:r w:rsidR="00EC52D8" w:rsidRPr="00A06B8B">
        <w:rPr>
          <w:rFonts w:cs="B Nazanin" w:hint="cs"/>
          <w:b w:val="0"/>
          <w:bCs w:val="0"/>
          <w:color w:val="000000"/>
          <w:sz w:val="28"/>
          <w:szCs w:val="28"/>
          <w:rtl/>
          <w:lang w:bidi="fa-IR"/>
        </w:rPr>
        <w:t>/2</w:t>
      </w:r>
      <w:r w:rsidR="00CB070D">
        <w:rPr>
          <w:rFonts w:cs="B Nazanin" w:hint="cs"/>
          <w:b w:val="0"/>
          <w:bCs w:val="0"/>
          <w:color w:val="000000"/>
          <w:sz w:val="28"/>
          <w:szCs w:val="28"/>
          <w:rtl/>
          <w:lang w:bidi="fa-IR"/>
        </w:rPr>
        <w:t>5</w:t>
      </w:r>
      <w:r w:rsidR="00EC52D8" w:rsidRPr="00A06B8B">
        <w:rPr>
          <w:rFonts w:cs="B Nazanin" w:hint="cs"/>
          <w:b w:val="0"/>
          <w:bCs w:val="0"/>
          <w:color w:val="000000"/>
          <w:sz w:val="28"/>
          <w:szCs w:val="28"/>
          <w:rtl/>
          <w:lang w:bidi="fa-IR"/>
        </w:rPr>
        <w:t xml:space="preserve"> درصدی </w:t>
      </w:r>
      <w:r w:rsidRPr="00A06B8B">
        <w:rPr>
          <w:rFonts w:cs="B Nazanin" w:hint="cs"/>
          <w:b w:val="0"/>
          <w:bCs w:val="0"/>
          <w:color w:val="000000"/>
          <w:sz w:val="28"/>
          <w:szCs w:val="28"/>
          <w:rtl/>
          <w:lang w:bidi="fa-IR"/>
        </w:rPr>
        <w:t xml:space="preserve">تعداد </w:t>
      </w:r>
      <w:r w:rsidR="000D697A" w:rsidRPr="00A06B8B">
        <w:rPr>
          <w:rFonts w:cs="B Nazanin" w:hint="cs"/>
          <w:b w:val="0"/>
          <w:bCs w:val="0"/>
          <w:color w:val="000000"/>
          <w:sz w:val="28"/>
          <w:szCs w:val="28"/>
          <w:rtl/>
          <w:lang w:bidi="fa-IR"/>
        </w:rPr>
        <w:t>فوت شدگان</w:t>
      </w:r>
      <w:r w:rsidRPr="00A06B8B">
        <w:rPr>
          <w:rFonts w:cs="B Nazanin" w:hint="cs"/>
          <w:b w:val="0"/>
          <w:bCs w:val="0"/>
          <w:color w:val="000000"/>
          <w:sz w:val="28"/>
          <w:szCs w:val="28"/>
          <w:rtl/>
          <w:lang w:bidi="fa-IR"/>
        </w:rPr>
        <w:t xml:space="preserve"> ناشی از حوادث رانندگی</w:t>
      </w:r>
      <w:r w:rsidR="00541C36" w:rsidRPr="00A06B8B">
        <w:rPr>
          <w:rFonts w:cs="B Nazanin" w:hint="cs"/>
          <w:b w:val="0"/>
          <w:bCs w:val="0"/>
          <w:color w:val="000000"/>
          <w:sz w:val="28"/>
          <w:szCs w:val="28"/>
          <w:rtl/>
          <w:lang w:bidi="fa-IR"/>
        </w:rPr>
        <w:t xml:space="preserve"> </w:t>
      </w:r>
      <w:r w:rsidR="00EC52D8" w:rsidRPr="00A06B8B">
        <w:rPr>
          <w:rFonts w:cs="B Nazanin" w:hint="cs"/>
          <w:b w:val="0"/>
          <w:bCs w:val="0"/>
          <w:color w:val="000000"/>
          <w:sz w:val="28"/>
          <w:szCs w:val="28"/>
          <w:rtl/>
          <w:lang w:bidi="fa-IR"/>
        </w:rPr>
        <w:t xml:space="preserve">از سال </w:t>
      </w:r>
      <w:r w:rsidR="000D697A" w:rsidRPr="00A06B8B">
        <w:rPr>
          <w:rFonts w:cs="B Nazanin" w:hint="cs"/>
          <w:b w:val="0"/>
          <w:bCs w:val="0"/>
          <w:color w:val="000000"/>
          <w:sz w:val="28"/>
          <w:szCs w:val="28"/>
          <w:rtl/>
          <w:lang w:bidi="fa-IR"/>
        </w:rPr>
        <w:t>1395</w:t>
      </w:r>
      <w:r w:rsidR="00EC52D8" w:rsidRPr="00A06B8B">
        <w:rPr>
          <w:rFonts w:cs="B Nazanin" w:hint="cs"/>
          <w:b w:val="0"/>
          <w:bCs w:val="0"/>
          <w:color w:val="000000"/>
          <w:sz w:val="28"/>
          <w:szCs w:val="28"/>
          <w:rtl/>
          <w:lang w:bidi="fa-IR"/>
        </w:rPr>
        <w:t xml:space="preserve"> تا 140</w:t>
      </w:r>
      <w:r w:rsidR="00CB070D">
        <w:rPr>
          <w:rFonts w:cs="B Nazanin" w:hint="cs"/>
          <w:b w:val="0"/>
          <w:bCs w:val="0"/>
          <w:color w:val="000000"/>
          <w:sz w:val="28"/>
          <w:szCs w:val="28"/>
          <w:rtl/>
          <w:lang w:bidi="fa-IR"/>
        </w:rPr>
        <w:t>2</w:t>
      </w:r>
      <w:r w:rsidRPr="00A06B8B">
        <w:rPr>
          <w:rFonts w:cs="B Nazanin" w:hint="cs"/>
          <w:b w:val="0"/>
          <w:bCs w:val="0"/>
          <w:color w:val="000000"/>
          <w:sz w:val="28"/>
          <w:szCs w:val="28"/>
          <w:rtl/>
          <w:lang w:bidi="fa-IR"/>
        </w:rPr>
        <w:t xml:space="preserve">، خسارت‌هاي پرداختي شركت‌هاي بيمه بابت دیه فوت و یا جرح، </w:t>
      </w:r>
      <w:r w:rsidR="00B57FA6" w:rsidRPr="00A06B8B">
        <w:rPr>
          <w:rFonts w:cs="B Nazanin" w:hint="cs"/>
          <w:b w:val="0"/>
          <w:bCs w:val="0"/>
          <w:color w:val="000000"/>
          <w:sz w:val="28"/>
          <w:szCs w:val="28"/>
          <w:rtl/>
          <w:lang w:bidi="fa-IR"/>
        </w:rPr>
        <w:t>افزایش</w:t>
      </w:r>
      <w:r w:rsidRPr="00A06B8B">
        <w:rPr>
          <w:rFonts w:cs="B Nazanin" w:hint="cs"/>
          <w:b w:val="0"/>
          <w:bCs w:val="0"/>
          <w:color w:val="000000"/>
          <w:sz w:val="28"/>
          <w:szCs w:val="28"/>
          <w:rtl/>
          <w:lang w:bidi="fa-IR"/>
        </w:rPr>
        <w:t xml:space="preserve"> قابل </w:t>
      </w:r>
      <w:r w:rsidRPr="00000397">
        <w:rPr>
          <w:rFonts w:cs="B Nazanin" w:hint="cs"/>
          <w:b w:val="0"/>
          <w:bCs w:val="0"/>
          <w:color w:val="000000"/>
          <w:sz w:val="28"/>
          <w:szCs w:val="28"/>
          <w:rtl/>
          <w:lang w:bidi="fa-IR"/>
        </w:rPr>
        <w:t xml:space="preserve">توجهی پیدا کرده </w:t>
      </w:r>
      <w:r w:rsidR="00EC52D8" w:rsidRPr="00000397">
        <w:rPr>
          <w:rFonts w:cs="B Nazanin" w:hint="cs"/>
          <w:b w:val="0"/>
          <w:bCs w:val="0"/>
          <w:color w:val="000000"/>
          <w:sz w:val="28"/>
          <w:szCs w:val="28"/>
          <w:rtl/>
          <w:lang w:bidi="fa-IR"/>
        </w:rPr>
        <w:t xml:space="preserve">و </w:t>
      </w:r>
      <w:r w:rsidR="00000397" w:rsidRPr="00000397">
        <w:rPr>
          <w:rFonts w:cs="B Nazanin" w:hint="cs"/>
          <w:b w:val="0"/>
          <w:bCs w:val="0"/>
          <w:color w:val="000000"/>
          <w:sz w:val="28"/>
          <w:szCs w:val="28"/>
          <w:rtl/>
          <w:lang w:bidi="fa-IR"/>
        </w:rPr>
        <w:t>9</w:t>
      </w:r>
      <w:r w:rsidR="00B57FA6" w:rsidRPr="00000397">
        <w:rPr>
          <w:rFonts w:cs="B Nazanin" w:hint="cs"/>
          <w:b w:val="0"/>
          <w:bCs w:val="0"/>
          <w:color w:val="000000"/>
          <w:sz w:val="28"/>
          <w:szCs w:val="28"/>
          <w:rtl/>
          <w:lang w:bidi="fa-IR"/>
        </w:rPr>
        <w:t>/</w:t>
      </w:r>
      <w:r w:rsidR="00000397" w:rsidRPr="00000397">
        <w:rPr>
          <w:rFonts w:cs="B Nazanin" w:hint="cs"/>
          <w:b w:val="0"/>
          <w:bCs w:val="0"/>
          <w:color w:val="000000"/>
          <w:sz w:val="28"/>
          <w:szCs w:val="28"/>
          <w:rtl/>
          <w:lang w:bidi="fa-IR"/>
        </w:rPr>
        <w:t>6</w:t>
      </w:r>
      <w:r w:rsidR="00B57FA6" w:rsidRPr="00A06B8B">
        <w:rPr>
          <w:rFonts w:cs="B Nazanin" w:hint="cs"/>
          <w:b w:val="0"/>
          <w:bCs w:val="0"/>
          <w:color w:val="000000"/>
          <w:sz w:val="28"/>
          <w:szCs w:val="28"/>
          <w:rtl/>
          <w:lang w:bidi="fa-IR"/>
        </w:rPr>
        <w:t xml:space="preserve"> برابر</w:t>
      </w:r>
      <w:r w:rsidR="00EC52D8" w:rsidRPr="00A06B8B">
        <w:rPr>
          <w:rFonts w:cs="B Nazanin" w:hint="cs"/>
          <w:b w:val="0"/>
          <w:bCs w:val="0"/>
          <w:color w:val="000000"/>
          <w:sz w:val="28"/>
          <w:szCs w:val="28"/>
          <w:rtl/>
          <w:lang w:bidi="fa-IR"/>
        </w:rPr>
        <w:t xml:space="preserve"> شده است.</w:t>
      </w:r>
      <w:r w:rsidR="00CC15C6" w:rsidRPr="00A06B8B">
        <w:rPr>
          <w:rFonts w:cs="B Nazanin" w:hint="cs"/>
          <w:b w:val="0"/>
          <w:bCs w:val="0"/>
          <w:color w:val="000000"/>
          <w:sz w:val="28"/>
          <w:szCs w:val="28"/>
          <w:rtl/>
          <w:lang w:bidi="fa-IR"/>
        </w:rPr>
        <w:t xml:space="preserve"> </w:t>
      </w:r>
      <w:r w:rsidR="00EC52D8" w:rsidRPr="00A06B8B">
        <w:rPr>
          <w:rFonts w:cs="B Nazanin" w:hint="cs"/>
          <w:b w:val="0"/>
          <w:bCs w:val="0"/>
          <w:color w:val="000000"/>
          <w:sz w:val="28"/>
          <w:szCs w:val="28"/>
          <w:rtl/>
          <w:lang w:bidi="fa-IR"/>
        </w:rPr>
        <w:t>این موضوع،</w:t>
      </w:r>
      <w:r w:rsidRPr="00A06B8B">
        <w:rPr>
          <w:rFonts w:cs="B Nazanin" w:hint="cs"/>
          <w:b w:val="0"/>
          <w:bCs w:val="0"/>
          <w:color w:val="000000"/>
          <w:sz w:val="28"/>
          <w:szCs w:val="28"/>
          <w:rtl/>
          <w:lang w:bidi="fa-IR"/>
        </w:rPr>
        <w:t xml:space="preserve"> اغلب به خاطر پرداخت دیه جرح، نقص عضو و فوت (به موازات افزایش </w:t>
      </w:r>
      <w:r w:rsidR="00C15221">
        <w:rPr>
          <w:rFonts w:cs="B Nazanin" w:hint="cs"/>
          <w:b w:val="0"/>
          <w:bCs w:val="0"/>
          <w:color w:val="000000"/>
          <w:sz w:val="28"/>
          <w:szCs w:val="28"/>
          <w:rtl/>
          <w:lang w:bidi="fa-IR"/>
        </w:rPr>
        <w:t>3</w:t>
      </w:r>
      <w:r w:rsidR="00EC52D8" w:rsidRPr="00A06B8B">
        <w:rPr>
          <w:rFonts w:cs="B Nazanin" w:hint="cs"/>
          <w:b w:val="0"/>
          <w:bCs w:val="0"/>
          <w:color w:val="000000"/>
          <w:sz w:val="28"/>
          <w:szCs w:val="28"/>
          <w:rtl/>
          <w:lang w:bidi="fa-IR"/>
        </w:rPr>
        <w:t>/</w:t>
      </w:r>
      <w:r w:rsidR="00C15221">
        <w:rPr>
          <w:rFonts w:cs="B Nazanin" w:hint="cs"/>
          <w:b w:val="0"/>
          <w:bCs w:val="0"/>
          <w:color w:val="000000"/>
          <w:sz w:val="28"/>
          <w:szCs w:val="28"/>
          <w:rtl/>
          <w:lang w:bidi="fa-IR"/>
        </w:rPr>
        <w:t>6</w:t>
      </w:r>
      <w:r w:rsidR="004D43D5" w:rsidRPr="00A06B8B">
        <w:rPr>
          <w:rFonts w:cs="B Nazanin" w:hint="cs"/>
          <w:b w:val="0"/>
          <w:bCs w:val="0"/>
          <w:color w:val="000000"/>
          <w:sz w:val="28"/>
          <w:szCs w:val="28"/>
          <w:rtl/>
          <w:lang w:bidi="fa-IR"/>
        </w:rPr>
        <w:t xml:space="preserve"> </w:t>
      </w:r>
      <w:r w:rsidRPr="00A06B8B">
        <w:rPr>
          <w:rFonts w:cs="B Nazanin" w:hint="cs"/>
          <w:b w:val="0"/>
          <w:bCs w:val="0"/>
          <w:color w:val="000000"/>
          <w:sz w:val="28"/>
          <w:szCs w:val="28"/>
          <w:rtl/>
          <w:lang w:bidi="fa-IR"/>
        </w:rPr>
        <w:t>برابری مبلغ دیه</w:t>
      </w:r>
      <w:r w:rsidR="00CC15C6" w:rsidRPr="00A06B8B">
        <w:rPr>
          <w:rFonts w:cs="B Nazanin" w:hint="cs"/>
          <w:b w:val="0"/>
          <w:bCs w:val="0"/>
          <w:color w:val="000000"/>
          <w:sz w:val="28"/>
          <w:szCs w:val="28"/>
          <w:rtl/>
          <w:lang w:bidi="fa-IR"/>
        </w:rPr>
        <w:t xml:space="preserve"> طی سال</w:t>
      </w:r>
      <w:r w:rsidR="007621B7" w:rsidRPr="00A06B8B">
        <w:rPr>
          <w:rFonts w:cs="B Nazanin" w:hint="cs"/>
          <w:b w:val="0"/>
          <w:bCs w:val="0"/>
          <w:color w:val="000000"/>
          <w:sz w:val="28"/>
          <w:szCs w:val="28"/>
          <w:rtl/>
          <w:lang w:bidi="fa-IR"/>
        </w:rPr>
        <w:t>‌</w:t>
      </w:r>
      <w:r w:rsidR="00CC15C6" w:rsidRPr="00A06B8B">
        <w:rPr>
          <w:rFonts w:cs="B Nazanin" w:hint="cs"/>
          <w:b w:val="0"/>
          <w:bCs w:val="0"/>
          <w:color w:val="000000"/>
          <w:sz w:val="28"/>
          <w:szCs w:val="28"/>
          <w:rtl/>
          <w:lang w:bidi="fa-IR"/>
        </w:rPr>
        <w:t xml:space="preserve">های </w:t>
      </w:r>
      <w:r w:rsidR="004D43D5" w:rsidRPr="00A06B8B">
        <w:rPr>
          <w:rFonts w:cs="B Nazanin" w:hint="cs"/>
          <w:b w:val="0"/>
          <w:bCs w:val="0"/>
          <w:color w:val="000000"/>
          <w:sz w:val="28"/>
          <w:szCs w:val="28"/>
          <w:rtl/>
          <w:lang w:bidi="fa-IR"/>
        </w:rPr>
        <w:t>139</w:t>
      </w:r>
      <w:r w:rsidR="00EC52D8" w:rsidRPr="00A06B8B">
        <w:rPr>
          <w:rFonts w:cs="B Nazanin" w:hint="cs"/>
          <w:b w:val="0"/>
          <w:bCs w:val="0"/>
          <w:color w:val="000000"/>
          <w:sz w:val="28"/>
          <w:szCs w:val="28"/>
          <w:rtl/>
          <w:lang w:bidi="fa-IR"/>
        </w:rPr>
        <w:t>5</w:t>
      </w:r>
      <w:r w:rsidR="00CC15C6" w:rsidRPr="00A06B8B">
        <w:rPr>
          <w:rFonts w:cs="B Nazanin" w:hint="cs"/>
          <w:b w:val="0"/>
          <w:bCs w:val="0"/>
          <w:color w:val="000000"/>
          <w:sz w:val="28"/>
          <w:szCs w:val="28"/>
          <w:rtl/>
          <w:lang w:bidi="fa-IR"/>
        </w:rPr>
        <w:t xml:space="preserve"> لغایت </w:t>
      </w:r>
      <w:r w:rsidR="004D43D5" w:rsidRPr="00A06B8B">
        <w:rPr>
          <w:rFonts w:cs="B Nazanin" w:hint="cs"/>
          <w:b w:val="0"/>
          <w:bCs w:val="0"/>
          <w:color w:val="000000"/>
          <w:sz w:val="28"/>
          <w:szCs w:val="28"/>
          <w:rtl/>
          <w:lang w:bidi="fa-IR"/>
        </w:rPr>
        <w:t>140</w:t>
      </w:r>
      <w:r w:rsidR="00C15221">
        <w:rPr>
          <w:rFonts w:cs="B Nazanin" w:hint="cs"/>
          <w:b w:val="0"/>
          <w:bCs w:val="0"/>
          <w:color w:val="000000"/>
          <w:sz w:val="28"/>
          <w:szCs w:val="28"/>
          <w:rtl/>
          <w:lang w:bidi="fa-IR"/>
        </w:rPr>
        <w:t>2</w:t>
      </w:r>
      <w:r w:rsidRPr="00A06B8B">
        <w:rPr>
          <w:rFonts w:cs="B Nazanin" w:hint="cs"/>
          <w:b w:val="0"/>
          <w:bCs w:val="0"/>
          <w:color w:val="000000"/>
          <w:sz w:val="28"/>
          <w:szCs w:val="28"/>
          <w:rtl/>
          <w:lang w:bidi="fa-IR"/>
        </w:rPr>
        <w:t>)</w:t>
      </w:r>
      <w:r w:rsidR="00EC52D8" w:rsidRPr="00A06B8B">
        <w:rPr>
          <w:rFonts w:cs="B Nazanin" w:hint="cs"/>
          <w:b w:val="0"/>
          <w:bCs w:val="0"/>
          <w:color w:val="000000"/>
          <w:sz w:val="28"/>
          <w:szCs w:val="28"/>
          <w:rtl/>
          <w:lang w:bidi="fa-IR"/>
        </w:rPr>
        <w:t xml:space="preserve"> بوده</w:t>
      </w:r>
      <w:r w:rsidRPr="00A06B8B">
        <w:rPr>
          <w:rFonts w:cs="B Nazanin" w:hint="cs"/>
          <w:b w:val="0"/>
          <w:bCs w:val="0"/>
          <w:color w:val="000000"/>
          <w:sz w:val="28"/>
          <w:szCs w:val="28"/>
          <w:rtl/>
          <w:lang w:bidi="fa-IR"/>
        </w:rPr>
        <w:t xml:space="preserve"> است.</w:t>
      </w:r>
    </w:p>
    <w:p w14:paraId="40141703" w14:textId="71EFD1C1" w:rsidR="00092299" w:rsidRDefault="00541C36" w:rsidP="00DA6C80">
      <w:pPr>
        <w:pStyle w:val="ListParagraph"/>
        <w:spacing w:line="276" w:lineRule="auto"/>
        <w:ind w:left="-110"/>
        <w:jc w:val="both"/>
        <w:rPr>
          <w:rFonts w:cs="B Nazanin"/>
          <w:b w:val="0"/>
          <w:bCs w:val="0"/>
          <w:color w:val="000000"/>
          <w:sz w:val="28"/>
          <w:szCs w:val="28"/>
          <w:rtl/>
          <w:lang w:bidi="fa-IR"/>
        </w:rPr>
      </w:pPr>
      <w:r w:rsidRPr="007C0764">
        <w:rPr>
          <w:rFonts w:cs="B Nazanin" w:hint="cs"/>
          <w:b w:val="0"/>
          <w:bCs w:val="0"/>
          <w:color w:val="000000"/>
          <w:sz w:val="28"/>
          <w:szCs w:val="28"/>
          <w:rtl/>
          <w:lang w:bidi="fa-IR"/>
        </w:rPr>
        <w:t xml:space="preserve">در </w:t>
      </w:r>
      <w:r>
        <w:rPr>
          <w:rFonts w:cs="B Nazanin" w:hint="cs"/>
          <w:b w:val="0"/>
          <w:bCs w:val="0"/>
          <w:color w:val="000000"/>
          <w:sz w:val="28"/>
          <w:szCs w:val="28"/>
          <w:rtl/>
          <w:lang w:bidi="fa-IR"/>
        </w:rPr>
        <w:t>خصوص</w:t>
      </w:r>
      <w:r w:rsidRPr="007C0764">
        <w:rPr>
          <w:rFonts w:cs="B Nazanin" w:hint="cs"/>
          <w:b w:val="0"/>
          <w:bCs w:val="0"/>
          <w:color w:val="000000"/>
          <w:sz w:val="28"/>
          <w:szCs w:val="28"/>
          <w:rtl/>
          <w:lang w:bidi="fa-IR"/>
        </w:rPr>
        <w:t xml:space="preserve"> تعداد مصدومان حوادث رانندگی </w:t>
      </w:r>
      <w:r>
        <w:rPr>
          <w:rFonts w:cs="B Nazanin" w:hint="cs"/>
          <w:b w:val="0"/>
          <w:bCs w:val="0"/>
          <w:color w:val="000000"/>
          <w:sz w:val="28"/>
          <w:szCs w:val="28"/>
          <w:rtl/>
          <w:lang w:bidi="fa-IR"/>
        </w:rPr>
        <w:t>طی</w:t>
      </w:r>
      <w:r w:rsidR="0031109A">
        <w:rPr>
          <w:rFonts w:cs="B Nazanin" w:hint="cs"/>
          <w:b w:val="0"/>
          <w:bCs w:val="0"/>
          <w:color w:val="000000"/>
          <w:sz w:val="28"/>
          <w:szCs w:val="28"/>
          <w:rtl/>
          <w:lang w:bidi="fa-IR"/>
        </w:rPr>
        <w:t xml:space="preserve"> سالهای </w:t>
      </w:r>
      <w:r w:rsidR="00892B6E">
        <w:rPr>
          <w:rFonts w:cs="B Nazanin" w:hint="cs"/>
          <w:b w:val="0"/>
          <w:bCs w:val="0"/>
          <w:color w:val="000000"/>
          <w:sz w:val="28"/>
          <w:szCs w:val="28"/>
          <w:rtl/>
          <w:lang w:bidi="fa-IR"/>
        </w:rPr>
        <w:t>1390</w:t>
      </w:r>
      <w:r w:rsidR="0031109A">
        <w:rPr>
          <w:rFonts w:cs="B Nazanin" w:hint="cs"/>
          <w:b w:val="0"/>
          <w:bCs w:val="0"/>
          <w:color w:val="000000"/>
          <w:sz w:val="28"/>
          <w:szCs w:val="28"/>
          <w:rtl/>
          <w:lang w:bidi="fa-IR"/>
        </w:rPr>
        <w:t xml:space="preserve"> لغایت </w:t>
      </w:r>
      <w:r w:rsidR="004D43D5">
        <w:rPr>
          <w:rFonts w:cs="B Nazanin" w:hint="cs"/>
          <w:b w:val="0"/>
          <w:bCs w:val="0"/>
          <w:color w:val="000000"/>
          <w:sz w:val="28"/>
          <w:szCs w:val="28"/>
          <w:rtl/>
          <w:lang w:bidi="fa-IR"/>
        </w:rPr>
        <w:t>140</w:t>
      </w:r>
      <w:r w:rsidR="00B047DE">
        <w:rPr>
          <w:rFonts w:cs="B Nazanin" w:hint="cs"/>
          <w:b w:val="0"/>
          <w:bCs w:val="0"/>
          <w:color w:val="000000"/>
          <w:sz w:val="28"/>
          <w:szCs w:val="28"/>
          <w:rtl/>
          <w:lang w:bidi="fa-IR"/>
        </w:rPr>
        <w:t>2</w:t>
      </w:r>
      <w:r w:rsidR="0031109A">
        <w:rPr>
          <w:rFonts w:cs="B Nazanin" w:hint="cs"/>
          <w:b w:val="0"/>
          <w:bCs w:val="0"/>
          <w:color w:val="000000"/>
          <w:sz w:val="28"/>
          <w:szCs w:val="28"/>
          <w:rtl/>
          <w:lang w:bidi="fa-IR"/>
        </w:rPr>
        <w:t xml:space="preserve"> </w:t>
      </w:r>
      <w:r>
        <w:rPr>
          <w:rFonts w:cs="B Nazanin" w:hint="cs"/>
          <w:b w:val="0"/>
          <w:bCs w:val="0"/>
          <w:color w:val="000000"/>
          <w:sz w:val="28"/>
          <w:szCs w:val="28"/>
          <w:rtl/>
          <w:lang w:bidi="fa-IR"/>
        </w:rPr>
        <w:t>شایان ذکر است</w:t>
      </w:r>
      <w:r w:rsidR="0034602A">
        <w:rPr>
          <w:rFonts w:cs="B Nazanin" w:hint="cs"/>
          <w:b w:val="0"/>
          <w:bCs w:val="0"/>
          <w:color w:val="000000"/>
          <w:sz w:val="28"/>
          <w:szCs w:val="28"/>
          <w:rtl/>
          <w:lang w:bidi="fa-IR"/>
        </w:rPr>
        <w:t>،</w:t>
      </w:r>
      <w:r>
        <w:rPr>
          <w:rFonts w:cs="B Nazanin" w:hint="cs"/>
          <w:b w:val="0"/>
          <w:bCs w:val="0"/>
          <w:color w:val="000000"/>
          <w:sz w:val="28"/>
          <w:szCs w:val="28"/>
          <w:rtl/>
          <w:lang w:bidi="fa-IR"/>
        </w:rPr>
        <w:t xml:space="preserve"> </w:t>
      </w:r>
      <w:r w:rsidRPr="007C0764">
        <w:rPr>
          <w:rFonts w:cs="B Nazanin" w:hint="cs"/>
          <w:b w:val="0"/>
          <w:bCs w:val="0"/>
          <w:color w:val="000000"/>
          <w:sz w:val="28"/>
          <w:szCs w:val="28"/>
          <w:rtl/>
          <w:lang w:bidi="fa-IR"/>
        </w:rPr>
        <w:t xml:space="preserve">علیرغم افت و خیزهای </w:t>
      </w:r>
      <w:r>
        <w:rPr>
          <w:rFonts w:cs="B Nazanin" w:hint="cs"/>
          <w:b w:val="0"/>
          <w:bCs w:val="0"/>
          <w:color w:val="000000"/>
          <w:sz w:val="28"/>
          <w:szCs w:val="28"/>
          <w:rtl/>
          <w:lang w:bidi="fa-IR"/>
        </w:rPr>
        <w:t xml:space="preserve">طی دوره، تعداد مصدومان </w:t>
      </w:r>
      <w:r w:rsidR="00EF65C7">
        <w:rPr>
          <w:rFonts w:cs="B Nazanin" w:hint="cs"/>
          <w:b w:val="0"/>
          <w:bCs w:val="0"/>
          <w:color w:val="000000"/>
          <w:sz w:val="28"/>
          <w:szCs w:val="28"/>
          <w:rtl/>
          <w:lang w:bidi="fa-IR"/>
        </w:rPr>
        <w:t>تا سال 1399</w:t>
      </w:r>
      <w:r w:rsidR="00EF65C7" w:rsidRPr="007C0764">
        <w:rPr>
          <w:rFonts w:cs="B Nazanin" w:hint="cs"/>
          <w:b w:val="0"/>
          <w:bCs w:val="0"/>
          <w:color w:val="000000"/>
          <w:sz w:val="28"/>
          <w:szCs w:val="28"/>
          <w:rtl/>
          <w:lang w:bidi="fa-IR"/>
        </w:rPr>
        <w:t xml:space="preserve"> </w:t>
      </w:r>
      <w:r w:rsidR="00D8428A">
        <w:rPr>
          <w:rFonts w:cs="B Nazanin" w:hint="cs"/>
          <w:b w:val="0"/>
          <w:bCs w:val="0"/>
          <w:color w:val="000000"/>
          <w:sz w:val="28"/>
          <w:szCs w:val="28"/>
          <w:rtl/>
          <w:lang w:bidi="fa-IR"/>
        </w:rPr>
        <w:t xml:space="preserve">به طور کلی </w:t>
      </w:r>
      <w:r w:rsidRPr="007C0764">
        <w:rPr>
          <w:rFonts w:cs="B Nazanin" w:hint="cs"/>
          <w:b w:val="0"/>
          <w:bCs w:val="0"/>
          <w:color w:val="000000"/>
          <w:sz w:val="28"/>
          <w:szCs w:val="28"/>
          <w:rtl/>
          <w:lang w:bidi="fa-IR"/>
        </w:rPr>
        <w:t xml:space="preserve">از روند </w:t>
      </w:r>
      <w:r w:rsidR="00092299">
        <w:rPr>
          <w:rFonts w:cs="B Nazanin" w:hint="cs"/>
          <w:b w:val="0"/>
          <w:bCs w:val="0"/>
          <w:color w:val="000000"/>
          <w:sz w:val="28"/>
          <w:szCs w:val="28"/>
          <w:rtl/>
          <w:lang w:bidi="fa-IR"/>
        </w:rPr>
        <w:t>نزولی</w:t>
      </w:r>
      <w:r w:rsidR="00D8428A">
        <w:rPr>
          <w:rFonts w:cs="B Nazanin" w:hint="cs"/>
          <w:b w:val="0"/>
          <w:bCs w:val="0"/>
          <w:color w:val="000000"/>
          <w:sz w:val="28"/>
          <w:szCs w:val="28"/>
          <w:rtl/>
          <w:lang w:bidi="fa-IR"/>
        </w:rPr>
        <w:t xml:space="preserve"> برخو</w:t>
      </w:r>
      <w:r w:rsidRPr="007C0764">
        <w:rPr>
          <w:rFonts w:cs="B Nazanin" w:hint="cs"/>
          <w:b w:val="0"/>
          <w:bCs w:val="0"/>
          <w:color w:val="000000"/>
          <w:sz w:val="28"/>
          <w:szCs w:val="28"/>
          <w:rtl/>
          <w:lang w:bidi="fa-IR"/>
        </w:rPr>
        <w:t>ردار بود</w:t>
      </w:r>
      <w:r w:rsidR="00892B6E">
        <w:rPr>
          <w:rFonts w:cs="B Nazanin" w:hint="cs"/>
          <w:b w:val="0"/>
          <w:bCs w:val="0"/>
          <w:color w:val="000000"/>
          <w:sz w:val="28"/>
          <w:szCs w:val="28"/>
          <w:rtl/>
          <w:lang w:bidi="fa-IR"/>
        </w:rPr>
        <w:t xml:space="preserve"> </w:t>
      </w:r>
      <w:r w:rsidR="00EF65C7">
        <w:rPr>
          <w:rFonts w:cs="B Nazanin" w:hint="cs"/>
          <w:b w:val="0"/>
          <w:bCs w:val="0"/>
          <w:color w:val="000000"/>
          <w:sz w:val="28"/>
          <w:szCs w:val="28"/>
          <w:rtl/>
          <w:lang w:bidi="fa-IR"/>
        </w:rPr>
        <w:t>اما</w:t>
      </w:r>
      <w:r w:rsidR="00D8428A">
        <w:rPr>
          <w:rFonts w:cs="B Nazanin" w:hint="cs"/>
          <w:b w:val="0"/>
          <w:bCs w:val="0"/>
          <w:color w:val="000000"/>
          <w:sz w:val="28"/>
          <w:szCs w:val="28"/>
          <w:rtl/>
          <w:lang w:bidi="fa-IR"/>
        </w:rPr>
        <w:t xml:space="preserve"> پس از آن </w:t>
      </w:r>
      <w:r w:rsidR="00092299">
        <w:rPr>
          <w:rFonts w:cs="B Nazanin" w:hint="cs"/>
          <w:b w:val="0"/>
          <w:bCs w:val="0"/>
          <w:color w:val="000000"/>
          <w:sz w:val="28"/>
          <w:szCs w:val="28"/>
          <w:rtl/>
          <w:lang w:bidi="fa-IR"/>
        </w:rPr>
        <w:t>همواره صعودی بوده</w:t>
      </w:r>
      <w:r w:rsidR="00D8428A">
        <w:rPr>
          <w:rFonts w:cs="B Nazanin" w:hint="cs"/>
          <w:b w:val="0"/>
          <w:bCs w:val="0"/>
          <w:color w:val="000000"/>
          <w:sz w:val="28"/>
          <w:szCs w:val="28"/>
          <w:rtl/>
          <w:lang w:bidi="fa-IR"/>
        </w:rPr>
        <w:t xml:space="preserve"> </w:t>
      </w:r>
      <w:r w:rsidR="00092299">
        <w:rPr>
          <w:rFonts w:cs="B Nazanin" w:hint="cs"/>
          <w:b w:val="0"/>
          <w:bCs w:val="0"/>
          <w:color w:val="000000"/>
          <w:sz w:val="28"/>
          <w:szCs w:val="28"/>
          <w:rtl/>
          <w:lang w:bidi="fa-IR"/>
        </w:rPr>
        <w:t xml:space="preserve">و </w:t>
      </w:r>
      <w:r w:rsidR="00892B6E">
        <w:rPr>
          <w:rFonts w:cs="B Nazanin" w:hint="cs"/>
          <w:b w:val="0"/>
          <w:bCs w:val="0"/>
          <w:color w:val="000000"/>
          <w:sz w:val="28"/>
          <w:szCs w:val="28"/>
          <w:rtl/>
          <w:lang w:bidi="fa-IR"/>
        </w:rPr>
        <w:t xml:space="preserve">با </w:t>
      </w:r>
      <w:r w:rsidR="00B047DE">
        <w:rPr>
          <w:rFonts w:cs="B Nazanin" w:hint="cs"/>
          <w:b w:val="0"/>
          <w:bCs w:val="0"/>
          <w:color w:val="000000"/>
          <w:sz w:val="28"/>
          <w:szCs w:val="28"/>
          <w:rtl/>
          <w:lang w:bidi="fa-IR"/>
        </w:rPr>
        <w:t>3</w:t>
      </w:r>
      <w:r w:rsidR="00EF65C7">
        <w:rPr>
          <w:rFonts w:cs="B Nazanin" w:hint="cs"/>
          <w:b w:val="0"/>
          <w:bCs w:val="0"/>
          <w:color w:val="000000"/>
          <w:sz w:val="28"/>
          <w:szCs w:val="28"/>
          <w:rtl/>
          <w:lang w:bidi="fa-IR"/>
        </w:rPr>
        <w:t>/</w:t>
      </w:r>
      <w:r w:rsidR="00B047DE">
        <w:rPr>
          <w:rFonts w:cs="B Nazanin" w:hint="cs"/>
          <w:b w:val="0"/>
          <w:bCs w:val="0"/>
          <w:color w:val="000000"/>
          <w:sz w:val="28"/>
          <w:szCs w:val="28"/>
          <w:rtl/>
          <w:lang w:bidi="fa-IR"/>
        </w:rPr>
        <w:t>114</w:t>
      </w:r>
      <w:r>
        <w:rPr>
          <w:rFonts w:cs="B Nazanin" w:hint="cs"/>
          <w:b w:val="0"/>
          <w:bCs w:val="0"/>
          <w:color w:val="000000"/>
          <w:sz w:val="28"/>
          <w:szCs w:val="28"/>
          <w:rtl/>
          <w:lang w:bidi="fa-IR"/>
        </w:rPr>
        <w:t xml:space="preserve"> هزار نفر افزایش</w:t>
      </w:r>
      <w:r w:rsidR="00092299">
        <w:rPr>
          <w:rFonts w:cs="B Nazanin" w:hint="cs"/>
          <w:b w:val="0"/>
          <w:bCs w:val="0"/>
          <w:color w:val="000000"/>
          <w:sz w:val="28"/>
          <w:szCs w:val="28"/>
          <w:rtl/>
          <w:lang w:bidi="fa-IR"/>
        </w:rPr>
        <w:t xml:space="preserve"> </w:t>
      </w:r>
      <w:r w:rsidR="0034602A">
        <w:rPr>
          <w:rFonts w:cs="B Nazanin" w:hint="cs"/>
          <w:b w:val="0"/>
          <w:bCs w:val="0"/>
          <w:color w:val="000000"/>
          <w:sz w:val="28"/>
          <w:szCs w:val="28"/>
          <w:rtl/>
          <w:lang w:bidi="fa-IR"/>
        </w:rPr>
        <w:t>(</w:t>
      </w:r>
      <w:r w:rsidR="00CD0676">
        <w:rPr>
          <w:rFonts w:cs="B Nazanin" w:hint="cs"/>
          <w:b w:val="0"/>
          <w:bCs w:val="0"/>
          <w:color w:val="000000"/>
          <w:sz w:val="28"/>
          <w:szCs w:val="28"/>
          <w:rtl/>
          <w:lang w:bidi="fa-IR"/>
        </w:rPr>
        <w:t>3</w:t>
      </w:r>
      <w:r w:rsidR="00092299">
        <w:rPr>
          <w:rFonts w:cs="B Nazanin" w:hint="cs"/>
          <w:b w:val="0"/>
          <w:bCs w:val="0"/>
          <w:color w:val="000000"/>
          <w:sz w:val="28"/>
          <w:szCs w:val="28"/>
          <w:rtl/>
          <w:lang w:bidi="fa-IR"/>
        </w:rPr>
        <w:t>/</w:t>
      </w:r>
      <w:r w:rsidR="00CD0676">
        <w:rPr>
          <w:rFonts w:cs="B Nazanin" w:hint="cs"/>
          <w:b w:val="0"/>
          <w:bCs w:val="0"/>
          <w:color w:val="000000"/>
          <w:sz w:val="28"/>
          <w:szCs w:val="28"/>
          <w:rtl/>
          <w:lang w:bidi="fa-IR"/>
        </w:rPr>
        <w:t>41</w:t>
      </w:r>
      <w:r w:rsidR="00092299">
        <w:rPr>
          <w:rFonts w:cs="B Nazanin" w:hint="cs"/>
          <w:b w:val="0"/>
          <w:bCs w:val="0"/>
          <w:color w:val="000000"/>
          <w:sz w:val="28"/>
          <w:szCs w:val="28"/>
          <w:rtl/>
          <w:lang w:bidi="fa-IR"/>
        </w:rPr>
        <w:t xml:space="preserve"> درصد رشد</w:t>
      </w:r>
      <w:r w:rsidR="0034602A">
        <w:rPr>
          <w:rFonts w:cs="B Nazanin" w:hint="cs"/>
          <w:b w:val="0"/>
          <w:bCs w:val="0"/>
          <w:color w:val="000000"/>
          <w:sz w:val="28"/>
          <w:szCs w:val="28"/>
          <w:rtl/>
          <w:lang w:bidi="fa-IR"/>
        </w:rPr>
        <w:t>)،</w:t>
      </w:r>
      <w:r w:rsidR="00C20EF6">
        <w:rPr>
          <w:rFonts w:cs="B Nazanin" w:hint="cs"/>
          <w:b w:val="0"/>
          <w:bCs w:val="0"/>
          <w:color w:val="000000"/>
          <w:sz w:val="28"/>
          <w:szCs w:val="28"/>
          <w:rtl/>
          <w:lang w:bidi="fa-IR"/>
        </w:rPr>
        <w:t xml:space="preserve"> </w:t>
      </w:r>
      <w:r w:rsidR="00EF65C7">
        <w:rPr>
          <w:rFonts w:cs="B Nazanin" w:hint="cs"/>
          <w:b w:val="0"/>
          <w:bCs w:val="0"/>
          <w:color w:val="000000"/>
          <w:sz w:val="28"/>
          <w:szCs w:val="28"/>
          <w:rtl/>
          <w:lang w:bidi="fa-IR"/>
        </w:rPr>
        <w:t>از سال 1399</w:t>
      </w:r>
      <w:r w:rsidR="00092299">
        <w:rPr>
          <w:rFonts w:cs="B Nazanin" w:hint="cs"/>
          <w:b w:val="0"/>
          <w:bCs w:val="0"/>
          <w:color w:val="000000"/>
          <w:sz w:val="28"/>
          <w:szCs w:val="28"/>
          <w:rtl/>
          <w:lang w:bidi="fa-IR"/>
        </w:rPr>
        <w:t xml:space="preserve"> به </w:t>
      </w:r>
      <w:r w:rsidR="00DA6C80">
        <w:rPr>
          <w:rFonts w:cs="B Nazanin" w:hint="cs"/>
          <w:b w:val="0"/>
          <w:bCs w:val="0"/>
          <w:color w:val="000000"/>
          <w:sz w:val="28"/>
          <w:szCs w:val="28"/>
          <w:rtl/>
          <w:lang w:bidi="fa-IR"/>
        </w:rPr>
        <w:t>1</w:t>
      </w:r>
      <w:r w:rsidR="00FD7D28">
        <w:rPr>
          <w:rFonts w:cs="B Nazanin" w:hint="cs"/>
          <w:b w:val="0"/>
          <w:bCs w:val="0"/>
          <w:color w:val="000000"/>
          <w:sz w:val="28"/>
          <w:szCs w:val="28"/>
          <w:rtl/>
          <w:lang w:bidi="fa-IR"/>
        </w:rPr>
        <w:t>/3</w:t>
      </w:r>
      <w:r w:rsidR="00DA6C80">
        <w:rPr>
          <w:rFonts w:cs="B Nazanin" w:hint="cs"/>
          <w:b w:val="0"/>
          <w:bCs w:val="0"/>
          <w:color w:val="000000"/>
          <w:sz w:val="28"/>
          <w:szCs w:val="28"/>
          <w:rtl/>
          <w:lang w:bidi="fa-IR"/>
        </w:rPr>
        <w:t>91</w:t>
      </w:r>
      <w:r w:rsidR="00FD7D28">
        <w:rPr>
          <w:rFonts w:cs="B Nazanin" w:hint="cs"/>
          <w:b w:val="0"/>
          <w:bCs w:val="0"/>
          <w:color w:val="000000"/>
          <w:sz w:val="28"/>
          <w:szCs w:val="28"/>
          <w:rtl/>
          <w:lang w:bidi="fa-IR"/>
        </w:rPr>
        <w:t xml:space="preserve"> هزار نفر در </w:t>
      </w:r>
      <w:r w:rsidR="00092299">
        <w:rPr>
          <w:rFonts w:cs="B Nazanin" w:hint="cs"/>
          <w:b w:val="0"/>
          <w:bCs w:val="0"/>
          <w:color w:val="000000"/>
          <w:sz w:val="28"/>
          <w:szCs w:val="28"/>
          <w:rtl/>
          <w:lang w:bidi="fa-IR"/>
        </w:rPr>
        <w:t>سال 140</w:t>
      </w:r>
      <w:r w:rsidR="00DA6C80">
        <w:rPr>
          <w:rFonts w:cs="B Nazanin" w:hint="cs"/>
          <w:b w:val="0"/>
          <w:bCs w:val="0"/>
          <w:color w:val="000000"/>
          <w:sz w:val="28"/>
          <w:szCs w:val="28"/>
          <w:rtl/>
          <w:lang w:bidi="fa-IR"/>
        </w:rPr>
        <w:t>2</w:t>
      </w:r>
      <w:r w:rsidR="00092299">
        <w:rPr>
          <w:rFonts w:cs="B Nazanin" w:hint="cs"/>
          <w:b w:val="0"/>
          <w:bCs w:val="0"/>
          <w:color w:val="000000"/>
          <w:sz w:val="28"/>
          <w:szCs w:val="28"/>
          <w:rtl/>
          <w:lang w:bidi="fa-IR"/>
        </w:rPr>
        <w:t xml:space="preserve"> رسید</w:t>
      </w:r>
      <w:r w:rsidR="00C63807">
        <w:rPr>
          <w:rFonts w:cs="B Nazanin" w:hint="cs"/>
          <w:b w:val="0"/>
          <w:bCs w:val="0"/>
          <w:color w:val="000000"/>
          <w:sz w:val="28"/>
          <w:szCs w:val="28"/>
          <w:rtl/>
          <w:lang w:bidi="fa-IR"/>
        </w:rPr>
        <w:t>.</w:t>
      </w:r>
      <w:r w:rsidR="0031109A">
        <w:rPr>
          <w:rFonts w:cs="B Nazanin" w:hint="cs"/>
          <w:b w:val="0"/>
          <w:bCs w:val="0"/>
          <w:color w:val="000000"/>
          <w:sz w:val="28"/>
          <w:szCs w:val="28"/>
          <w:rtl/>
          <w:lang w:bidi="fa-IR"/>
        </w:rPr>
        <w:t xml:space="preserve"> </w:t>
      </w:r>
      <w:r w:rsidR="00C63807">
        <w:rPr>
          <w:rFonts w:cs="B Nazanin" w:hint="cs"/>
          <w:b w:val="0"/>
          <w:bCs w:val="0"/>
          <w:color w:val="000000"/>
          <w:sz w:val="28"/>
          <w:szCs w:val="28"/>
          <w:rtl/>
          <w:lang w:bidi="fa-IR"/>
        </w:rPr>
        <w:t>همچنین مشابه</w:t>
      </w:r>
      <w:r w:rsidR="0034602A">
        <w:rPr>
          <w:rFonts w:cs="B Nazanin" w:hint="cs"/>
          <w:b w:val="0"/>
          <w:bCs w:val="0"/>
          <w:color w:val="000000"/>
          <w:sz w:val="28"/>
          <w:szCs w:val="28"/>
          <w:rtl/>
          <w:lang w:bidi="fa-IR"/>
        </w:rPr>
        <w:t xml:space="preserve"> رشد </w:t>
      </w:r>
      <w:r w:rsidR="00DA6C80">
        <w:rPr>
          <w:rFonts w:cs="B Nazanin" w:hint="cs"/>
          <w:b w:val="0"/>
          <w:bCs w:val="0"/>
          <w:color w:val="000000"/>
          <w:sz w:val="28"/>
          <w:szCs w:val="28"/>
          <w:rtl/>
          <w:lang w:bidi="fa-IR"/>
        </w:rPr>
        <w:t>8</w:t>
      </w:r>
      <w:r w:rsidR="0034602A">
        <w:rPr>
          <w:rFonts w:cs="B Nazanin" w:hint="cs"/>
          <w:b w:val="0"/>
          <w:bCs w:val="0"/>
          <w:color w:val="000000"/>
          <w:sz w:val="28"/>
          <w:szCs w:val="28"/>
          <w:rtl/>
          <w:lang w:bidi="fa-IR"/>
        </w:rPr>
        <w:t>/</w:t>
      </w:r>
      <w:r w:rsidR="00DA6C80">
        <w:rPr>
          <w:rFonts w:cs="B Nazanin" w:hint="cs"/>
          <w:b w:val="0"/>
          <w:bCs w:val="0"/>
          <w:color w:val="000000"/>
          <w:sz w:val="28"/>
          <w:szCs w:val="28"/>
          <w:rtl/>
          <w:lang w:bidi="fa-IR"/>
        </w:rPr>
        <w:t>2</w:t>
      </w:r>
      <w:r w:rsidR="0034602A">
        <w:rPr>
          <w:rFonts w:cs="B Nazanin" w:hint="cs"/>
          <w:b w:val="0"/>
          <w:bCs w:val="0"/>
          <w:color w:val="000000"/>
          <w:sz w:val="28"/>
          <w:szCs w:val="28"/>
          <w:rtl/>
          <w:lang w:bidi="fa-IR"/>
        </w:rPr>
        <w:t xml:space="preserve"> درصدی تعداد متوفیات حوادث رانندگی در سال 140</w:t>
      </w:r>
      <w:r w:rsidR="00DA6C80">
        <w:rPr>
          <w:rFonts w:cs="B Nazanin" w:hint="cs"/>
          <w:b w:val="0"/>
          <w:bCs w:val="0"/>
          <w:color w:val="000000"/>
          <w:sz w:val="28"/>
          <w:szCs w:val="28"/>
          <w:rtl/>
          <w:lang w:bidi="fa-IR"/>
        </w:rPr>
        <w:t>2</w:t>
      </w:r>
      <w:r w:rsidR="0034602A">
        <w:rPr>
          <w:rFonts w:cs="B Nazanin" w:hint="cs"/>
          <w:b w:val="0"/>
          <w:bCs w:val="0"/>
          <w:color w:val="000000"/>
          <w:sz w:val="28"/>
          <w:szCs w:val="28"/>
          <w:rtl/>
          <w:lang w:bidi="fa-IR"/>
        </w:rPr>
        <w:t xml:space="preserve"> نسبت به سال قبل، </w:t>
      </w:r>
      <w:r w:rsidR="00092299">
        <w:rPr>
          <w:rFonts w:cs="B Nazanin" w:hint="cs"/>
          <w:b w:val="0"/>
          <w:bCs w:val="0"/>
          <w:color w:val="000000"/>
          <w:sz w:val="28"/>
          <w:szCs w:val="28"/>
          <w:rtl/>
          <w:lang w:bidi="fa-IR"/>
        </w:rPr>
        <w:t xml:space="preserve">تعداد مصدومان حوادث رانندگی </w:t>
      </w:r>
      <w:r w:rsidR="0034602A">
        <w:rPr>
          <w:rFonts w:cs="B Nazanin" w:hint="cs"/>
          <w:b w:val="0"/>
          <w:bCs w:val="0"/>
          <w:color w:val="000000"/>
          <w:sz w:val="28"/>
          <w:szCs w:val="28"/>
          <w:rtl/>
          <w:lang w:bidi="fa-IR"/>
        </w:rPr>
        <w:t>در این مدت نیز</w:t>
      </w:r>
      <w:r w:rsidR="00092299">
        <w:rPr>
          <w:rFonts w:cs="B Nazanin" w:hint="cs"/>
          <w:b w:val="0"/>
          <w:bCs w:val="0"/>
          <w:color w:val="000000"/>
          <w:sz w:val="28"/>
          <w:szCs w:val="28"/>
          <w:rtl/>
          <w:lang w:bidi="fa-IR"/>
        </w:rPr>
        <w:t xml:space="preserve"> </w:t>
      </w:r>
      <w:r w:rsidR="00DA6C80">
        <w:rPr>
          <w:rFonts w:cs="B Nazanin" w:hint="cs"/>
          <w:b w:val="0"/>
          <w:bCs w:val="0"/>
          <w:color w:val="000000"/>
          <w:sz w:val="28"/>
          <w:szCs w:val="28"/>
          <w:rtl/>
          <w:lang w:bidi="fa-IR"/>
        </w:rPr>
        <w:t>9</w:t>
      </w:r>
      <w:r w:rsidR="00092299">
        <w:rPr>
          <w:rFonts w:cs="B Nazanin" w:hint="cs"/>
          <w:b w:val="0"/>
          <w:bCs w:val="0"/>
          <w:color w:val="000000"/>
          <w:sz w:val="28"/>
          <w:szCs w:val="28"/>
          <w:rtl/>
          <w:lang w:bidi="fa-IR"/>
        </w:rPr>
        <w:t>/</w:t>
      </w:r>
      <w:r w:rsidR="00DA6C80">
        <w:rPr>
          <w:rFonts w:cs="B Nazanin" w:hint="cs"/>
          <w:b w:val="0"/>
          <w:bCs w:val="0"/>
          <w:color w:val="000000"/>
          <w:sz w:val="28"/>
          <w:szCs w:val="28"/>
          <w:rtl/>
          <w:lang w:bidi="fa-IR"/>
        </w:rPr>
        <w:t>5</w:t>
      </w:r>
      <w:r w:rsidR="00092299">
        <w:rPr>
          <w:rFonts w:cs="B Nazanin" w:hint="cs"/>
          <w:b w:val="0"/>
          <w:bCs w:val="0"/>
          <w:color w:val="000000"/>
          <w:sz w:val="28"/>
          <w:szCs w:val="28"/>
          <w:rtl/>
          <w:lang w:bidi="fa-IR"/>
        </w:rPr>
        <w:t xml:space="preserve"> درصد رشد داشت. </w:t>
      </w:r>
    </w:p>
    <w:p w14:paraId="7063AA2A" w14:textId="258FA39C" w:rsidR="00D96B50" w:rsidRDefault="00845984" w:rsidP="00834588">
      <w:pPr>
        <w:pStyle w:val="ListParagraph"/>
        <w:spacing w:line="276" w:lineRule="auto"/>
        <w:ind w:left="-110"/>
        <w:jc w:val="both"/>
        <w:rPr>
          <w:rFonts w:cs="B Nazanin"/>
          <w:b w:val="0"/>
          <w:bCs w:val="0"/>
          <w:color w:val="000000"/>
          <w:sz w:val="28"/>
          <w:szCs w:val="28"/>
          <w:rtl/>
          <w:lang w:bidi="fa-IR"/>
        </w:rPr>
      </w:pPr>
      <w:r w:rsidRPr="007C0764">
        <w:rPr>
          <w:rFonts w:cs="B Nazanin" w:hint="cs"/>
          <w:b w:val="0"/>
          <w:bCs w:val="0"/>
          <w:color w:val="000000"/>
          <w:sz w:val="28"/>
          <w:szCs w:val="28"/>
          <w:rtl/>
          <w:lang w:bidi="fa-IR"/>
        </w:rPr>
        <w:t xml:space="preserve">لازم است به این موضوع توجه شود كه </w:t>
      </w:r>
      <w:r w:rsidRPr="007C0764">
        <w:rPr>
          <w:rFonts w:cs="B Nazanin" w:hint="eastAsia"/>
          <w:b w:val="0"/>
          <w:bCs w:val="0"/>
          <w:color w:val="000000"/>
          <w:sz w:val="28"/>
          <w:szCs w:val="28"/>
          <w:rtl/>
          <w:lang w:bidi="fa-IR"/>
        </w:rPr>
        <w:t>مبنا</w:t>
      </w:r>
      <w:r w:rsidRPr="007C0764">
        <w:rPr>
          <w:rFonts w:cs="B Nazanin" w:hint="cs"/>
          <w:b w:val="0"/>
          <w:bCs w:val="0"/>
          <w:color w:val="000000"/>
          <w:sz w:val="28"/>
          <w:szCs w:val="28"/>
          <w:rtl/>
          <w:lang w:bidi="fa-IR"/>
        </w:rPr>
        <w:t>ی</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پرداخت</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د</w:t>
      </w:r>
      <w:r w:rsidRPr="007C0764">
        <w:rPr>
          <w:rFonts w:cs="B Nazanin" w:hint="cs"/>
          <w:b w:val="0"/>
          <w:bCs w:val="0"/>
          <w:color w:val="000000"/>
          <w:sz w:val="28"/>
          <w:szCs w:val="28"/>
          <w:rtl/>
          <w:lang w:bidi="fa-IR"/>
        </w:rPr>
        <w:t>ی</w:t>
      </w:r>
      <w:r w:rsidRPr="007C0764">
        <w:rPr>
          <w:rFonts w:cs="B Nazanin" w:hint="eastAsia"/>
          <w:b w:val="0"/>
          <w:bCs w:val="0"/>
          <w:color w:val="000000"/>
          <w:sz w:val="28"/>
          <w:szCs w:val="28"/>
          <w:rtl/>
          <w:lang w:bidi="fa-IR"/>
        </w:rPr>
        <w:t>ه</w:t>
      </w:r>
      <w:r w:rsidR="00541C36">
        <w:rPr>
          <w:rFonts w:cs="B Nazanin" w:hint="cs"/>
          <w:b w:val="0"/>
          <w:bCs w:val="0"/>
          <w:color w:val="000000"/>
          <w:sz w:val="28"/>
          <w:szCs w:val="28"/>
          <w:rtl/>
          <w:lang w:bidi="fa-IR"/>
        </w:rPr>
        <w:t>،</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 xml:space="preserve">قیمت </w:t>
      </w:r>
      <w:r w:rsidRPr="007C0764">
        <w:rPr>
          <w:rFonts w:cs="B Nazanin" w:hint="eastAsia"/>
          <w:b w:val="0"/>
          <w:bCs w:val="0"/>
          <w:color w:val="000000"/>
          <w:sz w:val="28"/>
          <w:szCs w:val="28"/>
          <w:rtl/>
          <w:lang w:bidi="fa-IR"/>
        </w:rPr>
        <w:t>آن</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در</w:t>
      </w:r>
      <w:r w:rsidRPr="007C0764">
        <w:rPr>
          <w:rFonts w:cs="B Nazanin" w:hint="cs"/>
          <w:b w:val="0"/>
          <w:bCs w:val="0"/>
          <w:color w:val="000000"/>
          <w:sz w:val="28"/>
          <w:szCs w:val="28"/>
          <w:rtl/>
          <w:lang w:bidi="fa-IR"/>
        </w:rPr>
        <w:t xml:space="preserve"> </w:t>
      </w:r>
      <w:r w:rsidRPr="007C0764">
        <w:rPr>
          <w:rFonts w:cs="B Nazanin" w:hint="eastAsia"/>
          <w:b w:val="0"/>
          <w:bCs w:val="0"/>
          <w:color w:val="000000"/>
          <w:sz w:val="28"/>
          <w:szCs w:val="28"/>
          <w:rtl/>
          <w:lang w:bidi="fa-IR"/>
        </w:rPr>
        <w:t>روز</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پرداخت</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 xml:space="preserve">(یوم‌الاداء) </w:t>
      </w:r>
      <w:r w:rsidRPr="007C0764">
        <w:rPr>
          <w:rFonts w:cs="B Nazanin" w:hint="eastAsia"/>
          <w:b w:val="0"/>
          <w:bCs w:val="0"/>
          <w:color w:val="000000"/>
          <w:sz w:val="28"/>
          <w:szCs w:val="28"/>
          <w:rtl/>
          <w:lang w:bidi="fa-IR"/>
        </w:rPr>
        <w:t>است</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و</w:t>
      </w:r>
      <w:r w:rsidRPr="007C0764">
        <w:rPr>
          <w:rFonts w:cs="B Nazanin" w:hint="cs"/>
          <w:b w:val="0"/>
          <w:bCs w:val="0"/>
          <w:color w:val="000000"/>
          <w:sz w:val="28"/>
          <w:szCs w:val="28"/>
          <w:rtl/>
          <w:lang w:bidi="fa-IR"/>
        </w:rPr>
        <w:t xml:space="preserve"> </w:t>
      </w:r>
      <w:r w:rsidRPr="007C0764">
        <w:rPr>
          <w:rFonts w:cs="B Nazanin" w:hint="eastAsia"/>
          <w:b w:val="0"/>
          <w:bCs w:val="0"/>
          <w:color w:val="000000"/>
          <w:sz w:val="28"/>
          <w:szCs w:val="28"/>
          <w:rtl/>
          <w:lang w:bidi="fa-IR"/>
        </w:rPr>
        <w:t>با</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توجه</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به</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اعتبار</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ی</w:t>
      </w:r>
      <w:r w:rsidRPr="007C0764">
        <w:rPr>
          <w:rFonts w:cs="B Nazanin" w:hint="eastAsia"/>
          <w:b w:val="0"/>
          <w:bCs w:val="0"/>
          <w:color w:val="000000"/>
          <w:sz w:val="28"/>
          <w:szCs w:val="28"/>
          <w:rtl/>
          <w:lang w:bidi="fa-IR"/>
        </w:rPr>
        <w:t>ک</w:t>
      </w:r>
      <w:r w:rsidRPr="007C0764">
        <w:rPr>
          <w:rFonts w:cs="B Nazanin" w:hint="cs"/>
          <w:b w:val="0"/>
          <w:bCs w:val="0"/>
          <w:color w:val="000000"/>
          <w:sz w:val="28"/>
          <w:szCs w:val="28"/>
          <w:rtl/>
          <w:lang w:bidi="fa-IR"/>
        </w:rPr>
        <w:t>‏</w:t>
      </w:r>
      <w:r w:rsidRPr="007C0764">
        <w:rPr>
          <w:rFonts w:cs="B Nazanin" w:hint="eastAsia"/>
          <w:b w:val="0"/>
          <w:bCs w:val="0"/>
          <w:color w:val="000000"/>
          <w:sz w:val="28"/>
          <w:szCs w:val="28"/>
          <w:rtl/>
          <w:lang w:bidi="fa-IR"/>
        </w:rPr>
        <w:t>ساله</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ب</w:t>
      </w:r>
      <w:r w:rsidRPr="007C0764">
        <w:rPr>
          <w:rFonts w:cs="B Nazanin" w:hint="cs"/>
          <w:b w:val="0"/>
          <w:bCs w:val="0"/>
          <w:color w:val="000000"/>
          <w:sz w:val="28"/>
          <w:szCs w:val="28"/>
          <w:rtl/>
          <w:lang w:bidi="fa-IR"/>
        </w:rPr>
        <w:t>ی</w:t>
      </w:r>
      <w:r w:rsidRPr="007C0764">
        <w:rPr>
          <w:rFonts w:cs="B Nazanin" w:hint="eastAsia"/>
          <w:b w:val="0"/>
          <w:bCs w:val="0"/>
          <w:color w:val="000000"/>
          <w:sz w:val="28"/>
          <w:szCs w:val="28"/>
          <w:rtl/>
          <w:lang w:bidi="fa-IR"/>
        </w:rPr>
        <w:t>مه</w:t>
      </w:r>
      <w:r w:rsidRPr="007C0764">
        <w:rPr>
          <w:rFonts w:cs="B Nazanin" w:hint="cs"/>
          <w:b w:val="0"/>
          <w:bCs w:val="0"/>
          <w:color w:val="000000"/>
          <w:sz w:val="28"/>
          <w:szCs w:val="28"/>
          <w:rtl/>
          <w:lang w:bidi="fa-IR"/>
        </w:rPr>
        <w:t>‌</w:t>
      </w:r>
      <w:r w:rsidRPr="007C0764">
        <w:rPr>
          <w:rFonts w:cs="B Nazanin" w:hint="eastAsia"/>
          <w:b w:val="0"/>
          <w:bCs w:val="0"/>
          <w:color w:val="000000"/>
          <w:sz w:val="28"/>
          <w:szCs w:val="28"/>
          <w:rtl/>
          <w:lang w:bidi="fa-IR"/>
        </w:rPr>
        <w:t>نامه</w:t>
      </w:r>
      <w:r w:rsidRPr="007C0764">
        <w:rPr>
          <w:rFonts w:cs="B Nazanin" w:hint="cs"/>
          <w:b w:val="0"/>
          <w:bCs w:val="0"/>
          <w:color w:val="000000"/>
          <w:sz w:val="28"/>
          <w:szCs w:val="28"/>
          <w:rtl/>
          <w:lang w:bidi="fa-IR"/>
        </w:rPr>
        <w:t>‌های شخص ثالث</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 xml:space="preserve">از یک سو </w:t>
      </w:r>
      <w:r w:rsidRPr="007C0764">
        <w:rPr>
          <w:rFonts w:cs="B Nazanin" w:hint="eastAsia"/>
          <w:b w:val="0"/>
          <w:bCs w:val="0"/>
          <w:color w:val="000000"/>
          <w:sz w:val="28"/>
          <w:szCs w:val="28"/>
          <w:rtl/>
          <w:lang w:bidi="fa-IR"/>
        </w:rPr>
        <w:t>و</w:t>
      </w:r>
      <w:r w:rsidRPr="007C0764">
        <w:rPr>
          <w:rFonts w:cs="B Nazanin" w:hint="cs"/>
          <w:b w:val="0"/>
          <w:bCs w:val="0"/>
          <w:color w:val="000000"/>
          <w:sz w:val="28"/>
          <w:szCs w:val="28"/>
          <w:rtl/>
          <w:lang w:bidi="fa-IR"/>
        </w:rPr>
        <w:t xml:space="preserve"> </w:t>
      </w:r>
      <w:r w:rsidRPr="007C0764">
        <w:rPr>
          <w:rFonts w:cs="B Nazanin" w:hint="eastAsia"/>
          <w:b w:val="0"/>
          <w:bCs w:val="0"/>
          <w:color w:val="000000"/>
          <w:sz w:val="28"/>
          <w:szCs w:val="28"/>
          <w:rtl/>
          <w:lang w:bidi="fa-IR"/>
        </w:rPr>
        <w:t>مراحل</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مختلف</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رس</w:t>
      </w:r>
      <w:r w:rsidRPr="007C0764">
        <w:rPr>
          <w:rFonts w:cs="B Nazanin" w:hint="cs"/>
          <w:b w:val="0"/>
          <w:bCs w:val="0"/>
          <w:color w:val="000000"/>
          <w:sz w:val="28"/>
          <w:szCs w:val="28"/>
          <w:rtl/>
          <w:lang w:bidi="fa-IR"/>
        </w:rPr>
        <w:t>ی</w:t>
      </w:r>
      <w:r w:rsidRPr="007C0764">
        <w:rPr>
          <w:rFonts w:cs="B Nazanin" w:hint="eastAsia"/>
          <w:b w:val="0"/>
          <w:bCs w:val="0"/>
          <w:color w:val="000000"/>
          <w:sz w:val="28"/>
          <w:szCs w:val="28"/>
          <w:rtl/>
          <w:lang w:bidi="fa-IR"/>
        </w:rPr>
        <w:t>دگ</w:t>
      </w:r>
      <w:r w:rsidRPr="007C0764">
        <w:rPr>
          <w:rFonts w:cs="B Nazanin" w:hint="cs"/>
          <w:b w:val="0"/>
          <w:bCs w:val="0"/>
          <w:color w:val="000000"/>
          <w:sz w:val="28"/>
          <w:szCs w:val="28"/>
          <w:rtl/>
          <w:lang w:bidi="fa-IR"/>
        </w:rPr>
        <w:t>ی</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به</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پرونده</w:t>
      </w:r>
      <w:r w:rsidRPr="007C0764">
        <w:rPr>
          <w:rFonts w:cs="B Nazanin" w:hint="cs"/>
          <w:b w:val="0"/>
          <w:bCs w:val="0"/>
          <w:color w:val="000000"/>
          <w:sz w:val="28"/>
          <w:szCs w:val="28"/>
          <w:rtl/>
          <w:lang w:bidi="fa-IR"/>
        </w:rPr>
        <w:t>‌</w:t>
      </w:r>
      <w:r w:rsidRPr="007C0764">
        <w:rPr>
          <w:rFonts w:cs="B Nazanin" w:hint="eastAsia"/>
          <w:b w:val="0"/>
          <w:bCs w:val="0"/>
          <w:color w:val="000000"/>
          <w:sz w:val="28"/>
          <w:szCs w:val="28"/>
          <w:rtl/>
          <w:lang w:bidi="fa-IR"/>
        </w:rPr>
        <w:t>ها</w:t>
      </w:r>
      <w:r w:rsidRPr="007C0764">
        <w:rPr>
          <w:rFonts w:cs="B Nazanin" w:hint="cs"/>
          <w:b w:val="0"/>
          <w:bCs w:val="0"/>
          <w:color w:val="000000"/>
          <w:sz w:val="28"/>
          <w:szCs w:val="28"/>
          <w:rtl/>
          <w:lang w:bidi="fa-IR"/>
        </w:rPr>
        <w:t>ی</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جرح</w:t>
      </w:r>
      <w:r w:rsidRPr="007C0764">
        <w:rPr>
          <w:rFonts w:cs="B Nazanin" w:hint="cs"/>
          <w:b w:val="0"/>
          <w:bCs w:val="0"/>
          <w:color w:val="000000"/>
          <w:sz w:val="28"/>
          <w:szCs w:val="28"/>
          <w:rtl/>
          <w:lang w:bidi="fa-IR"/>
        </w:rPr>
        <w:t>ی</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و</w:t>
      </w:r>
      <w:r w:rsidRPr="007C0764">
        <w:rPr>
          <w:rFonts w:cs="B Nazanin" w:hint="cs"/>
          <w:b w:val="0"/>
          <w:bCs w:val="0"/>
          <w:color w:val="000000"/>
          <w:sz w:val="28"/>
          <w:szCs w:val="28"/>
          <w:rtl/>
          <w:lang w:bidi="fa-IR"/>
        </w:rPr>
        <w:t xml:space="preserve"> </w:t>
      </w:r>
      <w:r w:rsidRPr="007C0764">
        <w:rPr>
          <w:rFonts w:cs="B Nazanin" w:hint="eastAsia"/>
          <w:b w:val="0"/>
          <w:bCs w:val="0"/>
          <w:color w:val="000000"/>
          <w:sz w:val="28"/>
          <w:szCs w:val="28"/>
          <w:rtl/>
          <w:lang w:bidi="fa-IR"/>
        </w:rPr>
        <w:t>فوت</w:t>
      </w:r>
      <w:r w:rsidRPr="007C0764">
        <w:rPr>
          <w:rFonts w:cs="B Nazanin" w:hint="cs"/>
          <w:b w:val="0"/>
          <w:bCs w:val="0"/>
          <w:color w:val="000000"/>
          <w:sz w:val="28"/>
          <w:szCs w:val="28"/>
          <w:rtl/>
          <w:lang w:bidi="fa-IR"/>
        </w:rPr>
        <w:t>ی</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از سوی دیگر،</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 xml:space="preserve">خسارت </w:t>
      </w:r>
      <w:r w:rsidRPr="007C0764">
        <w:rPr>
          <w:rFonts w:cs="B Nazanin" w:hint="eastAsia"/>
          <w:b w:val="0"/>
          <w:bCs w:val="0"/>
          <w:color w:val="000000"/>
          <w:sz w:val="28"/>
          <w:szCs w:val="28"/>
          <w:rtl/>
          <w:lang w:bidi="fa-IR"/>
        </w:rPr>
        <w:t>اغلب</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پ</w:t>
      </w:r>
      <w:r w:rsidRPr="007C0764">
        <w:rPr>
          <w:rFonts w:cs="B Nazanin" w:hint="eastAsia"/>
          <w:b w:val="0"/>
          <w:bCs w:val="0"/>
          <w:color w:val="000000"/>
          <w:sz w:val="28"/>
          <w:szCs w:val="28"/>
          <w:rtl/>
          <w:lang w:bidi="fa-IR"/>
        </w:rPr>
        <w:t>رونده</w:t>
      </w:r>
      <w:r w:rsidRPr="007C0764">
        <w:rPr>
          <w:rFonts w:cs="B Nazanin" w:hint="cs"/>
          <w:b w:val="0"/>
          <w:bCs w:val="0"/>
          <w:color w:val="000000"/>
          <w:sz w:val="28"/>
          <w:szCs w:val="28"/>
          <w:rtl/>
          <w:lang w:bidi="fa-IR"/>
        </w:rPr>
        <w:t>‌</w:t>
      </w:r>
      <w:r w:rsidRPr="007C0764">
        <w:rPr>
          <w:rFonts w:cs="B Nazanin" w:hint="eastAsia"/>
          <w:b w:val="0"/>
          <w:bCs w:val="0"/>
          <w:color w:val="000000"/>
          <w:sz w:val="28"/>
          <w:szCs w:val="28"/>
          <w:rtl/>
          <w:lang w:bidi="fa-IR"/>
        </w:rPr>
        <w:t>ها</w:t>
      </w:r>
      <w:r w:rsidRPr="007C0764">
        <w:rPr>
          <w:rFonts w:cs="B Nazanin" w:hint="cs"/>
          <w:b w:val="0"/>
          <w:bCs w:val="0"/>
          <w:color w:val="000000"/>
          <w:sz w:val="28"/>
          <w:szCs w:val="28"/>
          <w:rtl/>
          <w:lang w:bidi="fa-IR"/>
        </w:rPr>
        <w:t xml:space="preserve">ی بیمه شخص ثالث </w:t>
      </w:r>
      <w:r w:rsidRPr="007C0764">
        <w:rPr>
          <w:rFonts w:cs="B Nazanin" w:hint="eastAsia"/>
          <w:b w:val="0"/>
          <w:bCs w:val="0"/>
          <w:color w:val="000000"/>
          <w:sz w:val="28"/>
          <w:szCs w:val="28"/>
          <w:rtl/>
          <w:lang w:bidi="fa-IR"/>
        </w:rPr>
        <w:t>در</w:t>
      </w:r>
      <w:r w:rsidRPr="007C0764">
        <w:rPr>
          <w:rFonts w:cs="B Nazanin" w:hint="cs"/>
          <w:b w:val="0"/>
          <w:bCs w:val="0"/>
          <w:color w:val="000000"/>
          <w:sz w:val="28"/>
          <w:szCs w:val="28"/>
          <w:rtl/>
          <w:lang w:bidi="fa-IR"/>
        </w:rPr>
        <w:t xml:space="preserve"> </w:t>
      </w:r>
      <w:r w:rsidRPr="007C0764">
        <w:rPr>
          <w:rFonts w:cs="B Nazanin" w:hint="eastAsia"/>
          <w:b w:val="0"/>
          <w:bCs w:val="0"/>
          <w:color w:val="000000"/>
          <w:sz w:val="28"/>
          <w:szCs w:val="28"/>
          <w:rtl/>
          <w:lang w:bidi="fa-IR"/>
        </w:rPr>
        <w:t>سال</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و ی</w:t>
      </w:r>
      <w:r w:rsidRPr="007C0764">
        <w:rPr>
          <w:rFonts w:cs="B Nazanin" w:hint="eastAsia"/>
          <w:b w:val="0"/>
          <w:bCs w:val="0"/>
          <w:color w:val="000000"/>
          <w:sz w:val="28"/>
          <w:szCs w:val="28"/>
          <w:rtl/>
          <w:lang w:bidi="fa-IR"/>
        </w:rPr>
        <w:t>ا</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سال</w:t>
      </w:r>
      <w:r w:rsidRPr="007C0764">
        <w:rPr>
          <w:rFonts w:cs="B Nazanin" w:hint="cs"/>
          <w:b w:val="0"/>
          <w:bCs w:val="0"/>
          <w:color w:val="000000"/>
          <w:sz w:val="28"/>
          <w:szCs w:val="28"/>
          <w:rtl/>
          <w:lang w:bidi="fa-IR"/>
        </w:rPr>
        <w:t>‌</w:t>
      </w:r>
      <w:r w:rsidRPr="007C0764">
        <w:rPr>
          <w:rFonts w:cs="B Nazanin" w:hint="eastAsia"/>
          <w:b w:val="0"/>
          <w:bCs w:val="0"/>
          <w:color w:val="000000"/>
          <w:sz w:val="28"/>
          <w:szCs w:val="28"/>
          <w:rtl/>
          <w:lang w:bidi="fa-IR"/>
        </w:rPr>
        <w:t>ها</w:t>
      </w:r>
      <w:r w:rsidRPr="007C0764">
        <w:rPr>
          <w:rFonts w:cs="B Nazanin" w:hint="cs"/>
          <w:b w:val="0"/>
          <w:bCs w:val="0"/>
          <w:color w:val="000000"/>
          <w:sz w:val="28"/>
          <w:szCs w:val="28"/>
          <w:rtl/>
          <w:lang w:bidi="fa-IR"/>
        </w:rPr>
        <w:t>ی</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بعد</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از</w:t>
      </w:r>
      <w:r w:rsidRPr="007C0764">
        <w:rPr>
          <w:rFonts w:cs="B Nazanin" w:hint="cs"/>
          <w:b w:val="0"/>
          <w:bCs w:val="0"/>
          <w:color w:val="000000"/>
          <w:sz w:val="28"/>
          <w:szCs w:val="28"/>
          <w:rtl/>
          <w:lang w:bidi="fa-IR"/>
        </w:rPr>
        <w:t xml:space="preserve"> </w:t>
      </w:r>
      <w:r w:rsidRPr="007C0764">
        <w:rPr>
          <w:rFonts w:cs="B Nazanin" w:hint="eastAsia"/>
          <w:b w:val="0"/>
          <w:bCs w:val="0"/>
          <w:color w:val="000000"/>
          <w:sz w:val="28"/>
          <w:szCs w:val="28"/>
          <w:rtl/>
          <w:lang w:bidi="fa-IR"/>
        </w:rPr>
        <w:t>وقوع</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حادثه</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پرداخت</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م</w:t>
      </w:r>
      <w:r w:rsidRPr="007C0764">
        <w:rPr>
          <w:rFonts w:cs="B Nazanin" w:hint="cs"/>
          <w:b w:val="0"/>
          <w:bCs w:val="0"/>
          <w:color w:val="000000"/>
          <w:sz w:val="28"/>
          <w:szCs w:val="28"/>
          <w:rtl/>
          <w:lang w:bidi="fa-IR"/>
        </w:rPr>
        <w:t>ی‌</w:t>
      </w:r>
      <w:r w:rsidRPr="007C0764">
        <w:rPr>
          <w:rFonts w:cs="B Nazanin" w:hint="eastAsia"/>
          <w:b w:val="0"/>
          <w:bCs w:val="0"/>
          <w:color w:val="000000"/>
          <w:sz w:val="28"/>
          <w:szCs w:val="28"/>
          <w:rtl/>
          <w:lang w:bidi="fa-IR"/>
        </w:rPr>
        <w:t>شود</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و</w:t>
      </w:r>
      <w:r w:rsidRPr="007C0764">
        <w:rPr>
          <w:rFonts w:cs="B Nazanin" w:hint="cs"/>
          <w:b w:val="0"/>
          <w:bCs w:val="0"/>
          <w:color w:val="000000"/>
          <w:sz w:val="28"/>
          <w:szCs w:val="28"/>
          <w:rtl/>
          <w:lang w:bidi="fa-IR"/>
        </w:rPr>
        <w:t xml:space="preserve"> </w:t>
      </w:r>
      <w:r w:rsidRPr="007C0764">
        <w:rPr>
          <w:rFonts w:cs="B Nazanin" w:hint="eastAsia"/>
          <w:b w:val="0"/>
          <w:bCs w:val="0"/>
          <w:color w:val="000000"/>
          <w:sz w:val="28"/>
          <w:szCs w:val="28"/>
          <w:rtl/>
          <w:lang w:bidi="fa-IR"/>
        </w:rPr>
        <w:t>شرکت</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ب</w:t>
      </w:r>
      <w:r w:rsidRPr="007C0764">
        <w:rPr>
          <w:rFonts w:cs="B Nazanin" w:hint="cs"/>
          <w:b w:val="0"/>
          <w:bCs w:val="0"/>
          <w:color w:val="000000"/>
          <w:sz w:val="28"/>
          <w:szCs w:val="28"/>
          <w:rtl/>
          <w:lang w:bidi="fa-IR"/>
        </w:rPr>
        <w:t>ی</w:t>
      </w:r>
      <w:r w:rsidRPr="007C0764">
        <w:rPr>
          <w:rFonts w:cs="B Nazanin" w:hint="eastAsia"/>
          <w:b w:val="0"/>
          <w:bCs w:val="0"/>
          <w:color w:val="000000"/>
          <w:sz w:val="28"/>
          <w:szCs w:val="28"/>
          <w:rtl/>
          <w:lang w:bidi="fa-IR"/>
        </w:rPr>
        <w:t>مه</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با</w:t>
      </w:r>
      <w:r w:rsidRPr="007C0764">
        <w:rPr>
          <w:rFonts w:cs="B Nazanin" w:hint="cs"/>
          <w:b w:val="0"/>
          <w:bCs w:val="0"/>
          <w:color w:val="000000"/>
          <w:sz w:val="28"/>
          <w:szCs w:val="28"/>
          <w:rtl/>
          <w:lang w:bidi="fa-IR"/>
        </w:rPr>
        <w:t>ی</w:t>
      </w:r>
      <w:r w:rsidRPr="007C0764">
        <w:rPr>
          <w:rFonts w:cs="B Nazanin" w:hint="eastAsia"/>
          <w:b w:val="0"/>
          <w:bCs w:val="0"/>
          <w:color w:val="000000"/>
          <w:sz w:val="28"/>
          <w:szCs w:val="28"/>
          <w:rtl/>
          <w:lang w:bidi="fa-IR"/>
        </w:rPr>
        <w:t>د</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 xml:space="preserve">این نوع </w:t>
      </w:r>
      <w:r w:rsidRPr="007C0764">
        <w:rPr>
          <w:rFonts w:cs="B Nazanin" w:hint="eastAsia"/>
          <w:b w:val="0"/>
          <w:bCs w:val="0"/>
          <w:color w:val="000000"/>
          <w:sz w:val="28"/>
          <w:szCs w:val="28"/>
          <w:rtl/>
          <w:lang w:bidi="fa-IR"/>
        </w:rPr>
        <w:t>خسارت</w:t>
      </w:r>
      <w:r w:rsidR="007621B7">
        <w:rPr>
          <w:rFonts w:cs="B Nazanin" w:hint="cs"/>
          <w:b w:val="0"/>
          <w:bCs w:val="0"/>
          <w:color w:val="000000"/>
          <w:sz w:val="28"/>
          <w:szCs w:val="28"/>
          <w:rtl/>
          <w:lang w:bidi="fa-IR"/>
        </w:rPr>
        <w:t>‌</w:t>
      </w:r>
      <w:r w:rsidR="00541C36">
        <w:rPr>
          <w:rFonts w:cs="B Nazanin" w:hint="cs"/>
          <w:b w:val="0"/>
          <w:bCs w:val="0"/>
          <w:color w:val="000000"/>
          <w:sz w:val="28"/>
          <w:szCs w:val="28"/>
          <w:rtl/>
          <w:lang w:bidi="fa-IR"/>
        </w:rPr>
        <w:t>ها</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را</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براساس</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ق</w:t>
      </w:r>
      <w:r w:rsidRPr="007C0764">
        <w:rPr>
          <w:rFonts w:cs="B Nazanin" w:hint="cs"/>
          <w:b w:val="0"/>
          <w:bCs w:val="0"/>
          <w:color w:val="000000"/>
          <w:sz w:val="28"/>
          <w:szCs w:val="28"/>
          <w:rtl/>
          <w:lang w:bidi="fa-IR"/>
        </w:rPr>
        <w:t>ی</w:t>
      </w:r>
      <w:r w:rsidRPr="007C0764">
        <w:rPr>
          <w:rFonts w:cs="B Nazanin" w:hint="eastAsia"/>
          <w:b w:val="0"/>
          <w:bCs w:val="0"/>
          <w:color w:val="000000"/>
          <w:sz w:val="28"/>
          <w:szCs w:val="28"/>
          <w:rtl/>
          <w:lang w:bidi="fa-IR"/>
        </w:rPr>
        <w:t>مت</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 xml:space="preserve">دیه در </w:t>
      </w:r>
      <w:r w:rsidRPr="007C0764">
        <w:rPr>
          <w:rFonts w:cs="B Nazanin" w:hint="eastAsia"/>
          <w:b w:val="0"/>
          <w:bCs w:val="0"/>
          <w:color w:val="000000"/>
          <w:sz w:val="28"/>
          <w:szCs w:val="28"/>
          <w:rtl/>
          <w:lang w:bidi="fa-IR"/>
        </w:rPr>
        <w:t>روز</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پرداخت</w:t>
      </w:r>
      <w:r w:rsidR="00541C36">
        <w:rPr>
          <w:rFonts w:cs="B Nazanin" w:hint="cs"/>
          <w:b w:val="0"/>
          <w:bCs w:val="0"/>
          <w:color w:val="000000"/>
          <w:sz w:val="28"/>
          <w:szCs w:val="28"/>
          <w:rtl/>
          <w:lang w:bidi="fa-IR"/>
        </w:rPr>
        <w:t>،</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تأدیه نماید؛</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بنابرا</w:t>
      </w:r>
      <w:r w:rsidRPr="007C0764">
        <w:rPr>
          <w:rFonts w:cs="B Nazanin" w:hint="cs"/>
          <w:b w:val="0"/>
          <w:bCs w:val="0"/>
          <w:color w:val="000000"/>
          <w:sz w:val="28"/>
          <w:szCs w:val="28"/>
          <w:rtl/>
          <w:lang w:bidi="fa-IR"/>
        </w:rPr>
        <w:t>ی</w:t>
      </w:r>
      <w:r w:rsidRPr="007C0764">
        <w:rPr>
          <w:rFonts w:cs="B Nazanin" w:hint="eastAsia"/>
          <w:b w:val="0"/>
          <w:bCs w:val="0"/>
          <w:color w:val="000000"/>
          <w:sz w:val="28"/>
          <w:szCs w:val="28"/>
          <w:rtl/>
          <w:lang w:bidi="fa-IR"/>
        </w:rPr>
        <w:t>ن</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 xml:space="preserve">ملاحظه می‌گردد که </w:t>
      </w:r>
      <w:r w:rsidRPr="007C0764">
        <w:rPr>
          <w:rFonts w:cs="B Nazanin" w:hint="eastAsia"/>
          <w:b w:val="0"/>
          <w:bCs w:val="0"/>
          <w:color w:val="000000"/>
          <w:sz w:val="28"/>
          <w:szCs w:val="28"/>
          <w:rtl/>
          <w:lang w:bidi="fa-IR"/>
        </w:rPr>
        <w:t>با</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وجود</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آ</w:t>
      </w:r>
      <w:r w:rsidRPr="007C0764">
        <w:rPr>
          <w:rFonts w:cs="B Nazanin" w:hint="eastAsia"/>
          <w:b w:val="0"/>
          <w:bCs w:val="0"/>
          <w:color w:val="000000"/>
          <w:sz w:val="28"/>
          <w:szCs w:val="28"/>
          <w:rtl/>
          <w:lang w:bidi="fa-IR"/>
        </w:rPr>
        <w:t>نکه</w:t>
      </w:r>
      <w:r w:rsidRPr="007C0764">
        <w:rPr>
          <w:rFonts w:cs="B Nazanin"/>
          <w:b w:val="0"/>
          <w:bCs w:val="0"/>
          <w:color w:val="000000"/>
          <w:sz w:val="28"/>
          <w:szCs w:val="28"/>
          <w:rtl/>
          <w:lang w:bidi="fa-IR"/>
        </w:rPr>
        <w:t xml:space="preserve"> 8 </w:t>
      </w:r>
      <w:r w:rsidRPr="007C0764">
        <w:rPr>
          <w:rFonts w:cs="B Nazanin" w:hint="eastAsia"/>
          <w:b w:val="0"/>
          <w:bCs w:val="0"/>
          <w:color w:val="000000"/>
          <w:sz w:val="28"/>
          <w:szCs w:val="28"/>
          <w:rtl/>
          <w:lang w:bidi="fa-IR"/>
        </w:rPr>
        <w:t>ماه</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از</w:t>
      </w:r>
      <w:r w:rsidRPr="007C0764">
        <w:rPr>
          <w:rFonts w:cs="B Nazanin" w:hint="cs"/>
          <w:b w:val="0"/>
          <w:bCs w:val="0"/>
          <w:color w:val="000000"/>
          <w:sz w:val="28"/>
          <w:szCs w:val="28"/>
          <w:rtl/>
          <w:lang w:bidi="fa-IR"/>
        </w:rPr>
        <w:t xml:space="preserve"> ماه‏های </w:t>
      </w:r>
      <w:r w:rsidRPr="007C0764">
        <w:rPr>
          <w:rFonts w:cs="B Nazanin" w:hint="eastAsia"/>
          <w:b w:val="0"/>
          <w:bCs w:val="0"/>
          <w:color w:val="000000"/>
          <w:sz w:val="28"/>
          <w:szCs w:val="28"/>
          <w:rtl/>
          <w:lang w:bidi="fa-IR"/>
        </w:rPr>
        <w:t>سال</w:t>
      </w:r>
      <w:r w:rsidR="00892896">
        <w:rPr>
          <w:rFonts w:cs="B Nazanin" w:hint="cs"/>
          <w:b w:val="0"/>
          <w:bCs w:val="0"/>
          <w:color w:val="000000"/>
          <w:sz w:val="28"/>
          <w:szCs w:val="28"/>
          <w:rtl/>
          <w:lang w:bidi="fa-IR"/>
        </w:rPr>
        <w:t>،</w:t>
      </w:r>
      <w:r w:rsidRPr="007C0764">
        <w:rPr>
          <w:rFonts w:cs="B Nazanin" w:hint="cs"/>
          <w:b w:val="0"/>
          <w:bCs w:val="0"/>
          <w:color w:val="000000"/>
          <w:sz w:val="28"/>
          <w:szCs w:val="28"/>
          <w:rtl/>
          <w:lang w:bidi="fa-IR"/>
        </w:rPr>
        <w:t xml:space="preserve"> </w:t>
      </w:r>
      <w:r w:rsidRPr="007C0764">
        <w:rPr>
          <w:rFonts w:cs="B Nazanin" w:hint="eastAsia"/>
          <w:b w:val="0"/>
          <w:bCs w:val="0"/>
          <w:color w:val="000000"/>
          <w:sz w:val="28"/>
          <w:szCs w:val="28"/>
          <w:rtl/>
          <w:lang w:bidi="fa-IR"/>
        </w:rPr>
        <w:t>ماه</w:t>
      </w:r>
      <w:r w:rsidRPr="007C0764">
        <w:rPr>
          <w:rFonts w:cs="B Nazanin" w:hint="cs"/>
          <w:b w:val="0"/>
          <w:bCs w:val="0"/>
          <w:color w:val="000000"/>
          <w:sz w:val="28"/>
          <w:szCs w:val="28"/>
          <w:rtl/>
          <w:lang w:bidi="fa-IR"/>
        </w:rPr>
        <w:t>‌</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غ</w:t>
      </w:r>
      <w:r w:rsidRPr="007C0764">
        <w:rPr>
          <w:rFonts w:cs="B Nazanin" w:hint="cs"/>
          <w:b w:val="0"/>
          <w:bCs w:val="0"/>
          <w:color w:val="000000"/>
          <w:sz w:val="28"/>
          <w:szCs w:val="28"/>
          <w:rtl/>
          <w:lang w:bidi="fa-IR"/>
        </w:rPr>
        <w:t>ی</w:t>
      </w:r>
      <w:r w:rsidRPr="007C0764">
        <w:rPr>
          <w:rFonts w:cs="B Nazanin" w:hint="eastAsia"/>
          <w:b w:val="0"/>
          <w:bCs w:val="0"/>
          <w:color w:val="000000"/>
          <w:sz w:val="28"/>
          <w:szCs w:val="28"/>
          <w:rtl/>
          <w:lang w:bidi="fa-IR"/>
        </w:rPr>
        <w:t>رحرام</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است</w:t>
      </w:r>
      <w:r w:rsidR="00892896">
        <w:rPr>
          <w:rFonts w:cs="B Nazanin" w:hint="cs"/>
          <w:b w:val="0"/>
          <w:bCs w:val="0"/>
          <w:color w:val="000000"/>
          <w:sz w:val="28"/>
          <w:szCs w:val="28"/>
          <w:rtl/>
          <w:lang w:bidi="fa-IR"/>
        </w:rPr>
        <w:t>؛</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اما</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در</w:t>
      </w:r>
      <w:r w:rsidRPr="007C0764">
        <w:rPr>
          <w:rFonts w:cs="B Nazanin" w:hint="cs"/>
          <w:b w:val="0"/>
          <w:bCs w:val="0"/>
          <w:color w:val="000000"/>
          <w:sz w:val="28"/>
          <w:szCs w:val="28"/>
          <w:rtl/>
          <w:lang w:bidi="fa-IR"/>
        </w:rPr>
        <w:t xml:space="preserve"> </w:t>
      </w:r>
      <w:r w:rsidRPr="007C0764">
        <w:rPr>
          <w:rFonts w:cs="B Nazanin" w:hint="eastAsia"/>
          <w:b w:val="0"/>
          <w:bCs w:val="0"/>
          <w:color w:val="000000"/>
          <w:sz w:val="28"/>
          <w:szCs w:val="28"/>
          <w:rtl/>
          <w:lang w:bidi="fa-IR"/>
        </w:rPr>
        <w:t>حوادث</w:t>
      </w:r>
      <w:r w:rsidRPr="007C0764">
        <w:rPr>
          <w:rFonts w:cs="B Nazanin" w:hint="cs"/>
          <w:b w:val="0"/>
          <w:bCs w:val="0"/>
          <w:color w:val="000000"/>
          <w:sz w:val="28"/>
          <w:szCs w:val="28"/>
          <w:rtl/>
          <w:lang w:bidi="fa-IR"/>
        </w:rPr>
        <w:t>ِ</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واقع</w:t>
      </w:r>
      <w:r w:rsidRPr="007C0764">
        <w:rPr>
          <w:rFonts w:cs="B Nazanin" w:hint="cs"/>
          <w:b w:val="0"/>
          <w:bCs w:val="0"/>
          <w:color w:val="000000"/>
          <w:sz w:val="28"/>
          <w:szCs w:val="28"/>
          <w:rtl/>
          <w:lang w:bidi="fa-IR"/>
        </w:rPr>
        <w:t>‏</w:t>
      </w:r>
      <w:r w:rsidRPr="007C0764">
        <w:rPr>
          <w:rFonts w:cs="B Nazanin" w:hint="eastAsia"/>
          <w:b w:val="0"/>
          <w:bCs w:val="0"/>
          <w:color w:val="000000"/>
          <w:sz w:val="28"/>
          <w:szCs w:val="28"/>
          <w:rtl/>
          <w:lang w:bidi="fa-IR"/>
        </w:rPr>
        <w:t>شده</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در</w:t>
      </w:r>
      <w:r w:rsidRPr="007C0764">
        <w:rPr>
          <w:rFonts w:cs="B Nazanin" w:hint="cs"/>
          <w:b w:val="0"/>
          <w:bCs w:val="0"/>
          <w:color w:val="000000"/>
          <w:sz w:val="28"/>
          <w:szCs w:val="28"/>
          <w:rtl/>
          <w:lang w:bidi="fa-IR"/>
        </w:rPr>
        <w:t xml:space="preserve"> ماه‏های غیرحرام </w:t>
      </w:r>
      <w:r w:rsidRPr="007C0764">
        <w:rPr>
          <w:rFonts w:cs="B Nazanin" w:hint="eastAsia"/>
          <w:b w:val="0"/>
          <w:bCs w:val="0"/>
          <w:color w:val="000000"/>
          <w:sz w:val="28"/>
          <w:szCs w:val="28"/>
          <w:rtl/>
          <w:lang w:bidi="fa-IR"/>
        </w:rPr>
        <w:t>ن</w:t>
      </w:r>
      <w:r w:rsidRPr="007C0764">
        <w:rPr>
          <w:rFonts w:cs="B Nazanin" w:hint="cs"/>
          <w:b w:val="0"/>
          <w:bCs w:val="0"/>
          <w:color w:val="000000"/>
          <w:sz w:val="28"/>
          <w:szCs w:val="28"/>
          <w:rtl/>
          <w:lang w:bidi="fa-IR"/>
        </w:rPr>
        <w:t>ی</w:t>
      </w:r>
      <w:r w:rsidRPr="007C0764">
        <w:rPr>
          <w:rFonts w:cs="B Nazanin" w:hint="eastAsia"/>
          <w:b w:val="0"/>
          <w:bCs w:val="0"/>
          <w:color w:val="000000"/>
          <w:sz w:val="28"/>
          <w:szCs w:val="28"/>
          <w:rtl/>
          <w:lang w:bidi="fa-IR"/>
        </w:rPr>
        <w:t>ز</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به</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دلیل</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 xml:space="preserve">فوق‌الذکر و با توجه به افزایش سالانه مبلغ دیه، شرکت‏های بیمه موظفند تا </w:t>
      </w:r>
      <w:r w:rsidRPr="007C0764">
        <w:rPr>
          <w:rFonts w:cs="B Nazanin" w:hint="eastAsia"/>
          <w:b w:val="0"/>
          <w:bCs w:val="0"/>
          <w:color w:val="000000"/>
          <w:sz w:val="28"/>
          <w:szCs w:val="28"/>
          <w:rtl/>
          <w:lang w:bidi="fa-IR"/>
        </w:rPr>
        <w:t>سقف</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تعهدات</w:t>
      </w:r>
      <w:r w:rsidRPr="007C0764">
        <w:rPr>
          <w:rFonts w:cs="B Nazanin"/>
          <w:b w:val="0"/>
          <w:bCs w:val="0"/>
          <w:color w:val="000000"/>
          <w:sz w:val="28"/>
          <w:szCs w:val="28"/>
          <w:rtl/>
          <w:lang w:bidi="fa-IR"/>
        </w:rPr>
        <w:t xml:space="preserve"> </w:t>
      </w:r>
      <w:r w:rsidRPr="007C0764">
        <w:rPr>
          <w:rFonts w:cs="B Nazanin" w:hint="eastAsia"/>
          <w:b w:val="0"/>
          <w:bCs w:val="0"/>
          <w:color w:val="000000"/>
          <w:sz w:val="28"/>
          <w:szCs w:val="28"/>
          <w:rtl/>
          <w:lang w:bidi="fa-IR"/>
        </w:rPr>
        <w:t>ب</w:t>
      </w:r>
      <w:r w:rsidRPr="007C0764">
        <w:rPr>
          <w:rFonts w:cs="B Nazanin" w:hint="cs"/>
          <w:b w:val="0"/>
          <w:bCs w:val="0"/>
          <w:color w:val="000000"/>
          <w:sz w:val="28"/>
          <w:szCs w:val="28"/>
          <w:rtl/>
          <w:lang w:bidi="fa-IR"/>
        </w:rPr>
        <w:t>ی</w:t>
      </w:r>
      <w:r w:rsidRPr="007C0764">
        <w:rPr>
          <w:rFonts w:cs="B Nazanin" w:hint="eastAsia"/>
          <w:b w:val="0"/>
          <w:bCs w:val="0"/>
          <w:color w:val="000000"/>
          <w:sz w:val="28"/>
          <w:szCs w:val="28"/>
          <w:rtl/>
          <w:lang w:bidi="fa-IR"/>
        </w:rPr>
        <w:t>مه</w:t>
      </w:r>
      <w:r w:rsidRPr="007C0764">
        <w:rPr>
          <w:rFonts w:cs="B Nazanin" w:hint="cs"/>
          <w:b w:val="0"/>
          <w:bCs w:val="0"/>
          <w:color w:val="000000"/>
          <w:sz w:val="28"/>
          <w:szCs w:val="28"/>
          <w:rtl/>
          <w:lang w:bidi="fa-IR"/>
        </w:rPr>
        <w:t>‌</w:t>
      </w:r>
      <w:r w:rsidRPr="007C0764">
        <w:rPr>
          <w:rFonts w:cs="B Nazanin" w:hint="eastAsia"/>
          <w:b w:val="0"/>
          <w:bCs w:val="0"/>
          <w:color w:val="000000"/>
          <w:sz w:val="28"/>
          <w:szCs w:val="28"/>
          <w:rtl/>
          <w:lang w:bidi="fa-IR"/>
        </w:rPr>
        <w:t>نامه</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به زیان‏دیدگان،</w:t>
      </w:r>
      <w:r w:rsidRPr="007C0764">
        <w:rPr>
          <w:rFonts w:cs="B Nazanin"/>
          <w:b w:val="0"/>
          <w:bCs w:val="0"/>
          <w:color w:val="000000"/>
          <w:sz w:val="28"/>
          <w:szCs w:val="28"/>
          <w:rtl/>
          <w:lang w:bidi="fa-IR"/>
        </w:rPr>
        <w:t xml:space="preserve"> </w:t>
      </w:r>
      <w:r w:rsidRPr="007C0764">
        <w:rPr>
          <w:rFonts w:cs="B Nazanin" w:hint="cs"/>
          <w:b w:val="0"/>
          <w:bCs w:val="0"/>
          <w:color w:val="000000"/>
          <w:sz w:val="28"/>
          <w:szCs w:val="28"/>
          <w:rtl/>
          <w:lang w:bidi="fa-IR"/>
        </w:rPr>
        <w:t>خسارت پرداخت نمایند.</w:t>
      </w:r>
    </w:p>
    <w:p w14:paraId="1351E706" w14:textId="07203740" w:rsidR="00D96B50" w:rsidRPr="00D96B50" w:rsidRDefault="00D96B50" w:rsidP="00D96B50">
      <w:pPr>
        <w:pStyle w:val="ListParagraph"/>
        <w:ind w:left="-110"/>
        <w:jc w:val="center"/>
        <w:rPr>
          <w:rFonts w:cs="B Nazanin"/>
          <w:b w:val="0"/>
          <w:bCs w:val="0"/>
          <w:color w:val="000000"/>
          <w:sz w:val="28"/>
          <w:szCs w:val="28"/>
          <w:rtl/>
          <w:lang w:bidi="fa-IR"/>
        </w:rPr>
      </w:pPr>
      <w:r w:rsidRPr="00D96B50">
        <w:rPr>
          <w:rFonts w:ascii="Times New Roman" w:hAnsi="Times New Roman" w:cs="B Nazanin" w:hint="cs"/>
          <w:color w:val="943634" w:themeColor="accent2" w:themeShade="BF"/>
          <w:sz w:val="28"/>
          <w:szCs w:val="28"/>
          <w:rtl/>
        </w:rPr>
        <w:t>جدول 3</w:t>
      </w:r>
      <w:r w:rsidRPr="00D96B50">
        <w:rPr>
          <w:rFonts w:cs="B Nazanin" w:hint="cs"/>
          <w:color w:val="943634" w:themeColor="accent2" w:themeShade="BF"/>
          <w:sz w:val="28"/>
          <w:szCs w:val="28"/>
          <w:rtl/>
        </w:rPr>
        <w:t>:</w:t>
      </w:r>
      <w:r w:rsidRPr="00D96B50">
        <w:rPr>
          <w:rFonts w:ascii="Times New Roman" w:hAnsi="Times New Roman" w:cs="B Nazanin" w:hint="cs"/>
          <w:color w:val="943634" w:themeColor="accent2" w:themeShade="BF"/>
          <w:sz w:val="28"/>
          <w:szCs w:val="28"/>
          <w:rtl/>
        </w:rPr>
        <w:t xml:space="preserve"> </w:t>
      </w:r>
      <w:r w:rsidRPr="00D96B50">
        <w:rPr>
          <w:rFonts w:cs="B Nazanin" w:hint="cs"/>
          <w:color w:val="943634" w:themeColor="accent2" w:themeShade="BF"/>
          <w:sz w:val="28"/>
          <w:szCs w:val="28"/>
          <w:rtl/>
        </w:rPr>
        <w:t>آمار تعداد تصادفات، فوتی</w:t>
      </w:r>
      <w:r>
        <w:rPr>
          <w:rFonts w:cs="B Nazanin" w:hint="cs"/>
          <w:color w:val="943634" w:themeColor="accent2" w:themeShade="BF"/>
          <w:sz w:val="28"/>
          <w:szCs w:val="28"/>
          <w:rtl/>
        </w:rPr>
        <w:t>‌</w:t>
      </w:r>
      <w:r w:rsidRPr="00D96B50">
        <w:rPr>
          <w:rFonts w:cs="B Nazanin" w:hint="cs"/>
          <w:color w:val="943634" w:themeColor="accent2" w:themeShade="BF"/>
          <w:sz w:val="28"/>
          <w:szCs w:val="28"/>
          <w:rtl/>
        </w:rPr>
        <w:t>ها و مصدومان حوادث رانندگي</w:t>
      </w:r>
    </w:p>
    <w:tbl>
      <w:tblPr>
        <w:tblpPr w:leftFromText="180" w:rightFromText="180" w:vertAnchor="text" w:horzAnchor="margin" w:tblpXSpec="center" w:tblpY="222"/>
        <w:bidiVisual/>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209"/>
        <w:gridCol w:w="1276"/>
        <w:gridCol w:w="1559"/>
        <w:gridCol w:w="1276"/>
        <w:gridCol w:w="1417"/>
        <w:gridCol w:w="1276"/>
      </w:tblGrid>
      <w:tr w:rsidR="001743F7" w:rsidRPr="001743F7" w14:paraId="6029ACDF" w14:textId="77777777" w:rsidTr="00D96B50">
        <w:trPr>
          <w:trHeight w:val="412"/>
        </w:trPr>
        <w:tc>
          <w:tcPr>
            <w:tcW w:w="12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930FDE8" w14:textId="77777777" w:rsidR="001743F7" w:rsidRPr="004A541B" w:rsidRDefault="001743F7" w:rsidP="00D96B50">
            <w:pPr>
              <w:ind w:left="-110"/>
              <w:jc w:val="center"/>
              <w:rPr>
                <w:rFonts w:ascii="Arial" w:hAnsi="Arial" w:cs="B Nazanin"/>
                <w:color w:val="000000"/>
                <w:lang w:bidi="fa-IR"/>
              </w:rPr>
            </w:pPr>
            <w:r w:rsidRPr="004A541B">
              <w:rPr>
                <w:rFonts w:ascii="Arial" w:hAnsi="Arial" w:cs="B Nazanin" w:hint="cs"/>
                <w:color w:val="000000"/>
                <w:rtl/>
                <w:lang w:bidi="fa-IR"/>
              </w:rPr>
              <w:t>سال</w:t>
            </w:r>
          </w:p>
        </w:tc>
        <w:tc>
          <w:tcPr>
            <w:tcW w:w="1209" w:type="dxa"/>
            <w:tcBorders>
              <w:top w:val="single" w:sz="12" w:space="0" w:color="auto"/>
              <w:left w:val="single" w:sz="12" w:space="0" w:color="auto"/>
              <w:bottom w:val="single" w:sz="12" w:space="0" w:color="auto"/>
            </w:tcBorders>
            <w:vAlign w:val="center"/>
          </w:tcPr>
          <w:p w14:paraId="70AD28F8" w14:textId="5D57ADC8" w:rsidR="001743F7" w:rsidRPr="004A541B" w:rsidRDefault="001743F7" w:rsidP="00D96B50">
            <w:pPr>
              <w:ind w:left="-110"/>
              <w:jc w:val="center"/>
              <w:rPr>
                <w:rFonts w:ascii="Arial" w:hAnsi="Arial" w:cs="B Nazanin"/>
                <w:color w:val="000000"/>
                <w:rtl/>
                <w:lang w:bidi="fa-IR"/>
              </w:rPr>
            </w:pPr>
            <w:r w:rsidRPr="004A541B">
              <w:rPr>
                <w:rFonts w:ascii="Arial" w:hAnsi="Arial" w:cs="B Nazanin" w:hint="cs"/>
                <w:color w:val="000000"/>
                <w:rtl/>
                <w:lang w:bidi="fa-IR"/>
              </w:rPr>
              <w:t>تعداد</w:t>
            </w:r>
            <w:r w:rsidR="003D3220" w:rsidRPr="004A541B">
              <w:rPr>
                <w:rFonts w:ascii="Arial" w:hAnsi="Arial" w:cs="B Nazanin" w:hint="cs"/>
                <w:color w:val="000000"/>
                <w:rtl/>
                <w:lang w:bidi="fa-IR"/>
              </w:rPr>
              <w:t xml:space="preserve"> </w:t>
            </w:r>
            <w:r w:rsidRPr="004A541B">
              <w:rPr>
                <w:rFonts w:ascii="Arial" w:hAnsi="Arial" w:cs="B Nazanin" w:hint="cs"/>
                <w:color w:val="000000"/>
                <w:rtl/>
                <w:lang w:bidi="fa-IR"/>
              </w:rPr>
              <w:t>تصادفات *</w:t>
            </w:r>
          </w:p>
        </w:tc>
        <w:tc>
          <w:tcPr>
            <w:tcW w:w="1276" w:type="dxa"/>
            <w:tcBorders>
              <w:top w:val="single" w:sz="12" w:space="0" w:color="auto"/>
              <w:bottom w:val="single" w:sz="12" w:space="0" w:color="auto"/>
            </w:tcBorders>
            <w:vAlign w:val="center"/>
          </w:tcPr>
          <w:p w14:paraId="3E09B525" w14:textId="77777777" w:rsidR="001743F7" w:rsidRPr="004A541B" w:rsidRDefault="001743F7" w:rsidP="00D96B50">
            <w:pPr>
              <w:ind w:left="-110"/>
              <w:jc w:val="center"/>
              <w:rPr>
                <w:rFonts w:ascii="Arial" w:hAnsi="Arial" w:cs="B Nazanin"/>
                <w:color w:val="000000"/>
                <w:lang w:bidi="fa-IR"/>
              </w:rPr>
            </w:pPr>
            <w:r w:rsidRPr="004A541B">
              <w:rPr>
                <w:rFonts w:ascii="Arial" w:hAnsi="Arial" w:cs="B Nazanin" w:hint="cs"/>
                <w:color w:val="000000"/>
                <w:rtl/>
                <w:lang w:bidi="fa-IR"/>
              </w:rPr>
              <w:t>درصد تغييرات</w:t>
            </w:r>
          </w:p>
        </w:tc>
        <w:tc>
          <w:tcPr>
            <w:tcW w:w="1559" w:type="dxa"/>
            <w:tcBorders>
              <w:top w:val="single" w:sz="12" w:space="0" w:color="auto"/>
              <w:bottom w:val="single" w:sz="12" w:space="0" w:color="auto"/>
            </w:tcBorders>
            <w:shd w:val="clear" w:color="auto" w:fill="auto"/>
            <w:noWrap/>
            <w:vAlign w:val="center"/>
            <w:hideMark/>
          </w:tcPr>
          <w:p w14:paraId="31895E88" w14:textId="5049222B" w:rsidR="00E92EA4" w:rsidRPr="004A541B" w:rsidRDefault="001743F7" w:rsidP="00D96B50">
            <w:pPr>
              <w:ind w:left="-110"/>
              <w:jc w:val="center"/>
              <w:rPr>
                <w:rFonts w:ascii="Arial" w:hAnsi="Arial" w:cs="B Nazanin"/>
                <w:color w:val="000000"/>
                <w:rtl/>
                <w:lang w:bidi="fa-IR"/>
              </w:rPr>
            </w:pPr>
            <w:r w:rsidRPr="004A541B">
              <w:rPr>
                <w:rFonts w:ascii="Arial" w:hAnsi="Arial" w:cs="B Nazanin" w:hint="cs"/>
                <w:color w:val="000000"/>
                <w:rtl/>
                <w:lang w:bidi="fa-IR"/>
              </w:rPr>
              <w:t>تعداد</w:t>
            </w:r>
            <w:r w:rsidR="000C5ADC" w:rsidRPr="004A541B">
              <w:rPr>
                <w:rFonts w:ascii="Arial" w:hAnsi="Arial" w:cs="B Nazanin" w:hint="cs"/>
                <w:color w:val="000000"/>
                <w:rtl/>
                <w:lang w:bidi="fa-IR"/>
              </w:rPr>
              <w:t xml:space="preserve"> </w:t>
            </w:r>
            <w:r w:rsidR="0094137F" w:rsidRPr="004A541B">
              <w:rPr>
                <w:rFonts w:ascii="Arial" w:hAnsi="Arial" w:cs="B Nazanin" w:hint="cs"/>
                <w:color w:val="000000"/>
                <w:rtl/>
                <w:lang w:bidi="fa-IR"/>
              </w:rPr>
              <w:t>کشته ها</w:t>
            </w:r>
          </w:p>
          <w:p w14:paraId="153E3E44" w14:textId="295B6047" w:rsidR="001743F7" w:rsidRPr="004A541B" w:rsidRDefault="003D3220" w:rsidP="00D96B50">
            <w:pPr>
              <w:ind w:left="-110"/>
              <w:jc w:val="center"/>
              <w:rPr>
                <w:rFonts w:ascii="Arial" w:hAnsi="Arial" w:cs="B Nazanin"/>
                <w:color w:val="000000"/>
                <w:lang w:bidi="fa-IR"/>
              </w:rPr>
            </w:pPr>
            <w:r w:rsidRPr="004A541B">
              <w:rPr>
                <w:rFonts w:ascii="Arial" w:hAnsi="Arial" w:cs="B Nazanin" w:hint="cs"/>
                <w:color w:val="000000"/>
                <w:rtl/>
                <w:lang w:bidi="fa-IR"/>
              </w:rPr>
              <w:t xml:space="preserve">(نفر) </w:t>
            </w:r>
            <w:r w:rsidR="001743F7" w:rsidRPr="004A541B">
              <w:rPr>
                <w:rFonts w:ascii="Arial" w:hAnsi="Arial" w:cs="B Nazanin" w:hint="cs"/>
                <w:color w:val="000000"/>
                <w:rtl/>
                <w:lang w:bidi="fa-IR"/>
              </w:rPr>
              <w:t>**</w:t>
            </w:r>
          </w:p>
        </w:tc>
        <w:tc>
          <w:tcPr>
            <w:tcW w:w="1276" w:type="dxa"/>
            <w:tcBorders>
              <w:top w:val="single" w:sz="12" w:space="0" w:color="auto"/>
              <w:bottom w:val="single" w:sz="12" w:space="0" w:color="auto"/>
            </w:tcBorders>
            <w:shd w:val="clear" w:color="auto" w:fill="auto"/>
            <w:noWrap/>
            <w:vAlign w:val="center"/>
            <w:hideMark/>
          </w:tcPr>
          <w:p w14:paraId="0FE768AF" w14:textId="6371D960" w:rsidR="001743F7" w:rsidRPr="004A541B" w:rsidRDefault="001743F7" w:rsidP="00D96B50">
            <w:pPr>
              <w:ind w:left="-110"/>
              <w:jc w:val="center"/>
              <w:rPr>
                <w:rFonts w:ascii="Arial" w:hAnsi="Arial" w:cs="B Nazanin"/>
                <w:color w:val="000000"/>
                <w:lang w:bidi="fa-IR"/>
              </w:rPr>
            </w:pPr>
            <w:r w:rsidRPr="004A541B">
              <w:rPr>
                <w:rFonts w:ascii="Arial" w:hAnsi="Arial" w:cs="B Nazanin" w:hint="cs"/>
                <w:color w:val="000000"/>
                <w:rtl/>
                <w:lang w:bidi="fa-IR"/>
              </w:rPr>
              <w:t>درصد تغييرات</w:t>
            </w:r>
            <w:r w:rsidR="0041178D" w:rsidRPr="004A541B">
              <w:rPr>
                <w:rFonts w:ascii="Arial" w:hAnsi="Arial" w:cs="B Nazanin" w:hint="cs"/>
                <w:color w:val="000000"/>
                <w:rtl/>
                <w:lang w:bidi="fa-IR"/>
              </w:rPr>
              <w:t xml:space="preserve"> **</w:t>
            </w:r>
          </w:p>
        </w:tc>
        <w:tc>
          <w:tcPr>
            <w:tcW w:w="1417" w:type="dxa"/>
            <w:tcBorders>
              <w:top w:val="single" w:sz="12" w:space="0" w:color="auto"/>
              <w:bottom w:val="single" w:sz="12" w:space="0" w:color="auto"/>
            </w:tcBorders>
            <w:shd w:val="clear" w:color="auto" w:fill="auto"/>
            <w:noWrap/>
            <w:vAlign w:val="center"/>
            <w:hideMark/>
          </w:tcPr>
          <w:p w14:paraId="752535C4" w14:textId="32F679E7" w:rsidR="003D3220" w:rsidRPr="004A541B" w:rsidRDefault="001743F7" w:rsidP="00D96B50">
            <w:pPr>
              <w:ind w:left="-110"/>
              <w:jc w:val="center"/>
              <w:rPr>
                <w:rFonts w:ascii="Arial" w:hAnsi="Arial" w:cs="B Nazanin"/>
                <w:color w:val="000000"/>
                <w:rtl/>
                <w:lang w:bidi="fa-IR"/>
              </w:rPr>
            </w:pPr>
            <w:r w:rsidRPr="004A541B">
              <w:rPr>
                <w:rFonts w:ascii="Arial" w:hAnsi="Arial" w:cs="B Nazanin" w:hint="cs"/>
                <w:color w:val="000000"/>
                <w:rtl/>
                <w:lang w:bidi="fa-IR"/>
              </w:rPr>
              <w:t>تعداد</w:t>
            </w:r>
            <w:r w:rsidR="000C5ADC" w:rsidRPr="004A541B">
              <w:rPr>
                <w:rFonts w:ascii="Arial" w:hAnsi="Arial" w:cs="B Nazanin" w:hint="cs"/>
                <w:color w:val="000000"/>
                <w:rtl/>
                <w:lang w:bidi="fa-IR"/>
              </w:rPr>
              <w:t xml:space="preserve"> </w:t>
            </w:r>
            <w:r w:rsidRPr="004A541B">
              <w:rPr>
                <w:rFonts w:ascii="Arial" w:hAnsi="Arial" w:cs="B Nazanin" w:hint="cs"/>
                <w:color w:val="000000"/>
                <w:rtl/>
                <w:lang w:bidi="fa-IR"/>
              </w:rPr>
              <w:t>مصدومان</w:t>
            </w:r>
            <w:r w:rsidR="003D3220" w:rsidRPr="004A541B">
              <w:rPr>
                <w:rFonts w:ascii="Arial" w:hAnsi="Arial" w:cs="B Nazanin" w:hint="cs"/>
                <w:color w:val="000000"/>
                <w:rtl/>
                <w:lang w:bidi="fa-IR"/>
              </w:rPr>
              <w:t xml:space="preserve"> </w:t>
            </w:r>
          </w:p>
          <w:p w14:paraId="2CBC9B2E" w14:textId="0B843B09" w:rsidR="001743F7" w:rsidRPr="004A541B" w:rsidRDefault="001743F7" w:rsidP="00D96B50">
            <w:pPr>
              <w:ind w:left="-110"/>
              <w:jc w:val="center"/>
              <w:rPr>
                <w:rFonts w:ascii="Arial" w:hAnsi="Arial" w:cs="B Nazanin"/>
                <w:color w:val="000000"/>
                <w:lang w:bidi="fa-IR"/>
              </w:rPr>
            </w:pPr>
            <w:r w:rsidRPr="004A541B">
              <w:rPr>
                <w:rFonts w:ascii="Arial" w:hAnsi="Arial" w:cs="B Nazanin" w:hint="cs"/>
                <w:color w:val="000000"/>
                <w:rtl/>
                <w:lang w:bidi="fa-IR"/>
              </w:rPr>
              <w:t>(هزار نفر)</w:t>
            </w:r>
            <w:r w:rsidR="003D3220" w:rsidRPr="004A541B">
              <w:rPr>
                <w:rFonts w:ascii="Arial" w:hAnsi="Arial" w:cs="B Nazanin" w:hint="cs"/>
                <w:color w:val="000000"/>
                <w:rtl/>
                <w:lang w:bidi="fa-IR"/>
              </w:rPr>
              <w:t xml:space="preserve"> **</w:t>
            </w:r>
          </w:p>
        </w:tc>
        <w:tc>
          <w:tcPr>
            <w:tcW w:w="1276" w:type="dxa"/>
            <w:tcBorders>
              <w:top w:val="single" w:sz="12" w:space="0" w:color="auto"/>
              <w:bottom w:val="single" w:sz="12" w:space="0" w:color="auto"/>
              <w:right w:val="single" w:sz="12" w:space="0" w:color="auto"/>
            </w:tcBorders>
            <w:shd w:val="clear" w:color="auto" w:fill="auto"/>
            <w:noWrap/>
            <w:vAlign w:val="center"/>
            <w:hideMark/>
          </w:tcPr>
          <w:p w14:paraId="5A99FA71" w14:textId="5DC96568" w:rsidR="001743F7" w:rsidRPr="004A541B" w:rsidRDefault="001743F7" w:rsidP="00D96B50">
            <w:pPr>
              <w:ind w:left="-110"/>
              <w:jc w:val="center"/>
              <w:rPr>
                <w:rFonts w:ascii="Arial" w:hAnsi="Arial" w:cs="B Nazanin"/>
                <w:color w:val="000000"/>
                <w:lang w:bidi="fa-IR"/>
              </w:rPr>
            </w:pPr>
            <w:r w:rsidRPr="004A541B">
              <w:rPr>
                <w:rFonts w:ascii="Arial" w:hAnsi="Arial" w:cs="B Nazanin" w:hint="cs"/>
                <w:color w:val="000000"/>
                <w:rtl/>
                <w:lang w:bidi="fa-IR"/>
              </w:rPr>
              <w:t>درصد تغييرات</w:t>
            </w:r>
            <w:r w:rsidR="0041178D" w:rsidRPr="004A541B">
              <w:rPr>
                <w:rFonts w:ascii="Arial" w:hAnsi="Arial" w:cs="B Nazanin" w:hint="cs"/>
                <w:color w:val="000000"/>
                <w:rtl/>
                <w:lang w:bidi="fa-IR"/>
              </w:rPr>
              <w:t xml:space="preserve"> **</w:t>
            </w:r>
          </w:p>
        </w:tc>
      </w:tr>
      <w:tr w:rsidR="001743F7" w:rsidRPr="001743F7" w14:paraId="727AE977" w14:textId="77777777" w:rsidTr="007621B7">
        <w:trPr>
          <w:trHeight w:val="358"/>
        </w:trPr>
        <w:tc>
          <w:tcPr>
            <w:tcW w:w="1259" w:type="dxa"/>
            <w:tcBorders>
              <w:top w:val="single" w:sz="12" w:space="0" w:color="auto"/>
              <w:left w:val="single" w:sz="12" w:space="0" w:color="auto"/>
              <w:right w:val="single" w:sz="12" w:space="0" w:color="auto"/>
            </w:tcBorders>
            <w:shd w:val="clear" w:color="auto" w:fill="auto"/>
            <w:noWrap/>
            <w:vAlign w:val="center"/>
            <w:hideMark/>
          </w:tcPr>
          <w:p w14:paraId="59A764AA" w14:textId="77777777" w:rsidR="001743F7" w:rsidRPr="004A541B" w:rsidRDefault="001743F7" w:rsidP="00D96B50">
            <w:pPr>
              <w:ind w:left="-110"/>
              <w:jc w:val="center"/>
              <w:rPr>
                <w:rFonts w:ascii="Arial" w:hAnsi="Arial" w:cs="B Nazanin"/>
                <w:color w:val="000000"/>
                <w:rtl/>
                <w:lang w:bidi="fa-IR"/>
              </w:rPr>
            </w:pPr>
            <w:r w:rsidRPr="004A541B">
              <w:rPr>
                <w:rFonts w:ascii="Arial" w:hAnsi="Arial" w:cs="B Nazanin" w:hint="cs"/>
                <w:color w:val="000000"/>
                <w:rtl/>
                <w:lang w:bidi="fa-IR"/>
              </w:rPr>
              <w:t>1390</w:t>
            </w:r>
          </w:p>
        </w:tc>
        <w:tc>
          <w:tcPr>
            <w:tcW w:w="1209" w:type="dxa"/>
            <w:tcBorders>
              <w:top w:val="single" w:sz="12" w:space="0" w:color="auto"/>
              <w:left w:val="single" w:sz="12" w:space="0" w:color="auto"/>
            </w:tcBorders>
            <w:vAlign w:val="center"/>
          </w:tcPr>
          <w:p w14:paraId="05CDC07A" w14:textId="76851CCF" w:rsidR="001743F7" w:rsidRPr="004A541B" w:rsidRDefault="00CD405F" w:rsidP="00D96B50">
            <w:pPr>
              <w:ind w:left="-110"/>
              <w:jc w:val="center"/>
              <w:rPr>
                <w:rFonts w:ascii="Arial" w:hAnsi="Arial" w:cs="B Nazanin"/>
                <w:b w:val="0"/>
                <w:bCs w:val="0"/>
                <w:color w:val="000000"/>
                <w:rtl/>
                <w:lang w:bidi="fa-IR"/>
              </w:rPr>
            </w:pPr>
            <w:r>
              <w:rPr>
                <w:rFonts w:ascii="Arial" w:hAnsi="Arial" w:cs="B Nazanin" w:hint="cs"/>
                <w:b w:val="0"/>
                <w:bCs w:val="0"/>
                <w:color w:val="000000"/>
                <w:rtl/>
                <w:lang w:bidi="fa-IR"/>
              </w:rPr>
              <w:t>396،893</w:t>
            </w:r>
          </w:p>
        </w:tc>
        <w:tc>
          <w:tcPr>
            <w:tcW w:w="1276" w:type="dxa"/>
            <w:tcBorders>
              <w:top w:val="single" w:sz="12" w:space="0" w:color="auto"/>
            </w:tcBorders>
            <w:vAlign w:val="center"/>
          </w:tcPr>
          <w:p w14:paraId="415DBF51" w14:textId="3424CF20" w:rsidR="001743F7" w:rsidRPr="004A541B" w:rsidRDefault="00CD405F" w:rsidP="00D96B50">
            <w:pPr>
              <w:ind w:left="-110"/>
              <w:jc w:val="center"/>
              <w:rPr>
                <w:rFonts w:ascii="Arial" w:hAnsi="Arial" w:cs="B Nazanin"/>
                <w:b w:val="0"/>
                <w:bCs w:val="0"/>
                <w:color w:val="000000"/>
                <w:rtl/>
                <w:lang w:bidi="fa-IR"/>
              </w:rPr>
            </w:pPr>
            <w:r>
              <w:rPr>
                <w:rFonts w:ascii="Arial" w:hAnsi="Arial" w:cs="B Nazanin" w:hint="cs"/>
                <w:b w:val="0"/>
                <w:bCs w:val="0"/>
                <w:color w:val="000000"/>
                <w:rtl/>
                <w:lang w:bidi="fa-IR"/>
              </w:rPr>
              <w:t>9/48-</w:t>
            </w:r>
          </w:p>
        </w:tc>
        <w:tc>
          <w:tcPr>
            <w:tcW w:w="1559" w:type="dxa"/>
            <w:tcBorders>
              <w:top w:val="single" w:sz="12" w:space="0" w:color="auto"/>
            </w:tcBorders>
            <w:shd w:val="clear" w:color="auto" w:fill="auto"/>
            <w:noWrap/>
            <w:vAlign w:val="center"/>
          </w:tcPr>
          <w:p w14:paraId="44816CB4" w14:textId="67F2AC02" w:rsidR="001743F7" w:rsidRPr="004A541B" w:rsidRDefault="00CD405F" w:rsidP="00D96B50">
            <w:pPr>
              <w:ind w:left="-110"/>
              <w:jc w:val="center"/>
              <w:rPr>
                <w:rFonts w:ascii="Arial" w:hAnsi="Arial" w:cs="B Nazanin"/>
                <w:b w:val="0"/>
                <w:bCs w:val="0"/>
                <w:color w:val="000000"/>
                <w:lang w:bidi="fa-IR"/>
              </w:rPr>
            </w:pPr>
            <w:r>
              <w:rPr>
                <w:rFonts w:ascii="Arial" w:hAnsi="Arial" w:cs="B Nazanin" w:hint="cs"/>
                <w:b w:val="0"/>
                <w:bCs w:val="0"/>
                <w:color w:val="000000"/>
                <w:rtl/>
                <w:lang w:bidi="fa-IR"/>
              </w:rPr>
              <w:t>20،068</w:t>
            </w:r>
          </w:p>
        </w:tc>
        <w:tc>
          <w:tcPr>
            <w:tcW w:w="1276" w:type="dxa"/>
            <w:tcBorders>
              <w:top w:val="single" w:sz="12" w:space="0" w:color="auto"/>
            </w:tcBorders>
            <w:shd w:val="clear" w:color="auto" w:fill="auto"/>
            <w:noWrap/>
            <w:vAlign w:val="center"/>
            <w:hideMark/>
          </w:tcPr>
          <w:p w14:paraId="34340CE8" w14:textId="37CDC6CD" w:rsidR="001743F7" w:rsidRPr="004A541B" w:rsidRDefault="001743F7" w:rsidP="00D96B50">
            <w:pPr>
              <w:ind w:left="-110"/>
              <w:jc w:val="center"/>
              <w:rPr>
                <w:rFonts w:ascii="Arial" w:hAnsi="Arial" w:cs="B Nazanin"/>
                <w:b w:val="0"/>
                <w:bCs w:val="0"/>
                <w:color w:val="000000"/>
                <w:lang w:bidi="fa-IR"/>
              </w:rPr>
            </w:pPr>
            <w:r w:rsidRPr="004A541B">
              <w:rPr>
                <w:rFonts w:ascii="Arial" w:hAnsi="Arial" w:cs="B Nazanin" w:hint="cs"/>
                <w:b w:val="0"/>
                <w:bCs w:val="0"/>
                <w:color w:val="000000"/>
                <w:rtl/>
                <w:lang w:bidi="fa-IR"/>
              </w:rPr>
              <w:t>7/13-</w:t>
            </w:r>
          </w:p>
        </w:tc>
        <w:tc>
          <w:tcPr>
            <w:tcW w:w="1417" w:type="dxa"/>
            <w:tcBorders>
              <w:top w:val="single" w:sz="12" w:space="0" w:color="auto"/>
            </w:tcBorders>
            <w:shd w:val="clear" w:color="auto" w:fill="auto"/>
            <w:noWrap/>
            <w:vAlign w:val="center"/>
          </w:tcPr>
          <w:p w14:paraId="4BE0001D" w14:textId="36C3588D" w:rsidR="001743F7" w:rsidRPr="004A541B" w:rsidRDefault="00E14020" w:rsidP="00D96B50">
            <w:pPr>
              <w:ind w:left="-110"/>
              <w:jc w:val="center"/>
              <w:rPr>
                <w:rFonts w:ascii="Arial" w:hAnsi="Arial" w:cs="B Nazanin"/>
                <w:b w:val="0"/>
                <w:bCs w:val="0"/>
                <w:color w:val="000000"/>
                <w:lang w:bidi="fa-IR"/>
              </w:rPr>
            </w:pPr>
            <w:r w:rsidRPr="004A541B">
              <w:rPr>
                <w:rFonts w:ascii="Arial" w:hAnsi="Arial" w:cs="B Nazanin" w:hint="cs"/>
                <w:b w:val="0"/>
                <w:bCs w:val="0"/>
                <w:color w:val="000000"/>
                <w:rtl/>
                <w:lang w:bidi="fa-IR"/>
              </w:rPr>
              <w:t>3/297</w:t>
            </w:r>
          </w:p>
        </w:tc>
        <w:tc>
          <w:tcPr>
            <w:tcW w:w="1276" w:type="dxa"/>
            <w:tcBorders>
              <w:top w:val="single" w:sz="12" w:space="0" w:color="auto"/>
              <w:right w:val="single" w:sz="12" w:space="0" w:color="auto"/>
            </w:tcBorders>
            <w:shd w:val="clear" w:color="auto" w:fill="auto"/>
            <w:noWrap/>
            <w:vAlign w:val="center"/>
          </w:tcPr>
          <w:p w14:paraId="6B713E96" w14:textId="77777777" w:rsidR="001743F7" w:rsidRPr="004A541B" w:rsidRDefault="001743F7" w:rsidP="00D96B50">
            <w:pPr>
              <w:ind w:left="-110"/>
              <w:jc w:val="center"/>
              <w:rPr>
                <w:rFonts w:ascii="Arial" w:hAnsi="Arial" w:cs="B Nazanin"/>
                <w:b w:val="0"/>
                <w:bCs w:val="0"/>
                <w:color w:val="000000"/>
                <w:rtl/>
                <w:lang w:bidi="fa-IR"/>
              </w:rPr>
            </w:pPr>
            <w:r w:rsidRPr="004A541B">
              <w:rPr>
                <w:rFonts w:ascii="Arial" w:hAnsi="Arial" w:cs="B Nazanin" w:hint="cs"/>
                <w:b w:val="0"/>
                <w:bCs w:val="0"/>
                <w:color w:val="000000"/>
                <w:rtl/>
                <w:lang w:bidi="fa-IR"/>
              </w:rPr>
              <w:t>9/4-</w:t>
            </w:r>
          </w:p>
        </w:tc>
      </w:tr>
      <w:tr w:rsidR="001743F7" w:rsidRPr="001743F7" w14:paraId="168BA666" w14:textId="77777777" w:rsidTr="007621B7">
        <w:trPr>
          <w:trHeight w:val="264"/>
        </w:trPr>
        <w:tc>
          <w:tcPr>
            <w:tcW w:w="1259" w:type="dxa"/>
            <w:tcBorders>
              <w:left w:val="single" w:sz="12" w:space="0" w:color="auto"/>
              <w:right w:val="single" w:sz="12" w:space="0" w:color="auto"/>
            </w:tcBorders>
            <w:shd w:val="clear" w:color="auto" w:fill="auto"/>
            <w:noWrap/>
            <w:vAlign w:val="center"/>
            <w:hideMark/>
          </w:tcPr>
          <w:p w14:paraId="705B6680" w14:textId="77777777" w:rsidR="001743F7" w:rsidRPr="004A541B" w:rsidRDefault="001743F7" w:rsidP="00834588">
            <w:pPr>
              <w:spacing w:line="276" w:lineRule="auto"/>
              <w:ind w:left="-110"/>
              <w:jc w:val="center"/>
              <w:rPr>
                <w:rFonts w:ascii="Arial" w:hAnsi="Arial" w:cs="B Nazanin"/>
                <w:color w:val="000000"/>
                <w:rtl/>
                <w:lang w:bidi="fa-IR"/>
              </w:rPr>
            </w:pPr>
            <w:r w:rsidRPr="004A541B">
              <w:rPr>
                <w:rFonts w:ascii="Arial" w:hAnsi="Arial" w:cs="B Nazanin" w:hint="cs"/>
                <w:color w:val="000000"/>
                <w:rtl/>
                <w:lang w:bidi="fa-IR"/>
              </w:rPr>
              <w:t>1391</w:t>
            </w:r>
          </w:p>
        </w:tc>
        <w:tc>
          <w:tcPr>
            <w:tcW w:w="1209" w:type="dxa"/>
            <w:tcBorders>
              <w:left w:val="single" w:sz="12" w:space="0" w:color="auto"/>
            </w:tcBorders>
            <w:vAlign w:val="center"/>
          </w:tcPr>
          <w:p w14:paraId="7D782878" w14:textId="6BAF2E8D" w:rsidR="001743F7" w:rsidRPr="004A541B" w:rsidRDefault="00CD405F" w:rsidP="00834588">
            <w:pPr>
              <w:spacing w:line="276" w:lineRule="auto"/>
              <w:ind w:left="-110"/>
              <w:jc w:val="center"/>
              <w:rPr>
                <w:rFonts w:ascii="Arial" w:hAnsi="Arial" w:cs="B Nazanin"/>
                <w:b w:val="0"/>
                <w:bCs w:val="0"/>
                <w:color w:val="000000"/>
                <w:rtl/>
                <w:lang w:bidi="fa-IR"/>
              </w:rPr>
            </w:pPr>
            <w:r>
              <w:rPr>
                <w:rFonts w:ascii="Arial" w:hAnsi="Arial" w:cs="B Nazanin" w:hint="cs"/>
                <w:b w:val="0"/>
                <w:bCs w:val="0"/>
                <w:color w:val="000000"/>
                <w:rtl/>
                <w:lang w:bidi="fa-IR"/>
              </w:rPr>
              <w:t>429،544</w:t>
            </w:r>
          </w:p>
        </w:tc>
        <w:tc>
          <w:tcPr>
            <w:tcW w:w="1276" w:type="dxa"/>
            <w:vAlign w:val="center"/>
          </w:tcPr>
          <w:p w14:paraId="05B57A0F" w14:textId="032ABFBE" w:rsidR="001743F7" w:rsidRPr="004A541B" w:rsidRDefault="00CD405F" w:rsidP="00834588">
            <w:pPr>
              <w:spacing w:line="276" w:lineRule="auto"/>
              <w:ind w:left="-110"/>
              <w:jc w:val="center"/>
              <w:rPr>
                <w:rFonts w:ascii="Arial" w:hAnsi="Arial" w:cs="B Nazanin"/>
                <w:b w:val="0"/>
                <w:bCs w:val="0"/>
                <w:color w:val="000000"/>
                <w:rtl/>
                <w:lang w:bidi="fa-IR"/>
              </w:rPr>
            </w:pPr>
            <w:r>
              <w:rPr>
                <w:rFonts w:ascii="Arial" w:hAnsi="Arial" w:cs="B Nazanin" w:hint="cs"/>
                <w:b w:val="0"/>
                <w:bCs w:val="0"/>
                <w:color w:val="000000"/>
                <w:rtl/>
                <w:lang w:bidi="fa-IR"/>
              </w:rPr>
              <w:t>2/8</w:t>
            </w:r>
          </w:p>
        </w:tc>
        <w:tc>
          <w:tcPr>
            <w:tcW w:w="1559" w:type="dxa"/>
            <w:shd w:val="clear" w:color="auto" w:fill="auto"/>
            <w:noWrap/>
            <w:vAlign w:val="center"/>
          </w:tcPr>
          <w:p w14:paraId="1E184BAC" w14:textId="63BDC2C8" w:rsidR="001743F7" w:rsidRPr="004A541B" w:rsidRDefault="00CD405F" w:rsidP="00834588">
            <w:pPr>
              <w:spacing w:line="276" w:lineRule="auto"/>
              <w:ind w:left="-110"/>
              <w:jc w:val="center"/>
              <w:rPr>
                <w:rFonts w:ascii="Arial" w:hAnsi="Arial" w:cs="B Nazanin"/>
                <w:b w:val="0"/>
                <w:bCs w:val="0"/>
                <w:color w:val="000000"/>
                <w:lang w:bidi="fa-IR"/>
              </w:rPr>
            </w:pPr>
            <w:r>
              <w:rPr>
                <w:rFonts w:ascii="Arial" w:hAnsi="Arial" w:cs="B Nazanin" w:hint="cs"/>
                <w:b w:val="0"/>
                <w:bCs w:val="0"/>
                <w:color w:val="000000"/>
                <w:rtl/>
                <w:lang w:bidi="fa-IR"/>
              </w:rPr>
              <w:t>19،089</w:t>
            </w:r>
          </w:p>
        </w:tc>
        <w:tc>
          <w:tcPr>
            <w:tcW w:w="1276" w:type="dxa"/>
            <w:shd w:val="clear" w:color="auto" w:fill="auto"/>
            <w:noWrap/>
            <w:vAlign w:val="center"/>
            <w:hideMark/>
          </w:tcPr>
          <w:p w14:paraId="251BBE22" w14:textId="77777777" w:rsidR="001743F7" w:rsidRPr="004A541B" w:rsidRDefault="001743F7" w:rsidP="00834588">
            <w:pPr>
              <w:spacing w:line="276" w:lineRule="auto"/>
              <w:ind w:left="-110"/>
              <w:jc w:val="center"/>
              <w:rPr>
                <w:rFonts w:ascii="Arial" w:hAnsi="Arial" w:cs="B Nazanin"/>
                <w:b w:val="0"/>
                <w:bCs w:val="0"/>
                <w:color w:val="000000"/>
                <w:lang w:bidi="fa-IR"/>
              </w:rPr>
            </w:pPr>
            <w:r w:rsidRPr="004A541B">
              <w:rPr>
                <w:rFonts w:ascii="Arial" w:hAnsi="Arial" w:cs="B Nazanin" w:hint="cs"/>
                <w:b w:val="0"/>
                <w:bCs w:val="0"/>
                <w:color w:val="000000"/>
                <w:rtl/>
                <w:lang w:bidi="fa-IR"/>
              </w:rPr>
              <w:t>9/4-</w:t>
            </w:r>
          </w:p>
        </w:tc>
        <w:tc>
          <w:tcPr>
            <w:tcW w:w="1417" w:type="dxa"/>
            <w:shd w:val="clear" w:color="auto" w:fill="auto"/>
            <w:noWrap/>
            <w:vAlign w:val="center"/>
          </w:tcPr>
          <w:p w14:paraId="3459DE1E" w14:textId="780D9DCE" w:rsidR="001743F7" w:rsidRPr="004A541B" w:rsidRDefault="00E14020" w:rsidP="00834588">
            <w:pPr>
              <w:spacing w:line="276" w:lineRule="auto"/>
              <w:ind w:left="-110"/>
              <w:jc w:val="center"/>
              <w:rPr>
                <w:rFonts w:ascii="Arial" w:hAnsi="Arial" w:cs="B Nazanin"/>
                <w:b w:val="0"/>
                <w:bCs w:val="0"/>
                <w:color w:val="000000"/>
                <w:lang w:bidi="fa-IR"/>
              </w:rPr>
            </w:pPr>
            <w:r w:rsidRPr="004A541B">
              <w:rPr>
                <w:rFonts w:ascii="Arial" w:hAnsi="Arial" w:cs="B Nazanin" w:hint="cs"/>
                <w:b w:val="0"/>
                <w:bCs w:val="0"/>
                <w:color w:val="000000"/>
                <w:rtl/>
                <w:lang w:bidi="fa-IR"/>
              </w:rPr>
              <w:t>8/318</w:t>
            </w:r>
          </w:p>
        </w:tc>
        <w:tc>
          <w:tcPr>
            <w:tcW w:w="1276" w:type="dxa"/>
            <w:tcBorders>
              <w:right w:val="single" w:sz="12" w:space="0" w:color="auto"/>
            </w:tcBorders>
            <w:shd w:val="clear" w:color="auto" w:fill="auto"/>
            <w:noWrap/>
            <w:vAlign w:val="center"/>
          </w:tcPr>
          <w:p w14:paraId="76AAEE7A" w14:textId="3B38D912" w:rsidR="001743F7" w:rsidRPr="004A541B" w:rsidRDefault="001F49BB" w:rsidP="00834588">
            <w:pPr>
              <w:spacing w:line="276" w:lineRule="auto"/>
              <w:ind w:left="-110"/>
              <w:jc w:val="center"/>
              <w:rPr>
                <w:rFonts w:ascii="Arial" w:hAnsi="Arial" w:cs="B Nazanin"/>
                <w:b w:val="0"/>
                <w:bCs w:val="0"/>
                <w:color w:val="000000"/>
                <w:lang w:bidi="fa-IR"/>
              </w:rPr>
            </w:pPr>
            <w:r w:rsidRPr="004A541B">
              <w:rPr>
                <w:rFonts w:ascii="Arial" w:hAnsi="Arial" w:cs="B Nazanin" w:hint="cs"/>
                <w:b w:val="0"/>
                <w:bCs w:val="0"/>
                <w:color w:val="000000"/>
                <w:rtl/>
                <w:lang w:bidi="fa-IR"/>
              </w:rPr>
              <w:t>2/7</w:t>
            </w:r>
          </w:p>
        </w:tc>
      </w:tr>
      <w:tr w:rsidR="001743F7" w:rsidRPr="001743F7" w14:paraId="217B48B9" w14:textId="77777777" w:rsidTr="007621B7">
        <w:trPr>
          <w:trHeight w:val="327"/>
        </w:trPr>
        <w:tc>
          <w:tcPr>
            <w:tcW w:w="1259" w:type="dxa"/>
            <w:tcBorders>
              <w:left w:val="single" w:sz="12" w:space="0" w:color="auto"/>
              <w:right w:val="single" w:sz="12" w:space="0" w:color="auto"/>
            </w:tcBorders>
            <w:shd w:val="clear" w:color="auto" w:fill="auto"/>
            <w:noWrap/>
            <w:vAlign w:val="center"/>
            <w:hideMark/>
          </w:tcPr>
          <w:p w14:paraId="067B5613" w14:textId="77777777" w:rsidR="001743F7" w:rsidRPr="004A541B" w:rsidRDefault="001743F7" w:rsidP="00834588">
            <w:pPr>
              <w:spacing w:line="276" w:lineRule="auto"/>
              <w:ind w:left="-110"/>
              <w:jc w:val="center"/>
              <w:rPr>
                <w:rFonts w:ascii="Arial" w:hAnsi="Arial" w:cs="B Nazanin"/>
                <w:color w:val="000000"/>
                <w:rtl/>
                <w:lang w:bidi="fa-IR"/>
              </w:rPr>
            </w:pPr>
            <w:r w:rsidRPr="004A541B">
              <w:rPr>
                <w:rFonts w:ascii="Arial" w:hAnsi="Arial" w:cs="B Nazanin" w:hint="cs"/>
                <w:color w:val="000000"/>
                <w:rtl/>
                <w:lang w:bidi="fa-IR"/>
              </w:rPr>
              <w:t>1392</w:t>
            </w:r>
          </w:p>
        </w:tc>
        <w:tc>
          <w:tcPr>
            <w:tcW w:w="1209" w:type="dxa"/>
            <w:tcBorders>
              <w:left w:val="single" w:sz="12" w:space="0" w:color="auto"/>
            </w:tcBorders>
            <w:vAlign w:val="center"/>
          </w:tcPr>
          <w:p w14:paraId="44A1C129" w14:textId="3A99D314" w:rsidR="001743F7" w:rsidRPr="004A541B" w:rsidRDefault="00CD405F" w:rsidP="00834588">
            <w:pPr>
              <w:spacing w:line="276" w:lineRule="auto"/>
              <w:ind w:left="-110"/>
              <w:jc w:val="center"/>
              <w:rPr>
                <w:rFonts w:ascii="Arial" w:hAnsi="Arial" w:cs="B Nazanin"/>
                <w:b w:val="0"/>
                <w:bCs w:val="0"/>
                <w:color w:val="000000"/>
                <w:rtl/>
                <w:lang w:bidi="fa-IR"/>
              </w:rPr>
            </w:pPr>
            <w:r>
              <w:rPr>
                <w:rFonts w:ascii="Arial" w:hAnsi="Arial" w:cs="B Nazanin" w:hint="cs"/>
                <w:b w:val="0"/>
                <w:bCs w:val="0"/>
                <w:color w:val="000000"/>
                <w:rtl/>
                <w:lang w:bidi="fa-IR"/>
              </w:rPr>
              <w:t>305،787</w:t>
            </w:r>
          </w:p>
        </w:tc>
        <w:tc>
          <w:tcPr>
            <w:tcW w:w="1276" w:type="dxa"/>
            <w:vAlign w:val="center"/>
          </w:tcPr>
          <w:p w14:paraId="0C7C2CD2" w14:textId="1A0A8995" w:rsidR="001743F7" w:rsidRPr="004A541B" w:rsidRDefault="00CD405F" w:rsidP="00834588">
            <w:pPr>
              <w:spacing w:line="276" w:lineRule="auto"/>
              <w:ind w:left="-110"/>
              <w:jc w:val="center"/>
              <w:rPr>
                <w:rFonts w:ascii="Arial" w:hAnsi="Arial" w:cs="B Nazanin"/>
                <w:b w:val="0"/>
                <w:bCs w:val="0"/>
                <w:color w:val="000000"/>
                <w:rtl/>
                <w:lang w:bidi="fa-IR"/>
              </w:rPr>
            </w:pPr>
            <w:r>
              <w:rPr>
                <w:rFonts w:ascii="Arial" w:hAnsi="Arial" w:cs="B Nazanin" w:hint="cs"/>
                <w:b w:val="0"/>
                <w:bCs w:val="0"/>
                <w:color w:val="000000"/>
                <w:rtl/>
                <w:lang w:bidi="fa-IR"/>
              </w:rPr>
              <w:t>8/28-</w:t>
            </w:r>
          </w:p>
        </w:tc>
        <w:tc>
          <w:tcPr>
            <w:tcW w:w="1559" w:type="dxa"/>
            <w:shd w:val="clear" w:color="auto" w:fill="auto"/>
            <w:noWrap/>
            <w:vAlign w:val="center"/>
          </w:tcPr>
          <w:p w14:paraId="12D02F7C" w14:textId="01E66EBE" w:rsidR="001743F7" w:rsidRPr="004A541B" w:rsidRDefault="00CD405F" w:rsidP="00834588">
            <w:pPr>
              <w:spacing w:line="276" w:lineRule="auto"/>
              <w:ind w:left="-110"/>
              <w:jc w:val="center"/>
              <w:rPr>
                <w:rFonts w:ascii="Arial" w:hAnsi="Arial" w:cs="B Nazanin"/>
                <w:b w:val="0"/>
                <w:bCs w:val="0"/>
                <w:color w:val="000000"/>
                <w:lang w:bidi="fa-IR"/>
              </w:rPr>
            </w:pPr>
            <w:r>
              <w:rPr>
                <w:rFonts w:ascii="Arial" w:hAnsi="Arial" w:cs="B Nazanin" w:hint="cs"/>
                <w:b w:val="0"/>
                <w:bCs w:val="0"/>
                <w:color w:val="000000"/>
                <w:rtl/>
                <w:lang w:bidi="fa-IR"/>
              </w:rPr>
              <w:t>17،994</w:t>
            </w:r>
          </w:p>
        </w:tc>
        <w:tc>
          <w:tcPr>
            <w:tcW w:w="1276" w:type="dxa"/>
            <w:shd w:val="clear" w:color="auto" w:fill="auto"/>
            <w:noWrap/>
            <w:vAlign w:val="center"/>
            <w:hideMark/>
          </w:tcPr>
          <w:p w14:paraId="57BA6E8E" w14:textId="77777777" w:rsidR="001743F7" w:rsidRPr="004A541B" w:rsidRDefault="001743F7" w:rsidP="00834588">
            <w:pPr>
              <w:spacing w:line="276" w:lineRule="auto"/>
              <w:ind w:left="-110"/>
              <w:jc w:val="center"/>
              <w:rPr>
                <w:rFonts w:ascii="Arial" w:hAnsi="Arial" w:cs="B Nazanin"/>
                <w:b w:val="0"/>
                <w:bCs w:val="0"/>
                <w:color w:val="000000"/>
                <w:lang w:bidi="fa-IR"/>
              </w:rPr>
            </w:pPr>
            <w:r w:rsidRPr="004A541B">
              <w:rPr>
                <w:rFonts w:ascii="Arial" w:hAnsi="Arial" w:cs="B Nazanin" w:hint="cs"/>
                <w:b w:val="0"/>
                <w:bCs w:val="0"/>
                <w:color w:val="000000"/>
                <w:rtl/>
                <w:lang w:bidi="fa-IR"/>
              </w:rPr>
              <w:t>7/5-</w:t>
            </w:r>
          </w:p>
        </w:tc>
        <w:tc>
          <w:tcPr>
            <w:tcW w:w="1417" w:type="dxa"/>
            <w:shd w:val="clear" w:color="auto" w:fill="auto"/>
            <w:noWrap/>
            <w:vAlign w:val="center"/>
          </w:tcPr>
          <w:p w14:paraId="26301481" w14:textId="77777777" w:rsidR="001743F7" w:rsidRPr="004A541B" w:rsidRDefault="001743F7" w:rsidP="00834588">
            <w:pPr>
              <w:spacing w:line="276" w:lineRule="auto"/>
              <w:ind w:left="-110"/>
              <w:jc w:val="center"/>
              <w:rPr>
                <w:rFonts w:ascii="Arial" w:hAnsi="Arial" w:cs="B Nazanin"/>
                <w:b w:val="0"/>
                <w:bCs w:val="0"/>
                <w:color w:val="000000"/>
                <w:lang w:bidi="fa-IR"/>
              </w:rPr>
            </w:pPr>
            <w:r w:rsidRPr="004A541B">
              <w:rPr>
                <w:rFonts w:ascii="Arial" w:hAnsi="Arial" w:cs="B Nazanin" w:hint="cs"/>
                <w:b w:val="0"/>
                <w:bCs w:val="0"/>
                <w:color w:val="000000"/>
                <w:rtl/>
                <w:lang w:bidi="fa-IR"/>
              </w:rPr>
              <w:t>7/315</w:t>
            </w:r>
          </w:p>
        </w:tc>
        <w:tc>
          <w:tcPr>
            <w:tcW w:w="1276" w:type="dxa"/>
            <w:tcBorders>
              <w:right w:val="single" w:sz="12" w:space="0" w:color="auto"/>
            </w:tcBorders>
            <w:shd w:val="clear" w:color="auto" w:fill="auto"/>
            <w:noWrap/>
            <w:vAlign w:val="center"/>
          </w:tcPr>
          <w:p w14:paraId="1D8F6751" w14:textId="01AD811F" w:rsidR="001743F7" w:rsidRPr="004A541B" w:rsidRDefault="001F49BB" w:rsidP="00834588">
            <w:pPr>
              <w:spacing w:line="276" w:lineRule="auto"/>
              <w:ind w:left="-110"/>
              <w:jc w:val="center"/>
              <w:rPr>
                <w:rFonts w:ascii="Arial" w:hAnsi="Arial" w:cs="B Nazanin"/>
                <w:b w:val="0"/>
                <w:bCs w:val="0"/>
                <w:color w:val="000000"/>
                <w:lang w:bidi="fa-IR"/>
              </w:rPr>
            </w:pPr>
            <w:r w:rsidRPr="004A541B">
              <w:rPr>
                <w:rFonts w:ascii="Arial" w:hAnsi="Arial" w:cs="B Nazanin" w:hint="cs"/>
                <w:b w:val="0"/>
                <w:bCs w:val="0"/>
                <w:color w:val="000000"/>
                <w:rtl/>
                <w:lang w:bidi="fa-IR"/>
              </w:rPr>
              <w:t>0/1-</w:t>
            </w:r>
          </w:p>
        </w:tc>
      </w:tr>
      <w:tr w:rsidR="001743F7" w:rsidRPr="001743F7" w14:paraId="78E41A5F" w14:textId="77777777" w:rsidTr="007621B7">
        <w:trPr>
          <w:trHeight w:val="246"/>
        </w:trPr>
        <w:tc>
          <w:tcPr>
            <w:tcW w:w="1259" w:type="dxa"/>
            <w:tcBorders>
              <w:left w:val="single" w:sz="12" w:space="0" w:color="auto"/>
              <w:right w:val="single" w:sz="12" w:space="0" w:color="auto"/>
            </w:tcBorders>
            <w:shd w:val="clear" w:color="auto" w:fill="auto"/>
            <w:noWrap/>
            <w:vAlign w:val="center"/>
            <w:hideMark/>
          </w:tcPr>
          <w:p w14:paraId="11A1A0D3" w14:textId="77777777" w:rsidR="001743F7" w:rsidRPr="004A541B" w:rsidRDefault="001743F7" w:rsidP="00834588">
            <w:pPr>
              <w:spacing w:line="276" w:lineRule="auto"/>
              <w:ind w:left="-110"/>
              <w:jc w:val="center"/>
              <w:rPr>
                <w:rFonts w:ascii="Arial" w:hAnsi="Arial" w:cs="B Nazanin"/>
                <w:color w:val="000000"/>
                <w:rtl/>
                <w:lang w:bidi="fa-IR"/>
              </w:rPr>
            </w:pPr>
            <w:r w:rsidRPr="004A541B">
              <w:rPr>
                <w:rFonts w:ascii="Arial" w:hAnsi="Arial" w:cs="B Nazanin" w:hint="cs"/>
                <w:color w:val="000000"/>
                <w:rtl/>
                <w:lang w:bidi="fa-IR"/>
              </w:rPr>
              <w:t>1393</w:t>
            </w:r>
          </w:p>
        </w:tc>
        <w:tc>
          <w:tcPr>
            <w:tcW w:w="1209" w:type="dxa"/>
            <w:tcBorders>
              <w:left w:val="single" w:sz="12" w:space="0" w:color="auto"/>
            </w:tcBorders>
            <w:vAlign w:val="center"/>
          </w:tcPr>
          <w:p w14:paraId="00A37A4D" w14:textId="3A4389D9" w:rsidR="001743F7" w:rsidRPr="004A541B" w:rsidRDefault="00CD405F" w:rsidP="00834588">
            <w:pPr>
              <w:spacing w:line="276" w:lineRule="auto"/>
              <w:ind w:left="-110"/>
              <w:jc w:val="center"/>
              <w:rPr>
                <w:rFonts w:ascii="Arial" w:hAnsi="Arial" w:cs="B Nazanin"/>
                <w:b w:val="0"/>
                <w:bCs w:val="0"/>
                <w:color w:val="000000"/>
                <w:rtl/>
                <w:lang w:bidi="fa-IR"/>
              </w:rPr>
            </w:pPr>
            <w:r>
              <w:rPr>
                <w:rFonts w:ascii="Arial" w:hAnsi="Arial" w:cs="B Nazanin" w:hint="cs"/>
                <w:b w:val="0"/>
                <w:bCs w:val="0"/>
                <w:color w:val="000000"/>
                <w:rtl/>
                <w:lang w:bidi="fa-IR"/>
              </w:rPr>
              <w:t>264،557</w:t>
            </w:r>
          </w:p>
        </w:tc>
        <w:tc>
          <w:tcPr>
            <w:tcW w:w="1276" w:type="dxa"/>
            <w:vAlign w:val="center"/>
          </w:tcPr>
          <w:p w14:paraId="1A977F91" w14:textId="214CDD65" w:rsidR="001743F7" w:rsidRPr="004A541B" w:rsidRDefault="00CD405F" w:rsidP="00834588">
            <w:pPr>
              <w:spacing w:line="276" w:lineRule="auto"/>
              <w:ind w:left="-110"/>
              <w:jc w:val="center"/>
              <w:rPr>
                <w:rFonts w:ascii="Arial" w:hAnsi="Arial" w:cs="B Nazanin"/>
                <w:b w:val="0"/>
                <w:bCs w:val="0"/>
                <w:color w:val="000000"/>
                <w:rtl/>
                <w:lang w:bidi="fa-IR"/>
              </w:rPr>
            </w:pPr>
            <w:r>
              <w:rPr>
                <w:rFonts w:ascii="Arial" w:hAnsi="Arial" w:cs="B Nazanin" w:hint="cs"/>
                <w:b w:val="0"/>
                <w:bCs w:val="0"/>
                <w:color w:val="000000"/>
                <w:rtl/>
                <w:lang w:bidi="fa-IR"/>
              </w:rPr>
              <w:t>5/13-</w:t>
            </w:r>
          </w:p>
        </w:tc>
        <w:tc>
          <w:tcPr>
            <w:tcW w:w="1559" w:type="dxa"/>
            <w:shd w:val="clear" w:color="auto" w:fill="auto"/>
            <w:noWrap/>
            <w:vAlign w:val="center"/>
          </w:tcPr>
          <w:p w14:paraId="41059BDE" w14:textId="00331AB6" w:rsidR="001743F7" w:rsidRPr="004A541B" w:rsidRDefault="00CD405F" w:rsidP="00834588">
            <w:pPr>
              <w:spacing w:line="276" w:lineRule="auto"/>
              <w:ind w:left="-110"/>
              <w:jc w:val="center"/>
              <w:rPr>
                <w:rFonts w:ascii="Arial" w:hAnsi="Arial" w:cs="B Nazanin"/>
                <w:b w:val="0"/>
                <w:bCs w:val="0"/>
                <w:color w:val="000000"/>
                <w:rtl/>
                <w:lang w:bidi="fa-IR"/>
              </w:rPr>
            </w:pPr>
            <w:r>
              <w:rPr>
                <w:rFonts w:ascii="Arial" w:hAnsi="Arial" w:cs="B Nazanin" w:hint="cs"/>
                <w:b w:val="0"/>
                <w:bCs w:val="0"/>
                <w:color w:val="000000"/>
                <w:rtl/>
                <w:lang w:bidi="fa-IR"/>
              </w:rPr>
              <w:t>16،872</w:t>
            </w:r>
          </w:p>
        </w:tc>
        <w:tc>
          <w:tcPr>
            <w:tcW w:w="1276" w:type="dxa"/>
            <w:shd w:val="clear" w:color="auto" w:fill="auto"/>
            <w:noWrap/>
            <w:vAlign w:val="center"/>
            <w:hideMark/>
          </w:tcPr>
          <w:p w14:paraId="0F396FDA" w14:textId="77777777" w:rsidR="001743F7" w:rsidRPr="004A541B" w:rsidRDefault="001743F7" w:rsidP="00834588">
            <w:pPr>
              <w:spacing w:line="276" w:lineRule="auto"/>
              <w:ind w:left="-110"/>
              <w:jc w:val="center"/>
              <w:rPr>
                <w:rFonts w:ascii="Arial" w:hAnsi="Arial" w:cs="B Nazanin"/>
                <w:b w:val="0"/>
                <w:bCs w:val="0"/>
                <w:color w:val="000000"/>
                <w:rtl/>
                <w:lang w:bidi="fa-IR"/>
              </w:rPr>
            </w:pPr>
            <w:r w:rsidRPr="004A541B">
              <w:rPr>
                <w:rFonts w:ascii="Arial" w:hAnsi="Arial" w:cs="B Nazanin" w:hint="cs"/>
                <w:b w:val="0"/>
                <w:bCs w:val="0"/>
                <w:color w:val="000000"/>
                <w:rtl/>
                <w:lang w:bidi="fa-IR"/>
              </w:rPr>
              <w:t>2/6-</w:t>
            </w:r>
          </w:p>
        </w:tc>
        <w:tc>
          <w:tcPr>
            <w:tcW w:w="1417" w:type="dxa"/>
            <w:shd w:val="clear" w:color="auto" w:fill="auto"/>
            <w:noWrap/>
            <w:vAlign w:val="center"/>
          </w:tcPr>
          <w:p w14:paraId="2984B20C" w14:textId="77777777" w:rsidR="001743F7" w:rsidRPr="004A541B" w:rsidRDefault="001743F7" w:rsidP="00834588">
            <w:pPr>
              <w:spacing w:line="276" w:lineRule="auto"/>
              <w:ind w:left="-110"/>
              <w:jc w:val="center"/>
              <w:rPr>
                <w:rFonts w:ascii="Arial" w:hAnsi="Arial" w:cs="B Nazanin"/>
                <w:b w:val="0"/>
                <w:bCs w:val="0"/>
                <w:color w:val="000000"/>
                <w:rtl/>
                <w:lang w:bidi="fa-IR"/>
              </w:rPr>
            </w:pPr>
            <w:r w:rsidRPr="004A541B">
              <w:rPr>
                <w:rFonts w:ascii="Arial" w:hAnsi="Arial" w:cs="B Nazanin" w:hint="cs"/>
                <w:b w:val="0"/>
                <w:bCs w:val="0"/>
                <w:color w:val="000000"/>
                <w:rtl/>
                <w:lang w:bidi="fa-IR"/>
              </w:rPr>
              <w:t>5/304</w:t>
            </w:r>
          </w:p>
        </w:tc>
        <w:tc>
          <w:tcPr>
            <w:tcW w:w="1276" w:type="dxa"/>
            <w:tcBorders>
              <w:right w:val="single" w:sz="12" w:space="0" w:color="auto"/>
            </w:tcBorders>
            <w:shd w:val="clear" w:color="auto" w:fill="auto"/>
            <w:noWrap/>
            <w:vAlign w:val="center"/>
          </w:tcPr>
          <w:p w14:paraId="62AF4482" w14:textId="77777777" w:rsidR="001743F7" w:rsidRPr="004A541B" w:rsidRDefault="001743F7" w:rsidP="00834588">
            <w:pPr>
              <w:spacing w:line="276" w:lineRule="auto"/>
              <w:ind w:left="-110"/>
              <w:jc w:val="center"/>
              <w:rPr>
                <w:rFonts w:ascii="Arial" w:hAnsi="Arial" w:cs="B Nazanin"/>
                <w:b w:val="0"/>
                <w:bCs w:val="0"/>
                <w:color w:val="000000"/>
                <w:rtl/>
                <w:lang w:bidi="fa-IR"/>
              </w:rPr>
            </w:pPr>
            <w:r w:rsidRPr="004A541B">
              <w:rPr>
                <w:rFonts w:ascii="Arial" w:hAnsi="Arial" w:cs="B Nazanin" w:hint="cs"/>
                <w:b w:val="0"/>
                <w:bCs w:val="0"/>
                <w:color w:val="000000"/>
                <w:rtl/>
                <w:lang w:bidi="fa-IR"/>
              </w:rPr>
              <w:t>5/3-</w:t>
            </w:r>
          </w:p>
        </w:tc>
      </w:tr>
      <w:tr w:rsidR="001743F7" w:rsidRPr="001743F7" w14:paraId="09EBEB92" w14:textId="77777777" w:rsidTr="007621B7">
        <w:trPr>
          <w:trHeight w:val="273"/>
        </w:trPr>
        <w:tc>
          <w:tcPr>
            <w:tcW w:w="1259" w:type="dxa"/>
            <w:tcBorders>
              <w:left w:val="single" w:sz="12" w:space="0" w:color="auto"/>
              <w:right w:val="single" w:sz="12" w:space="0" w:color="auto"/>
            </w:tcBorders>
            <w:shd w:val="clear" w:color="auto" w:fill="auto"/>
            <w:noWrap/>
            <w:vAlign w:val="center"/>
            <w:hideMark/>
          </w:tcPr>
          <w:p w14:paraId="61D4A4F9" w14:textId="77777777" w:rsidR="001743F7" w:rsidRPr="004A541B" w:rsidRDefault="001743F7" w:rsidP="00834588">
            <w:pPr>
              <w:spacing w:line="276" w:lineRule="auto"/>
              <w:ind w:left="-110"/>
              <w:jc w:val="center"/>
              <w:rPr>
                <w:rFonts w:ascii="Arial" w:hAnsi="Arial" w:cs="B Nazanin"/>
                <w:color w:val="000000"/>
                <w:rtl/>
                <w:lang w:bidi="fa-IR"/>
              </w:rPr>
            </w:pPr>
            <w:r w:rsidRPr="004A541B">
              <w:rPr>
                <w:rFonts w:ascii="Arial" w:hAnsi="Arial" w:cs="B Nazanin" w:hint="cs"/>
                <w:color w:val="000000"/>
                <w:rtl/>
                <w:lang w:bidi="fa-IR"/>
              </w:rPr>
              <w:t>1394</w:t>
            </w:r>
          </w:p>
        </w:tc>
        <w:tc>
          <w:tcPr>
            <w:tcW w:w="1209" w:type="dxa"/>
            <w:tcBorders>
              <w:left w:val="single" w:sz="12" w:space="0" w:color="auto"/>
            </w:tcBorders>
            <w:vAlign w:val="center"/>
          </w:tcPr>
          <w:p w14:paraId="35C9C50A" w14:textId="4C0C0CAB" w:rsidR="001743F7" w:rsidRPr="004A541B" w:rsidRDefault="00CD405F" w:rsidP="00834588">
            <w:pPr>
              <w:spacing w:line="276" w:lineRule="auto"/>
              <w:ind w:left="-110"/>
              <w:jc w:val="center"/>
              <w:rPr>
                <w:rFonts w:ascii="Arial" w:hAnsi="Arial" w:cs="B Nazanin"/>
                <w:b w:val="0"/>
                <w:bCs w:val="0"/>
                <w:color w:val="000000"/>
                <w:rtl/>
                <w:lang w:bidi="fa-IR"/>
              </w:rPr>
            </w:pPr>
            <w:r>
              <w:rPr>
                <w:rFonts w:ascii="Arial" w:hAnsi="Arial" w:cs="B Nazanin" w:hint="cs"/>
                <w:b w:val="0"/>
                <w:bCs w:val="0"/>
                <w:color w:val="000000"/>
                <w:rtl/>
                <w:lang w:bidi="fa-IR"/>
              </w:rPr>
              <w:t>452،630</w:t>
            </w:r>
          </w:p>
        </w:tc>
        <w:tc>
          <w:tcPr>
            <w:tcW w:w="1276" w:type="dxa"/>
            <w:vAlign w:val="center"/>
          </w:tcPr>
          <w:p w14:paraId="1898EFA5" w14:textId="1CD62204" w:rsidR="001743F7" w:rsidRPr="004A541B" w:rsidRDefault="00CD405F" w:rsidP="00834588">
            <w:pPr>
              <w:spacing w:line="276" w:lineRule="auto"/>
              <w:ind w:left="-110"/>
              <w:jc w:val="center"/>
              <w:rPr>
                <w:rFonts w:ascii="Arial" w:hAnsi="Arial" w:cs="B Nazanin"/>
                <w:b w:val="0"/>
                <w:bCs w:val="0"/>
                <w:color w:val="000000"/>
                <w:rtl/>
                <w:lang w:bidi="fa-IR"/>
              </w:rPr>
            </w:pPr>
            <w:r>
              <w:rPr>
                <w:rFonts w:ascii="Arial" w:hAnsi="Arial" w:cs="B Nazanin" w:hint="cs"/>
                <w:b w:val="0"/>
                <w:bCs w:val="0"/>
                <w:color w:val="000000"/>
                <w:rtl/>
                <w:lang w:bidi="fa-IR"/>
              </w:rPr>
              <w:t>1/71</w:t>
            </w:r>
          </w:p>
        </w:tc>
        <w:tc>
          <w:tcPr>
            <w:tcW w:w="1559" w:type="dxa"/>
            <w:shd w:val="clear" w:color="auto" w:fill="auto"/>
            <w:noWrap/>
            <w:vAlign w:val="center"/>
          </w:tcPr>
          <w:p w14:paraId="3E2E4CB5" w14:textId="5A06322E" w:rsidR="001743F7" w:rsidRPr="004A541B" w:rsidRDefault="00CD405F" w:rsidP="00834588">
            <w:pPr>
              <w:spacing w:line="276" w:lineRule="auto"/>
              <w:ind w:left="-110"/>
              <w:jc w:val="center"/>
              <w:rPr>
                <w:rFonts w:ascii="Arial" w:hAnsi="Arial" w:cs="B Nazanin"/>
                <w:b w:val="0"/>
                <w:bCs w:val="0"/>
                <w:color w:val="000000"/>
                <w:rtl/>
                <w:lang w:bidi="fa-IR"/>
              </w:rPr>
            </w:pPr>
            <w:r>
              <w:rPr>
                <w:rFonts w:ascii="Arial" w:hAnsi="Arial" w:cs="B Nazanin" w:hint="cs"/>
                <w:b w:val="0"/>
                <w:bCs w:val="0"/>
                <w:color w:val="000000"/>
                <w:rtl/>
                <w:lang w:bidi="fa-IR"/>
              </w:rPr>
              <w:t>16،584</w:t>
            </w:r>
          </w:p>
        </w:tc>
        <w:tc>
          <w:tcPr>
            <w:tcW w:w="1276" w:type="dxa"/>
            <w:shd w:val="clear" w:color="auto" w:fill="auto"/>
            <w:noWrap/>
            <w:vAlign w:val="center"/>
            <w:hideMark/>
          </w:tcPr>
          <w:p w14:paraId="11418556" w14:textId="77777777" w:rsidR="001743F7" w:rsidRPr="004A541B" w:rsidRDefault="001743F7" w:rsidP="00834588">
            <w:pPr>
              <w:spacing w:line="276" w:lineRule="auto"/>
              <w:ind w:left="-110"/>
              <w:jc w:val="center"/>
              <w:rPr>
                <w:rFonts w:ascii="Arial" w:hAnsi="Arial" w:cs="B Nazanin"/>
                <w:b w:val="0"/>
                <w:bCs w:val="0"/>
                <w:color w:val="000000"/>
                <w:rtl/>
                <w:lang w:bidi="fa-IR"/>
              </w:rPr>
            </w:pPr>
            <w:r w:rsidRPr="004A541B">
              <w:rPr>
                <w:rFonts w:ascii="Arial" w:hAnsi="Arial" w:cs="B Nazanin" w:hint="cs"/>
                <w:b w:val="0"/>
                <w:bCs w:val="0"/>
                <w:color w:val="000000"/>
                <w:rtl/>
                <w:lang w:bidi="fa-IR"/>
              </w:rPr>
              <w:t>7/1-</w:t>
            </w:r>
          </w:p>
        </w:tc>
        <w:tc>
          <w:tcPr>
            <w:tcW w:w="1417" w:type="dxa"/>
            <w:shd w:val="clear" w:color="auto" w:fill="auto"/>
            <w:noWrap/>
            <w:vAlign w:val="center"/>
          </w:tcPr>
          <w:p w14:paraId="19A4F5F5" w14:textId="14AE389D" w:rsidR="001743F7" w:rsidRPr="004A541B" w:rsidRDefault="00E14020" w:rsidP="00834588">
            <w:pPr>
              <w:spacing w:line="276" w:lineRule="auto"/>
              <w:ind w:left="-110"/>
              <w:jc w:val="center"/>
              <w:rPr>
                <w:rFonts w:ascii="Arial" w:hAnsi="Arial" w:cs="B Nazanin"/>
                <w:b w:val="0"/>
                <w:bCs w:val="0"/>
                <w:color w:val="000000"/>
                <w:rtl/>
                <w:lang w:bidi="fa-IR"/>
              </w:rPr>
            </w:pPr>
            <w:r w:rsidRPr="004A541B">
              <w:rPr>
                <w:rFonts w:ascii="Arial" w:hAnsi="Arial" w:cs="B Nazanin" w:hint="cs"/>
                <w:b w:val="0"/>
                <w:bCs w:val="0"/>
                <w:color w:val="000000"/>
                <w:rtl/>
                <w:lang w:bidi="fa-IR"/>
              </w:rPr>
              <w:t>0/313</w:t>
            </w:r>
          </w:p>
        </w:tc>
        <w:tc>
          <w:tcPr>
            <w:tcW w:w="1276" w:type="dxa"/>
            <w:tcBorders>
              <w:right w:val="single" w:sz="12" w:space="0" w:color="auto"/>
            </w:tcBorders>
            <w:shd w:val="clear" w:color="auto" w:fill="auto"/>
            <w:noWrap/>
            <w:vAlign w:val="center"/>
          </w:tcPr>
          <w:p w14:paraId="687C76F1" w14:textId="77777777" w:rsidR="001743F7" w:rsidRPr="004A541B" w:rsidRDefault="001743F7" w:rsidP="00834588">
            <w:pPr>
              <w:spacing w:line="276" w:lineRule="auto"/>
              <w:ind w:left="-110"/>
              <w:jc w:val="center"/>
              <w:rPr>
                <w:rFonts w:ascii="Arial" w:hAnsi="Arial" w:cs="B Nazanin"/>
                <w:b w:val="0"/>
                <w:bCs w:val="0"/>
                <w:color w:val="000000"/>
                <w:rtl/>
                <w:lang w:bidi="fa-IR"/>
              </w:rPr>
            </w:pPr>
            <w:r w:rsidRPr="004A541B">
              <w:rPr>
                <w:rFonts w:ascii="Arial" w:hAnsi="Arial" w:cs="B Nazanin" w:hint="cs"/>
                <w:b w:val="0"/>
                <w:bCs w:val="0"/>
                <w:color w:val="000000"/>
                <w:rtl/>
                <w:lang w:bidi="fa-IR"/>
              </w:rPr>
              <w:t>8/2</w:t>
            </w:r>
          </w:p>
        </w:tc>
      </w:tr>
      <w:tr w:rsidR="001743F7" w:rsidRPr="001743F7" w14:paraId="1E960C79" w14:textId="77777777" w:rsidTr="00D96B50">
        <w:trPr>
          <w:trHeight w:val="273"/>
        </w:trPr>
        <w:tc>
          <w:tcPr>
            <w:tcW w:w="1259" w:type="dxa"/>
            <w:tcBorders>
              <w:left w:val="single" w:sz="12" w:space="0" w:color="auto"/>
              <w:right w:val="single" w:sz="12" w:space="0" w:color="auto"/>
            </w:tcBorders>
            <w:shd w:val="clear" w:color="auto" w:fill="auto"/>
            <w:noWrap/>
            <w:vAlign w:val="center"/>
          </w:tcPr>
          <w:p w14:paraId="3AB908B8" w14:textId="77777777" w:rsidR="001743F7" w:rsidRPr="004A541B" w:rsidRDefault="001743F7" w:rsidP="00834588">
            <w:pPr>
              <w:spacing w:line="276" w:lineRule="auto"/>
              <w:ind w:left="-110"/>
              <w:jc w:val="center"/>
              <w:rPr>
                <w:rFonts w:ascii="Arial" w:hAnsi="Arial" w:cs="B Nazanin"/>
                <w:color w:val="000000"/>
                <w:rtl/>
                <w:lang w:bidi="fa-IR"/>
              </w:rPr>
            </w:pPr>
            <w:r w:rsidRPr="004A541B">
              <w:rPr>
                <w:rFonts w:ascii="Arial" w:hAnsi="Arial" w:cs="B Nazanin" w:hint="cs"/>
                <w:color w:val="000000"/>
                <w:rtl/>
                <w:lang w:bidi="fa-IR"/>
              </w:rPr>
              <w:t>1395</w:t>
            </w:r>
          </w:p>
        </w:tc>
        <w:tc>
          <w:tcPr>
            <w:tcW w:w="1209" w:type="dxa"/>
            <w:tcBorders>
              <w:left w:val="single" w:sz="12" w:space="0" w:color="auto"/>
            </w:tcBorders>
            <w:vAlign w:val="center"/>
          </w:tcPr>
          <w:p w14:paraId="67905C06" w14:textId="054ED6DD" w:rsidR="001743F7" w:rsidRPr="004A541B" w:rsidRDefault="00CD405F" w:rsidP="00834588">
            <w:pPr>
              <w:spacing w:line="276" w:lineRule="auto"/>
              <w:ind w:left="-110"/>
              <w:jc w:val="center"/>
              <w:rPr>
                <w:rFonts w:ascii="Arial" w:hAnsi="Arial" w:cs="B Nazanin"/>
                <w:b w:val="0"/>
                <w:bCs w:val="0"/>
                <w:color w:val="000000"/>
                <w:rtl/>
                <w:lang w:bidi="fa-IR"/>
              </w:rPr>
            </w:pPr>
            <w:r>
              <w:rPr>
                <w:rFonts w:ascii="Arial" w:hAnsi="Arial" w:cs="B Nazanin" w:hint="cs"/>
                <w:b w:val="0"/>
                <w:bCs w:val="0"/>
                <w:color w:val="000000"/>
                <w:rtl/>
                <w:lang w:bidi="fa-IR"/>
              </w:rPr>
              <w:t>469،950</w:t>
            </w:r>
          </w:p>
        </w:tc>
        <w:tc>
          <w:tcPr>
            <w:tcW w:w="1276" w:type="dxa"/>
            <w:vAlign w:val="center"/>
          </w:tcPr>
          <w:p w14:paraId="28274293" w14:textId="5DE3C161" w:rsidR="001743F7" w:rsidRPr="004A541B" w:rsidRDefault="00CD405F" w:rsidP="00834588">
            <w:pPr>
              <w:spacing w:line="276" w:lineRule="auto"/>
              <w:ind w:left="-110"/>
              <w:jc w:val="center"/>
              <w:rPr>
                <w:rFonts w:ascii="Arial" w:hAnsi="Arial" w:cs="B Nazanin"/>
                <w:b w:val="0"/>
                <w:bCs w:val="0"/>
                <w:color w:val="000000"/>
                <w:rtl/>
                <w:lang w:bidi="fa-IR"/>
              </w:rPr>
            </w:pPr>
            <w:r>
              <w:rPr>
                <w:rFonts w:ascii="Arial" w:hAnsi="Arial" w:cs="B Nazanin" w:hint="cs"/>
                <w:b w:val="0"/>
                <w:bCs w:val="0"/>
                <w:color w:val="000000"/>
                <w:rtl/>
                <w:lang w:bidi="fa-IR"/>
              </w:rPr>
              <w:t>8/3</w:t>
            </w:r>
          </w:p>
        </w:tc>
        <w:tc>
          <w:tcPr>
            <w:tcW w:w="1559" w:type="dxa"/>
            <w:shd w:val="clear" w:color="auto" w:fill="auto"/>
            <w:noWrap/>
            <w:vAlign w:val="center"/>
          </w:tcPr>
          <w:p w14:paraId="0531C691" w14:textId="3AC00493" w:rsidR="001743F7" w:rsidRPr="004A541B" w:rsidRDefault="00CD405F" w:rsidP="00834588">
            <w:pPr>
              <w:spacing w:line="276" w:lineRule="auto"/>
              <w:ind w:left="-110"/>
              <w:jc w:val="center"/>
              <w:rPr>
                <w:rFonts w:ascii="Arial" w:hAnsi="Arial" w:cs="B Nazanin"/>
                <w:b w:val="0"/>
                <w:bCs w:val="0"/>
                <w:color w:val="000000"/>
                <w:rtl/>
                <w:lang w:bidi="fa-IR"/>
              </w:rPr>
            </w:pPr>
            <w:r>
              <w:rPr>
                <w:rFonts w:ascii="Arial" w:hAnsi="Arial" w:cs="B Nazanin" w:hint="cs"/>
                <w:b w:val="0"/>
                <w:bCs w:val="0"/>
                <w:color w:val="000000"/>
                <w:rtl/>
                <w:lang w:bidi="fa-IR"/>
              </w:rPr>
              <w:t>15،932</w:t>
            </w:r>
          </w:p>
        </w:tc>
        <w:tc>
          <w:tcPr>
            <w:tcW w:w="1276" w:type="dxa"/>
            <w:shd w:val="clear" w:color="auto" w:fill="auto"/>
            <w:noWrap/>
            <w:vAlign w:val="center"/>
          </w:tcPr>
          <w:p w14:paraId="619B4EE3" w14:textId="77777777" w:rsidR="001743F7" w:rsidRPr="004A541B" w:rsidRDefault="001743F7" w:rsidP="00834588">
            <w:pPr>
              <w:spacing w:line="276" w:lineRule="auto"/>
              <w:ind w:left="-110"/>
              <w:jc w:val="center"/>
              <w:rPr>
                <w:rFonts w:ascii="Arial" w:hAnsi="Arial" w:cs="B Nazanin"/>
                <w:b w:val="0"/>
                <w:bCs w:val="0"/>
                <w:color w:val="000000"/>
                <w:rtl/>
                <w:lang w:bidi="fa-IR"/>
              </w:rPr>
            </w:pPr>
            <w:r w:rsidRPr="004A541B">
              <w:rPr>
                <w:rFonts w:ascii="Arial" w:hAnsi="Arial" w:cs="B Nazanin" w:hint="cs"/>
                <w:b w:val="0"/>
                <w:bCs w:val="0"/>
                <w:color w:val="000000"/>
                <w:rtl/>
                <w:lang w:bidi="fa-IR"/>
              </w:rPr>
              <w:t>9/3-</w:t>
            </w:r>
          </w:p>
        </w:tc>
        <w:tc>
          <w:tcPr>
            <w:tcW w:w="1417" w:type="dxa"/>
            <w:shd w:val="clear" w:color="auto" w:fill="auto"/>
            <w:noWrap/>
            <w:vAlign w:val="center"/>
          </w:tcPr>
          <w:p w14:paraId="1E2E4CBC" w14:textId="77777777" w:rsidR="001743F7" w:rsidRPr="004A541B" w:rsidRDefault="001743F7" w:rsidP="00834588">
            <w:pPr>
              <w:spacing w:line="276" w:lineRule="auto"/>
              <w:ind w:left="-110"/>
              <w:jc w:val="center"/>
              <w:rPr>
                <w:rFonts w:ascii="Arial" w:hAnsi="Arial" w:cs="B Nazanin"/>
                <w:b w:val="0"/>
                <w:bCs w:val="0"/>
                <w:color w:val="000000"/>
                <w:rtl/>
                <w:lang w:bidi="fa-IR"/>
              </w:rPr>
            </w:pPr>
            <w:r w:rsidRPr="004A541B">
              <w:rPr>
                <w:rFonts w:ascii="Arial" w:hAnsi="Arial" w:cs="B Nazanin" w:hint="cs"/>
                <w:b w:val="0"/>
                <w:bCs w:val="0"/>
                <w:color w:val="000000"/>
                <w:rtl/>
                <w:lang w:bidi="fa-IR"/>
              </w:rPr>
              <w:t>1/333</w:t>
            </w:r>
          </w:p>
        </w:tc>
        <w:tc>
          <w:tcPr>
            <w:tcW w:w="1276" w:type="dxa"/>
            <w:tcBorders>
              <w:right w:val="single" w:sz="12" w:space="0" w:color="auto"/>
            </w:tcBorders>
            <w:shd w:val="clear" w:color="auto" w:fill="auto"/>
            <w:noWrap/>
            <w:vAlign w:val="center"/>
          </w:tcPr>
          <w:p w14:paraId="71427BD8" w14:textId="77777777" w:rsidR="001743F7" w:rsidRPr="004A541B" w:rsidRDefault="001743F7" w:rsidP="00834588">
            <w:pPr>
              <w:spacing w:line="276" w:lineRule="auto"/>
              <w:ind w:left="-110"/>
              <w:jc w:val="center"/>
              <w:rPr>
                <w:rFonts w:ascii="Arial" w:hAnsi="Arial" w:cs="B Nazanin"/>
                <w:b w:val="0"/>
                <w:bCs w:val="0"/>
                <w:color w:val="000000"/>
                <w:rtl/>
                <w:lang w:bidi="fa-IR"/>
              </w:rPr>
            </w:pPr>
            <w:r w:rsidRPr="004A541B">
              <w:rPr>
                <w:rFonts w:ascii="Arial" w:hAnsi="Arial" w:cs="B Nazanin" w:hint="cs"/>
                <w:b w:val="0"/>
                <w:bCs w:val="0"/>
                <w:color w:val="000000"/>
                <w:rtl/>
                <w:lang w:bidi="fa-IR"/>
              </w:rPr>
              <w:t>4/6</w:t>
            </w:r>
          </w:p>
        </w:tc>
      </w:tr>
      <w:tr w:rsidR="001743F7" w:rsidRPr="001743F7" w14:paraId="30CC5391" w14:textId="77777777" w:rsidTr="00D96B50">
        <w:trPr>
          <w:trHeight w:val="334"/>
        </w:trPr>
        <w:tc>
          <w:tcPr>
            <w:tcW w:w="1259" w:type="dxa"/>
            <w:tcBorders>
              <w:left w:val="single" w:sz="12" w:space="0" w:color="auto"/>
              <w:right w:val="single" w:sz="12" w:space="0" w:color="auto"/>
            </w:tcBorders>
            <w:shd w:val="clear" w:color="auto" w:fill="auto"/>
            <w:noWrap/>
            <w:vAlign w:val="center"/>
          </w:tcPr>
          <w:p w14:paraId="7D69534C" w14:textId="77777777" w:rsidR="001743F7" w:rsidRPr="004A541B" w:rsidRDefault="001743F7" w:rsidP="00834588">
            <w:pPr>
              <w:spacing w:line="276" w:lineRule="auto"/>
              <w:ind w:left="-110"/>
              <w:jc w:val="center"/>
              <w:rPr>
                <w:rFonts w:ascii="Arial" w:hAnsi="Arial" w:cs="B Nazanin"/>
                <w:color w:val="000000"/>
                <w:rtl/>
                <w:lang w:bidi="fa-IR"/>
              </w:rPr>
            </w:pPr>
            <w:r w:rsidRPr="004A541B">
              <w:rPr>
                <w:rFonts w:ascii="Arial" w:hAnsi="Arial" w:cs="B Nazanin" w:hint="cs"/>
                <w:color w:val="000000"/>
                <w:rtl/>
                <w:lang w:bidi="fa-IR"/>
              </w:rPr>
              <w:lastRenderedPageBreak/>
              <w:t>1396</w:t>
            </w:r>
          </w:p>
        </w:tc>
        <w:tc>
          <w:tcPr>
            <w:tcW w:w="1209" w:type="dxa"/>
            <w:tcBorders>
              <w:left w:val="single" w:sz="12" w:space="0" w:color="auto"/>
            </w:tcBorders>
            <w:vAlign w:val="center"/>
          </w:tcPr>
          <w:p w14:paraId="4CAD868A" w14:textId="3C958E7D" w:rsidR="001743F7" w:rsidRPr="004A541B" w:rsidRDefault="00CD405F" w:rsidP="00834588">
            <w:pPr>
              <w:spacing w:line="276" w:lineRule="auto"/>
              <w:ind w:left="-110"/>
              <w:jc w:val="center"/>
              <w:rPr>
                <w:rFonts w:ascii="Arial" w:hAnsi="Arial" w:cs="B Nazanin"/>
                <w:b w:val="0"/>
                <w:bCs w:val="0"/>
                <w:color w:val="000000"/>
                <w:rtl/>
                <w:lang w:bidi="fa-IR"/>
              </w:rPr>
            </w:pPr>
            <w:r>
              <w:rPr>
                <w:rFonts w:ascii="Arial" w:hAnsi="Arial" w:cs="B Nazanin" w:hint="cs"/>
                <w:b w:val="0"/>
                <w:bCs w:val="0"/>
                <w:color w:val="000000"/>
                <w:rtl/>
                <w:lang w:bidi="fa-IR"/>
              </w:rPr>
              <w:t>492،131</w:t>
            </w:r>
          </w:p>
        </w:tc>
        <w:tc>
          <w:tcPr>
            <w:tcW w:w="1276" w:type="dxa"/>
            <w:vAlign w:val="center"/>
          </w:tcPr>
          <w:p w14:paraId="380F46C2" w14:textId="057E7C7C" w:rsidR="001743F7" w:rsidRPr="004A541B" w:rsidRDefault="00CD405F" w:rsidP="00834588">
            <w:pPr>
              <w:spacing w:line="276" w:lineRule="auto"/>
              <w:ind w:left="-110"/>
              <w:jc w:val="center"/>
              <w:rPr>
                <w:rFonts w:ascii="Arial" w:hAnsi="Arial" w:cs="B Nazanin"/>
                <w:b w:val="0"/>
                <w:bCs w:val="0"/>
                <w:color w:val="000000"/>
                <w:rtl/>
                <w:lang w:bidi="fa-IR"/>
              </w:rPr>
            </w:pPr>
            <w:r>
              <w:rPr>
                <w:rFonts w:ascii="Arial" w:hAnsi="Arial" w:cs="B Nazanin" w:hint="cs"/>
                <w:b w:val="0"/>
                <w:bCs w:val="0"/>
                <w:color w:val="000000"/>
                <w:rtl/>
                <w:lang w:bidi="fa-IR"/>
              </w:rPr>
              <w:t>7/4</w:t>
            </w:r>
          </w:p>
        </w:tc>
        <w:tc>
          <w:tcPr>
            <w:tcW w:w="1559" w:type="dxa"/>
            <w:shd w:val="clear" w:color="auto" w:fill="auto"/>
            <w:noWrap/>
            <w:vAlign w:val="center"/>
          </w:tcPr>
          <w:p w14:paraId="3D1A4629" w14:textId="737C4A86" w:rsidR="001743F7" w:rsidRPr="004A541B" w:rsidRDefault="00CD405F" w:rsidP="00834588">
            <w:pPr>
              <w:spacing w:line="276" w:lineRule="auto"/>
              <w:ind w:left="-110"/>
              <w:jc w:val="center"/>
              <w:rPr>
                <w:rFonts w:ascii="Arial" w:hAnsi="Arial" w:cs="B Nazanin"/>
                <w:b w:val="0"/>
                <w:bCs w:val="0"/>
                <w:color w:val="000000"/>
                <w:rtl/>
                <w:lang w:bidi="fa-IR"/>
              </w:rPr>
            </w:pPr>
            <w:r>
              <w:rPr>
                <w:rFonts w:ascii="Arial" w:hAnsi="Arial" w:cs="B Nazanin" w:hint="cs"/>
                <w:b w:val="0"/>
                <w:bCs w:val="0"/>
                <w:color w:val="000000"/>
                <w:rtl/>
                <w:lang w:bidi="fa-IR"/>
              </w:rPr>
              <w:t>16،984</w:t>
            </w:r>
          </w:p>
        </w:tc>
        <w:tc>
          <w:tcPr>
            <w:tcW w:w="1276" w:type="dxa"/>
            <w:shd w:val="clear" w:color="auto" w:fill="auto"/>
            <w:noWrap/>
            <w:vAlign w:val="center"/>
          </w:tcPr>
          <w:p w14:paraId="340269E3" w14:textId="77777777" w:rsidR="001743F7" w:rsidRPr="004A541B" w:rsidRDefault="001743F7" w:rsidP="00834588">
            <w:pPr>
              <w:spacing w:line="276" w:lineRule="auto"/>
              <w:ind w:left="-110"/>
              <w:jc w:val="center"/>
              <w:rPr>
                <w:rFonts w:ascii="Arial" w:hAnsi="Arial" w:cs="B Nazanin"/>
                <w:b w:val="0"/>
                <w:bCs w:val="0"/>
                <w:color w:val="000000"/>
                <w:rtl/>
                <w:lang w:bidi="fa-IR"/>
              </w:rPr>
            </w:pPr>
            <w:r w:rsidRPr="004A541B">
              <w:rPr>
                <w:rFonts w:ascii="Arial" w:hAnsi="Arial" w:cs="B Nazanin" w:hint="cs"/>
                <w:b w:val="0"/>
                <w:bCs w:val="0"/>
                <w:color w:val="000000"/>
                <w:rtl/>
                <w:lang w:bidi="fa-IR"/>
              </w:rPr>
              <w:t>6/6</w:t>
            </w:r>
          </w:p>
        </w:tc>
        <w:tc>
          <w:tcPr>
            <w:tcW w:w="1417" w:type="dxa"/>
            <w:shd w:val="clear" w:color="auto" w:fill="auto"/>
            <w:noWrap/>
            <w:vAlign w:val="center"/>
          </w:tcPr>
          <w:p w14:paraId="5BA4FEE2" w14:textId="6B88261F" w:rsidR="001743F7" w:rsidRPr="004A541B" w:rsidRDefault="00E14020" w:rsidP="00834588">
            <w:pPr>
              <w:spacing w:line="276" w:lineRule="auto"/>
              <w:ind w:left="-110"/>
              <w:jc w:val="center"/>
              <w:rPr>
                <w:rFonts w:ascii="Arial" w:hAnsi="Arial" w:cs="B Nazanin"/>
                <w:b w:val="0"/>
                <w:bCs w:val="0"/>
                <w:color w:val="000000"/>
                <w:rtl/>
                <w:lang w:bidi="fa-IR"/>
              </w:rPr>
            </w:pPr>
            <w:r w:rsidRPr="004A541B">
              <w:rPr>
                <w:rFonts w:ascii="Arial" w:hAnsi="Arial" w:cs="B Nazanin" w:hint="cs"/>
                <w:b w:val="0"/>
                <w:bCs w:val="0"/>
                <w:color w:val="000000"/>
                <w:rtl/>
                <w:lang w:bidi="fa-IR"/>
              </w:rPr>
              <w:t>0/336</w:t>
            </w:r>
          </w:p>
        </w:tc>
        <w:tc>
          <w:tcPr>
            <w:tcW w:w="1276" w:type="dxa"/>
            <w:tcBorders>
              <w:right w:val="single" w:sz="12" w:space="0" w:color="auto"/>
            </w:tcBorders>
            <w:shd w:val="clear" w:color="auto" w:fill="auto"/>
            <w:noWrap/>
            <w:vAlign w:val="center"/>
          </w:tcPr>
          <w:p w14:paraId="63D300A3" w14:textId="77777777" w:rsidR="001743F7" w:rsidRPr="004A541B" w:rsidRDefault="001743F7" w:rsidP="00834588">
            <w:pPr>
              <w:spacing w:line="276" w:lineRule="auto"/>
              <w:ind w:left="-110"/>
              <w:jc w:val="center"/>
              <w:rPr>
                <w:rFonts w:ascii="Arial" w:hAnsi="Arial" w:cs="B Nazanin"/>
                <w:b w:val="0"/>
                <w:bCs w:val="0"/>
                <w:color w:val="000000"/>
                <w:rtl/>
                <w:lang w:bidi="fa-IR"/>
              </w:rPr>
            </w:pPr>
            <w:r w:rsidRPr="004A541B">
              <w:rPr>
                <w:rFonts w:ascii="Arial" w:hAnsi="Arial" w:cs="B Nazanin" w:hint="cs"/>
                <w:b w:val="0"/>
                <w:bCs w:val="0"/>
                <w:color w:val="000000"/>
                <w:rtl/>
                <w:lang w:bidi="fa-IR"/>
              </w:rPr>
              <w:t>9/0</w:t>
            </w:r>
          </w:p>
        </w:tc>
      </w:tr>
      <w:tr w:rsidR="001743F7" w:rsidRPr="001743F7" w14:paraId="44EF2C77" w14:textId="77777777" w:rsidTr="00D96B50">
        <w:trPr>
          <w:trHeight w:val="397"/>
        </w:trPr>
        <w:tc>
          <w:tcPr>
            <w:tcW w:w="1259" w:type="dxa"/>
            <w:tcBorders>
              <w:left w:val="single" w:sz="12" w:space="0" w:color="auto"/>
              <w:right w:val="single" w:sz="12" w:space="0" w:color="auto"/>
            </w:tcBorders>
            <w:shd w:val="clear" w:color="auto" w:fill="auto"/>
            <w:noWrap/>
            <w:vAlign w:val="center"/>
          </w:tcPr>
          <w:p w14:paraId="29AEC029" w14:textId="77777777" w:rsidR="001743F7" w:rsidRPr="004A541B" w:rsidRDefault="001743F7" w:rsidP="00834588">
            <w:pPr>
              <w:spacing w:line="276" w:lineRule="auto"/>
              <w:ind w:left="-110"/>
              <w:jc w:val="center"/>
              <w:rPr>
                <w:rFonts w:ascii="Arial" w:hAnsi="Arial" w:cs="B Nazanin"/>
                <w:color w:val="000000" w:themeColor="text1"/>
                <w:rtl/>
                <w:lang w:bidi="fa-IR"/>
              </w:rPr>
            </w:pPr>
            <w:r w:rsidRPr="004A541B">
              <w:rPr>
                <w:rFonts w:ascii="Arial" w:hAnsi="Arial" w:cs="B Nazanin" w:hint="cs"/>
                <w:color w:val="000000" w:themeColor="text1"/>
                <w:rtl/>
                <w:lang w:bidi="fa-IR"/>
              </w:rPr>
              <w:t>1397</w:t>
            </w:r>
          </w:p>
        </w:tc>
        <w:tc>
          <w:tcPr>
            <w:tcW w:w="1209" w:type="dxa"/>
            <w:tcBorders>
              <w:left w:val="single" w:sz="12" w:space="0" w:color="auto"/>
            </w:tcBorders>
            <w:vAlign w:val="center"/>
          </w:tcPr>
          <w:p w14:paraId="300EC09C" w14:textId="50881FB6" w:rsidR="001743F7" w:rsidRPr="004A541B" w:rsidRDefault="00CD405F" w:rsidP="00834588">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1،185،473</w:t>
            </w:r>
          </w:p>
        </w:tc>
        <w:tc>
          <w:tcPr>
            <w:tcW w:w="1276" w:type="dxa"/>
            <w:vAlign w:val="center"/>
          </w:tcPr>
          <w:p w14:paraId="40FFE0BC" w14:textId="607A5725" w:rsidR="001743F7" w:rsidRPr="004A541B" w:rsidRDefault="00CD405F" w:rsidP="00834588">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9/140</w:t>
            </w:r>
          </w:p>
        </w:tc>
        <w:tc>
          <w:tcPr>
            <w:tcW w:w="1559" w:type="dxa"/>
            <w:shd w:val="clear" w:color="auto" w:fill="auto"/>
            <w:noWrap/>
            <w:vAlign w:val="center"/>
          </w:tcPr>
          <w:p w14:paraId="335D71C0" w14:textId="0243EFB1" w:rsidR="001743F7" w:rsidRPr="004A541B" w:rsidRDefault="00CD405F" w:rsidP="00834588">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17،183</w:t>
            </w:r>
          </w:p>
        </w:tc>
        <w:tc>
          <w:tcPr>
            <w:tcW w:w="1276" w:type="dxa"/>
            <w:shd w:val="clear" w:color="auto" w:fill="auto"/>
            <w:noWrap/>
            <w:vAlign w:val="center"/>
          </w:tcPr>
          <w:p w14:paraId="22E1AA58" w14:textId="77777777" w:rsidR="001743F7" w:rsidRPr="004A541B" w:rsidRDefault="001743F7" w:rsidP="00834588">
            <w:pPr>
              <w:spacing w:line="276" w:lineRule="auto"/>
              <w:ind w:left="-110"/>
              <w:jc w:val="center"/>
              <w:rPr>
                <w:rFonts w:ascii="Arial" w:hAnsi="Arial" w:cs="B Nazanin"/>
                <w:b w:val="0"/>
                <w:bCs w:val="0"/>
                <w:color w:val="000000" w:themeColor="text1"/>
                <w:rtl/>
                <w:lang w:bidi="fa-IR"/>
              </w:rPr>
            </w:pPr>
            <w:r w:rsidRPr="004A541B">
              <w:rPr>
                <w:rFonts w:ascii="Arial" w:hAnsi="Arial" w:cs="B Nazanin" w:hint="cs"/>
                <w:b w:val="0"/>
                <w:bCs w:val="0"/>
                <w:color w:val="000000" w:themeColor="text1"/>
                <w:rtl/>
                <w:lang w:bidi="fa-IR"/>
              </w:rPr>
              <w:t>2/1</w:t>
            </w:r>
          </w:p>
        </w:tc>
        <w:tc>
          <w:tcPr>
            <w:tcW w:w="1417" w:type="dxa"/>
            <w:shd w:val="clear" w:color="auto" w:fill="auto"/>
            <w:noWrap/>
            <w:vAlign w:val="center"/>
          </w:tcPr>
          <w:p w14:paraId="4650B268" w14:textId="7E2F0C19" w:rsidR="001743F7" w:rsidRPr="004A541B" w:rsidRDefault="00E14020" w:rsidP="00834588">
            <w:pPr>
              <w:spacing w:line="276" w:lineRule="auto"/>
              <w:ind w:left="-110"/>
              <w:jc w:val="center"/>
              <w:rPr>
                <w:rFonts w:ascii="Arial" w:hAnsi="Arial" w:cs="B Nazanin"/>
                <w:b w:val="0"/>
                <w:bCs w:val="0"/>
                <w:color w:val="000000" w:themeColor="text1"/>
                <w:rtl/>
                <w:lang w:bidi="fa-IR"/>
              </w:rPr>
            </w:pPr>
            <w:r w:rsidRPr="004A541B">
              <w:rPr>
                <w:rFonts w:ascii="Arial" w:hAnsi="Arial" w:cs="B Nazanin" w:hint="cs"/>
                <w:b w:val="0"/>
                <w:bCs w:val="0"/>
                <w:color w:val="000000" w:themeColor="text1"/>
                <w:rtl/>
                <w:lang w:bidi="fa-IR"/>
              </w:rPr>
              <w:t>4</w:t>
            </w:r>
            <w:r w:rsidR="001743F7" w:rsidRPr="004A541B">
              <w:rPr>
                <w:rFonts w:ascii="Arial" w:hAnsi="Arial" w:cs="B Nazanin" w:hint="cs"/>
                <w:b w:val="0"/>
                <w:bCs w:val="0"/>
                <w:color w:val="000000" w:themeColor="text1"/>
                <w:rtl/>
                <w:lang w:bidi="fa-IR"/>
              </w:rPr>
              <w:t>/367</w:t>
            </w:r>
          </w:p>
        </w:tc>
        <w:tc>
          <w:tcPr>
            <w:tcW w:w="1276" w:type="dxa"/>
            <w:tcBorders>
              <w:right w:val="single" w:sz="12" w:space="0" w:color="auto"/>
            </w:tcBorders>
            <w:shd w:val="clear" w:color="auto" w:fill="auto"/>
            <w:noWrap/>
            <w:vAlign w:val="center"/>
          </w:tcPr>
          <w:p w14:paraId="20D921B7" w14:textId="12F97AF0" w:rsidR="001743F7" w:rsidRPr="004A541B" w:rsidRDefault="00ED43D7" w:rsidP="00834588">
            <w:pPr>
              <w:spacing w:line="276" w:lineRule="auto"/>
              <w:ind w:left="-110"/>
              <w:jc w:val="center"/>
              <w:rPr>
                <w:rFonts w:ascii="Arial" w:hAnsi="Arial" w:cs="B Nazanin"/>
                <w:b w:val="0"/>
                <w:bCs w:val="0"/>
                <w:color w:val="000000" w:themeColor="text1"/>
                <w:rtl/>
                <w:lang w:bidi="fa-IR"/>
              </w:rPr>
            </w:pPr>
            <w:r w:rsidRPr="004A541B">
              <w:rPr>
                <w:rFonts w:ascii="Arial" w:hAnsi="Arial" w:cs="B Nazanin" w:hint="cs"/>
                <w:b w:val="0"/>
                <w:bCs w:val="0"/>
                <w:color w:val="000000" w:themeColor="text1"/>
                <w:rtl/>
                <w:lang w:bidi="fa-IR"/>
              </w:rPr>
              <w:t>3</w:t>
            </w:r>
            <w:r w:rsidR="001743F7" w:rsidRPr="004A541B">
              <w:rPr>
                <w:rFonts w:ascii="Arial" w:hAnsi="Arial" w:cs="B Nazanin" w:hint="cs"/>
                <w:b w:val="0"/>
                <w:bCs w:val="0"/>
                <w:color w:val="000000" w:themeColor="text1"/>
                <w:rtl/>
                <w:lang w:bidi="fa-IR"/>
              </w:rPr>
              <w:t>/9</w:t>
            </w:r>
          </w:p>
        </w:tc>
      </w:tr>
      <w:tr w:rsidR="001743F7" w:rsidRPr="001743F7" w14:paraId="28CC9E0E" w14:textId="77777777" w:rsidTr="00D96B50">
        <w:trPr>
          <w:trHeight w:val="275"/>
        </w:trPr>
        <w:tc>
          <w:tcPr>
            <w:tcW w:w="1259" w:type="dxa"/>
            <w:tcBorders>
              <w:left w:val="single" w:sz="12" w:space="0" w:color="auto"/>
              <w:right w:val="single" w:sz="12" w:space="0" w:color="auto"/>
            </w:tcBorders>
            <w:shd w:val="clear" w:color="auto" w:fill="auto"/>
            <w:noWrap/>
            <w:vAlign w:val="center"/>
          </w:tcPr>
          <w:p w14:paraId="2689B9E8" w14:textId="77777777" w:rsidR="001743F7" w:rsidRPr="004A541B" w:rsidRDefault="001743F7" w:rsidP="00834588">
            <w:pPr>
              <w:spacing w:line="276" w:lineRule="auto"/>
              <w:ind w:left="-110"/>
              <w:jc w:val="center"/>
              <w:rPr>
                <w:rFonts w:ascii="Arial" w:hAnsi="Arial" w:cs="B Nazanin"/>
                <w:color w:val="000000" w:themeColor="text1"/>
                <w:rtl/>
                <w:lang w:bidi="fa-IR"/>
              </w:rPr>
            </w:pPr>
            <w:r w:rsidRPr="004A541B">
              <w:rPr>
                <w:rFonts w:ascii="Arial" w:hAnsi="Arial" w:cs="B Nazanin" w:hint="cs"/>
                <w:color w:val="000000" w:themeColor="text1"/>
                <w:rtl/>
                <w:lang w:bidi="fa-IR"/>
              </w:rPr>
              <w:t>1398</w:t>
            </w:r>
          </w:p>
        </w:tc>
        <w:tc>
          <w:tcPr>
            <w:tcW w:w="1209" w:type="dxa"/>
            <w:tcBorders>
              <w:left w:val="single" w:sz="12" w:space="0" w:color="auto"/>
            </w:tcBorders>
            <w:vAlign w:val="center"/>
          </w:tcPr>
          <w:p w14:paraId="0CADC99C" w14:textId="11355BD7" w:rsidR="001743F7" w:rsidRPr="004A541B" w:rsidRDefault="00CD405F" w:rsidP="00834588">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2،108،126</w:t>
            </w:r>
          </w:p>
        </w:tc>
        <w:tc>
          <w:tcPr>
            <w:tcW w:w="1276" w:type="dxa"/>
            <w:vAlign w:val="center"/>
          </w:tcPr>
          <w:p w14:paraId="021C0E5D" w14:textId="506E05D3" w:rsidR="001743F7" w:rsidRPr="004A541B" w:rsidRDefault="00CD405F" w:rsidP="00834588">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8/77</w:t>
            </w:r>
          </w:p>
        </w:tc>
        <w:tc>
          <w:tcPr>
            <w:tcW w:w="1559" w:type="dxa"/>
            <w:shd w:val="clear" w:color="auto" w:fill="auto"/>
            <w:noWrap/>
            <w:vAlign w:val="center"/>
          </w:tcPr>
          <w:p w14:paraId="095FAB1A" w14:textId="7FFE970E" w:rsidR="001743F7" w:rsidRPr="004A541B" w:rsidRDefault="00A778C4" w:rsidP="00A778C4">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16،946</w:t>
            </w:r>
          </w:p>
        </w:tc>
        <w:tc>
          <w:tcPr>
            <w:tcW w:w="1276" w:type="dxa"/>
            <w:shd w:val="clear" w:color="auto" w:fill="auto"/>
            <w:noWrap/>
            <w:vAlign w:val="center"/>
          </w:tcPr>
          <w:p w14:paraId="3633C975" w14:textId="129449AF" w:rsidR="001743F7" w:rsidRPr="004A541B" w:rsidRDefault="001743F7" w:rsidP="00834588">
            <w:pPr>
              <w:spacing w:line="276" w:lineRule="auto"/>
              <w:ind w:left="-110"/>
              <w:jc w:val="center"/>
              <w:rPr>
                <w:rFonts w:ascii="Arial" w:hAnsi="Arial" w:cs="B Nazanin"/>
                <w:b w:val="0"/>
                <w:bCs w:val="0"/>
                <w:color w:val="000000" w:themeColor="text1"/>
                <w:rtl/>
                <w:lang w:bidi="fa-IR"/>
              </w:rPr>
            </w:pPr>
            <w:r w:rsidRPr="004A541B">
              <w:rPr>
                <w:rFonts w:ascii="Arial" w:hAnsi="Arial" w:cs="B Nazanin" w:hint="cs"/>
                <w:b w:val="0"/>
                <w:bCs w:val="0"/>
                <w:color w:val="000000" w:themeColor="text1"/>
                <w:rtl/>
                <w:lang w:bidi="fa-IR"/>
              </w:rPr>
              <w:t>4/1-</w:t>
            </w:r>
          </w:p>
        </w:tc>
        <w:tc>
          <w:tcPr>
            <w:tcW w:w="1417" w:type="dxa"/>
            <w:shd w:val="clear" w:color="auto" w:fill="auto"/>
            <w:noWrap/>
            <w:vAlign w:val="center"/>
          </w:tcPr>
          <w:p w14:paraId="7BC46322" w14:textId="1D5DA91D" w:rsidR="001743F7" w:rsidRPr="004A541B" w:rsidRDefault="00E14020" w:rsidP="00834588">
            <w:pPr>
              <w:spacing w:line="276" w:lineRule="auto"/>
              <w:ind w:left="-110"/>
              <w:jc w:val="center"/>
              <w:rPr>
                <w:rFonts w:ascii="Arial" w:hAnsi="Arial" w:cs="B Nazanin"/>
                <w:b w:val="0"/>
                <w:bCs w:val="0"/>
                <w:color w:val="000000" w:themeColor="text1"/>
                <w:rtl/>
                <w:lang w:bidi="fa-IR"/>
              </w:rPr>
            </w:pPr>
            <w:r w:rsidRPr="004A541B">
              <w:rPr>
                <w:rFonts w:ascii="Arial" w:hAnsi="Arial" w:cs="B Nazanin" w:hint="cs"/>
                <w:b w:val="0"/>
                <w:bCs w:val="0"/>
                <w:color w:val="000000" w:themeColor="text1"/>
                <w:rtl/>
                <w:lang w:bidi="fa-IR"/>
              </w:rPr>
              <w:t>3/347</w:t>
            </w:r>
          </w:p>
        </w:tc>
        <w:tc>
          <w:tcPr>
            <w:tcW w:w="1276" w:type="dxa"/>
            <w:tcBorders>
              <w:right w:val="single" w:sz="12" w:space="0" w:color="auto"/>
            </w:tcBorders>
            <w:shd w:val="clear" w:color="auto" w:fill="auto"/>
            <w:noWrap/>
            <w:vAlign w:val="center"/>
          </w:tcPr>
          <w:p w14:paraId="381C17DF" w14:textId="756DE859" w:rsidR="001743F7" w:rsidRPr="004A541B" w:rsidRDefault="00ED43D7" w:rsidP="00834588">
            <w:pPr>
              <w:spacing w:line="276" w:lineRule="auto"/>
              <w:ind w:left="-110"/>
              <w:jc w:val="center"/>
              <w:rPr>
                <w:rFonts w:ascii="Arial" w:hAnsi="Arial" w:cs="B Nazanin"/>
                <w:b w:val="0"/>
                <w:bCs w:val="0"/>
                <w:color w:val="000000" w:themeColor="text1"/>
                <w:rtl/>
                <w:lang w:bidi="fa-IR"/>
              </w:rPr>
            </w:pPr>
            <w:r w:rsidRPr="004A541B">
              <w:rPr>
                <w:rFonts w:ascii="Arial" w:hAnsi="Arial" w:cs="B Nazanin" w:hint="cs"/>
                <w:b w:val="0"/>
                <w:bCs w:val="0"/>
                <w:color w:val="000000" w:themeColor="text1"/>
                <w:rtl/>
                <w:lang w:bidi="fa-IR"/>
              </w:rPr>
              <w:t>5/5-</w:t>
            </w:r>
          </w:p>
        </w:tc>
      </w:tr>
      <w:tr w:rsidR="001743F7" w:rsidRPr="001743F7" w14:paraId="4A3C8529" w14:textId="77777777" w:rsidTr="00D96B50">
        <w:trPr>
          <w:trHeight w:val="194"/>
        </w:trPr>
        <w:tc>
          <w:tcPr>
            <w:tcW w:w="1259" w:type="dxa"/>
            <w:tcBorders>
              <w:left w:val="single" w:sz="12" w:space="0" w:color="auto"/>
              <w:right w:val="single" w:sz="12" w:space="0" w:color="auto"/>
            </w:tcBorders>
            <w:shd w:val="clear" w:color="auto" w:fill="auto"/>
            <w:noWrap/>
            <w:vAlign w:val="center"/>
          </w:tcPr>
          <w:p w14:paraId="4CD842F8" w14:textId="77777777" w:rsidR="001743F7" w:rsidRPr="004A541B" w:rsidRDefault="001743F7" w:rsidP="00834588">
            <w:pPr>
              <w:spacing w:line="276" w:lineRule="auto"/>
              <w:ind w:left="-110"/>
              <w:jc w:val="center"/>
              <w:rPr>
                <w:rFonts w:ascii="Arial" w:hAnsi="Arial" w:cs="B Nazanin"/>
                <w:color w:val="000000" w:themeColor="text1"/>
                <w:rtl/>
                <w:lang w:bidi="fa-IR"/>
              </w:rPr>
            </w:pPr>
            <w:r w:rsidRPr="004A541B">
              <w:rPr>
                <w:rFonts w:ascii="Arial" w:hAnsi="Arial" w:cs="B Nazanin" w:hint="cs"/>
                <w:color w:val="000000" w:themeColor="text1"/>
                <w:rtl/>
                <w:lang w:bidi="fa-IR"/>
              </w:rPr>
              <w:t>1399</w:t>
            </w:r>
          </w:p>
        </w:tc>
        <w:tc>
          <w:tcPr>
            <w:tcW w:w="1209" w:type="dxa"/>
            <w:tcBorders>
              <w:left w:val="single" w:sz="12" w:space="0" w:color="auto"/>
            </w:tcBorders>
            <w:vAlign w:val="center"/>
          </w:tcPr>
          <w:p w14:paraId="1F8E13AA" w14:textId="47110EF6" w:rsidR="001743F7" w:rsidRPr="004A541B" w:rsidRDefault="00CD405F" w:rsidP="00834588">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1،442،201</w:t>
            </w:r>
          </w:p>
        </w:tc>
        <w:tc>
          <w:tcPr>
            <w:tcW w:w="1276" w:type="dxa"/>
            <w:shd w:val="clear" w:color="auto" w:fill="auto"/>
            <w:vAlign w:val="center"/>
          </w:tcPr>
          <w:p w14:paraId="289525FE" w14:textId="27E25243" w:rsidR="001743F7" w:rsidRPr="004A541B" w:rsidRDefault="00CD405F" w:rsidP="00834588">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6/31-</w:t>
            </w:r>
          </w:p>
        </w:tc>
        <w:tc>
          <w:tcPr>
            <w:tcW w:w="1559" w:type="dxa"/>
            <w:shd w:val="clear" w:color="auto" w:fill="auto"/>
            <w:noWrap/>
            <w:vAlign w:val="center"/>
          </w:tcPr>
          <w:p w14:paraId="7CDF54D1" w14:textId="2706005F" w:rsidR="001743F7" w:rsidRPr="004A541B" w:rsidRDefault="00AF404F" w:rsidP="00834588">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15،396</w:t>
            </w:r>
          </w:p>
        </w:tc>
        <w:tc>
          <w:tcPr>
            <w:tcW w:w="1276" w:type="dxa"/>
            <w:shd w:val="clear" w:color="auto" w:fill="auto"/>
            <w:noWrap/>
            <w:vAlign w:val="center"/>
          </w:tcPr>
          <w:p w14:paraId="1EC5C413" w14:textId="5C3FE44F" w:rsidR="001743F7" w:rsidRPr="004A541B" w:rsidRDefault="00D77B0F" w:rsidP="00834588">
            <w:pPr>
              <w:spacing w:line="276" w:lineRule="auto"/>
              <w:ind w:left="-110"/>
              <w:jc w:val="center"/>
              <w:rPr>
                <w:rFonts w:ascii="Arial" w:hAnsi="Arial" w:cs="B Nazanin"/>
                <w:b w:val="0"/>
                <w:bCs w:val="0"/>
                <w:color w:val="000000" w:themeColor="text1"/>
                <w:rtl/>
                <w:lang w:bidi="fa-IR"/>
              </w:rPr>
            </w:pPr>
            <w:r w:rsidRPr="004A541B">
              <w:rPr>
                <w:rFonts w:ascii="Arial" w:hAnsi="Arial" w:cs="B Nazanin" w:hint="cs"/>
                <w:b w:val="0"/>
                <w:bCs w:val="0"/>
                <w:color w:val="000000" w:themeColor="text1"/>
                <w:rtl/>
                <w:lang w:bidi="fa-IR"/>
              </w:rPr>
              <w:t>1/9-</w:t>
            </w:r>
          </w:p>
        </w:tc>
        <w:tc>
          <w:tcPr>
            <w:tcW w:w="1417" w:type="dxa"/>
            <w:shd w:val="clear" w:color="auto" w:fill="auto"/>
            <w:noWrap/>
            <w:vAlign w:val="center"/>
          </w:tcPr>
          <w:p w14:paraId="23FFC0FB" w14:textId="02DD884A" w:rsidR="001743F7" w:rsidRPr="004A541B" w:rsidRDefault="00D77B0F" w:rsidP="00834588">
            <w:pPr>
              <w:spacing w:line="276" w:lineRule="auto"/>
              <w:ind w:left="-110"/>
              <w:jc w:val="center"/>
              <w:rPr>
                <w:rFonts w:ascii="Arial" w:hAnsi="Arial" w:cs="B Nazanin"/>
                <w:b w:val="0"/>
                <w:bCs w:val="0"/>
                <w:color w:val="000000" w:themeColor="text1"/>
                <w:rtl/>
                <w:lang w:bidi="fa-IR"/>
              </w:rPr>
            </w:pPr>
            <w:r w:rsidRPr="004A541B">
              <w:rPr>
                <w:rFonts w:ascii="Arial" w:hAnsi="Arial" w:cs="B Nazanin" w:hint="cs"/>
                <w:b w:val="0"/>
                <w:bCs w:val="0"/>
                <w:color w:val="000000" w:themeColor="text1"/>
                <w:rtl/>
                <w:lang w:bidi="fa-IR"/>
              </w:rPr>
              <w:t>8/276</w:t>
            </w:r>
          </w:p>
        </w:tc>
        <w:tc>
          <w:tcPr>
            <w:tcW w:w="1276" w:type="dxa"/>
            <w:tcBorders>
              <w:right w:val="single" w:sz="12" w:space="0" w:color="auto"/>
            </w:tcBorders>
            <w:shd w:val="clear" w:color="auto" w:fill="auto"/>
            <w:noWrap/>
            <w:vAlign w:val="center"/>
          </w:tcPr>
          <w:p w14:paraId="259B19E1" w14:textId="50B3E690" w:rsidR="001743F7" w:rsidRPr="004A541B" w:rsidRDefault="00D77B0F" w:rsidP="00834588">
            <w:pPr>
              <w:spacing w:line="276" w:lineRule="auto"/>
              <w:ind w:left="-110"/>
              <w:jc w:val="center"/>
              <w:rPr>
                <w:rFonts w:ascii="Arial" w:hAnsi="Arial" w:cs="B Nazanin"/>
                <w:b w:val="0"/>
                <w:bCs w:val="0"/>
                <w:color w:val="000000" w:themeColor="text1"/>
                <w:rtl/>
                <w:lang w:bidi="fa-IR"/>
              </w:rPr>
            </w:pPr>
            <w:r w:rsidRPr="004A541B">
              <w:rPr>
                <w:rFonts w:ascii="Arial" w:hAnsi="Arial" w:cs="B Nazanin" w:hint="cs"/>
                <w:b w:val="0"/>
                <w:bCs w:val="0"/>
                <w:color w:val="000000" w:themeColor="text1"/>
                <w:rtl/>
                <w:lang w:bidi="fa-IR"/>
              </w:rPr>
              <w:t>3/20-</w:t>
            </w:r>
          </w:p>
        </w:tc>
      </w:tr>
      <w:tr w:rsidR="009D4015" w:rsidRPr="001743F7" w14:paraId="4E3647E0" w14:textId="77777777" w:rsidTr="00D96B50">
        <w:trPr>
          <w:trHeight w:val="194"/>
        </w:trPr>
        <w:tc>
          <w:tcPr>
            <w:tcW w:w="1259" w:type="dxa"/>
            <w:tcBorders>
              <w:left w:val="single" w:sz="12" w:space="0" w:color="auto"/>
              <w:right w:val="single" w:sz="12" w:space="0" w:color="auto"/>
            </w:tcBorders>
            <w:shd w:val="clear" w:color="auto" w:fill="auto"/>
            <w:noWrap/>
            <w:vAlign w:val="center"/>
          </w:tcPr>
          <w:p w14:paraId="692463FD" w14:textId="7E0779E9" w:rsidR="009D4015" w:rsidRPr="004A541B" w:rsidRDefault="009D4015" w:rsidP="00834588">
            <w:pPr>
              <w:spacing w:line="276" w:lineRule="auto"/>
              <w:ind w:left="-110"/>
              <w:jc w:val="center"/>
              <w:rPr>
                <w:rFonts w:ascii="Arial" w:hAnsi="Arial" w:cs="B Nazanin"/>
                <w:color w:val="000000" w:themeColor="text1"/>
                <w:rtl/>
                <w:lang w:bidi="fa-IR"/>
              </w:rPr>
            </w:pPr>
            <w:r w:rsidRPr="004A541B">
              <w:rPr>
                <w:rFonts w:ascii="Arial" w:hAnsi="Arial" w:cs="B Nazanin" w:hint="cs"/>
                <w:color w:val="000000" w:themeColor="text1"/>
                <w:rtl/>
                <w:lang w:bidi="fa-IR"/>
              </w:rPr>
              <w:t>1400</w:t>
            </w:r>
          </w:p>
        </w:tc>
        <w:tc>
          <w:tcPr>
            <w:tcW w:w="1209" w:type="dxa"/>
            <w:tcBorders>
              <w:left w:val="single" w:sz="12" w:space="0" w:color="auto"/>
            </w:tcBorders>
            <w:vAlign w:val="center"/>
          </w:tcPr>
          <w:p w14:paraId="341CDB32" w14:textId="7477D49F" w:rsidR="009D4015" w:rsidRPr="004A541B" w:rsidRDefault="00CD405F" w:rsidP="00834588">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1،635،861</w:t>
            </w:r>
          </w:p>
        </w:tc>
        <w:tc>
          <w:tcPr>
            <w:tcW w:w="1276" w:type="dxa"/>
            <w:vAlign w:val="center"/>
          </w:tcPr>
          <w:p w14:paraId="5211D16C" w14:textId="307A8951" w:rsidR="009D4015" w:rsidRPr="004A541B" w:rsidRDefault="00CD405F" w:rsidP="00834588">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4/13</w:t>
            </w:r>
          </w:p>
        </w:tc>
        <w:tc>
          <w:tcPr>
            <w:tcW w:w="1559" w:type="dxa"/>
            <w:shd w:val="clear" w:color="auto" w:fill="auto"/>
            <w:noWrap/>
            <w:vAlign w:val="center"/>
          </w:tcPr>
          <w:p w14:paraId="109C0849" w14:textId="2C491048" w:rsidR="009D4015" w:rsidRPr="004A541B" w:rsidRDefault="00AF404F" w:rsidP="00834588">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16،778</w:t>
            </w:r>
          </w:p>
        </w:tc>
        <w:tc>
          <w:tcPr>
            <w:tcW w:w="1276" w:type="dxa"/>
            <w:shd w:val="clear" w:color="auto" w:fill="auto"/>
            <w:noWrap/>
            <w:vAlign w:val="center"/>
          </w:tcPr>
          <w:p w14:paraId="4CF68926" w14:textId="1FC31C98" w:rsidR="009D4015" w:rsidRPr="004A541B" w:rsidRDefault="00AF002E" w:rsidP="00834588">
            <w:pPr>
              <w:spacing w:line="276" w:lineRule="auto"/>
              <w:ind w:left="-110"/>
              <w:jc w:val="center"/>
              <w:rPr>
                <w:rFonts w:ascii="Arial" w:hAnsi="Arial" w:cs="B Nazanin"/>
                <w:b w:val="0"/>
                <w:bCs w:val="0"/>
                <w:color w:val="000000" w:themeColor="text1"/>
                <w:rtl/>
                <w:lang w:bidi="fa-IR"/>
              </w:rPr>
            </w:pPr>
            <w:r w:rsidRPr="004A541B">
              <w:rPr>
                <w:rFonts w:ascii="Arial" w:hAnsi="Arial" w:cs="B Nazanin" w:hint="cs"/>
                <w:b w:val="0"/>
                <w:bCs w:val="0"/>
                <w:color w:val="000000" w:themeColor="text1"/>
                <w:rtl/>
                <w:lang w:bidi="fa-IR"/>
              </w:rPr>
              <w:t>9</w:t>
            </w:r>
          </w:p>
        </w:tc>
        <w:tc>
          <w:tcPr>
            <w:tcW w:w="1417" w:type="dxa"/>
            <w:shd w:val="clear" w:color="auto" w:fill="auto"/>
            <w:noWrap/>
            <w:vAlign w:val="center"/>
          </w:tcPr>
          <w:p w14:paraId="28F84C3A" w14:textId="27E21F9A" w:rsidR="009D4015" w:rsidRPr="004A541B" w:rsidRDefault="00AF002E" w:rsidP="00834588">
            <w:pPr>
              <w:spacing w:line="276" w:lineRule="auto"/>
              <w:ind w:left="-110"/>
              <w:jc w:val="center"/>
              <w:rPr>
                <w:rFonts w:ascii="Arial" w:hAnsi="Arial" w:cs="B Nazanin"/>
                <w:b w:val="0"/>
                <w:bCs w:val="0"/>
                <w:color w:val="000000" w:themeColor="text1"/>
                <w:rtl/>
                <w:lang w:bidi="fa-IR"/>
              </w:rPr>
            </w:pPr>
            <w:r w:rsidRPr="004A541B">
              <w:rPr>
                <w:rFonts w:ascii="Arial" w:hAnsi="Arial" w:cs="B Nazanin" w:hint="cs"/>
                <w:b w:val="0"/>
                <w:bCs w:val="0"/>
                <w:color w:val="000000" w:themeColor="text1"/>
                <w:rtl/>
                <w:lang w:bidi="fa-IR"/>
              </w:rPr>
              <w:t>1/317</w:t>
            </w:r>
          </w:p>
        </w:tc>
        <w:tc>
          <w:tcPr>
            <w:tcW w:w="1276" w:type="dxa"/>
            <w:tcBorders>
              <w:right w:val="single" w:sz="12" w:space="0" w:color="auto"/>
            </w:tcBorders>
            <w:shd w:val="clear" w:color="auto" w:fill="auto"/>
            <w:noWrap/>
            <w:vAlign w:val="center"/>
          </w:tcPr>
          <w:p w14:paraId="5891033E" w14:textId="3C9807B1" w:rsidR="009D4015" w:rsidRPr="004A541B" w:rsidRDefault="00AF002E" w:rsidP="00834588">
            <w:pPr>
              <w:spacing w:line="276" w:lineRule="auto"/>
              <w:ind w:left="-110"/>
              <w:jc w:val="center"/>
              <w:rPr>
                <w:rFonts w:ascii="Arial" w:hAnsi="Arial" w:cs="B Nazanin"/>
                <w:b w:val="0"/>
                <w:bCs w:val="0"/>
                <w:color w:val="000000" w:themeColor="text1"/>
                <w:rtl/>
                <w:lang w:bidi="fa-IR"/>
              </w:rPr>
            </w:pPr>
            <w:r w:rsidRPr="004A541B">
              <w:rPr>
                <w:rFonts w:ascii="Arial" w:hAnsi="Arial" w:cs="B Nazanin" w:hint="cs"/>
                <w:b w:val="0"/>
                <w:bCs w:val="0"/>
                <w:color w:val="000000" w:themeColor="text1"/>
                <w:rtl/>
                <w:lang w:bidi="fa-IR"/>
              </w:rPr>
              <w:t>6</w:t>
            </w:r>
            <w:r w:rsidR="0041178D" w:rsidRPr="004A541B">
              <w:rPr>
                <w:rFonts w:ascii="Arial" w:hAnsi="Arial" w:cs="B Nazanin" w:hint="cs"/>
                <w:b w:val="0"/>
                <w:bCs w:val="0"/>
                <w:color w:val="000000" w:themeColor="text1"/>
                <w:rtl/>
                <w:lang w:bidi="fa-IR"/>
              </w:rPr>
              <w:t>/1</w:t>
            </w:r>
            <w:r w:rsidRPr="004A541B">
              <w:rPr>
                <w:rFonts w:ascii="Arial" w:hAnsi="Arial" w:cs="B Nazanin" w:hint="cs"/>
                <w:b w:val="0"/>
                <w:bCs w:val="0"/>
                <w:color w:val="000000" w:themeColor="text1"/>
                <w:rtl/>
                <w:lang w:bidi="fa-IR"/>
              </w:rPr>
              <w:t>4</w:t>
            </w:r>
          </w:p>
        </w:tc>
      </w:tr>
      <w:tr w:rsidR="00F35A9F" w:rsidRPr="001743F7" w14:paraId="28D46166" w14:textId="77777777" w:rsidTr="00B45CCC">
        <w:trPr>
          <w:trHeight w:val="194"/>
        </w:trPr>
        <w:tc>
          <w:tcPr>
            <w:tcW w:w="1259" w:type="dxa"/>
            <w:tcBorders>
              <w:left w:val="single" w:sz="12" w:space="0" w:color="auto"/>
              <w:right w:val="single" w:sz="12" w:space="0" w:color="auto"/>
            </w:tcBorders>
            <w:shd w:val="clear" w:color="auto" w:fill="auto"/>
            <w:noWrap/>
            <w:vAlign w:val="center"/>
          </w:tcPr>
          <w:p w14:paraId="017CE36A" w14:textId="22332A69" w:rsidR="00F35A9F" w:rsidRPr="00C03CF4" w:rsidRDefault="00F35A9F" w:rsidP="00834588">
            <w:pPr>
              <w:spacing w:line="276" w:lineRule="auto"/>
              <w:ind w:left="-110"/>
              <w:jc w:val="center"/>
              <w:rPr>
                <w:rFonts w:ascii="Arial" w:hAnsi="Arial" w:cs="B Nazanin"/>
                <w:color w:val="000000" w:themeColor="text1"/>
                <w:rtl/>
                <w:lang w:bidi="fa-IR"/>
              </w:rPr>
            </w:pPr>
            <w:r w:rsidRPr="00C03CF4">
              <w:rPr>
                <w:rFonts w:ascii="Arial" w:hAnsi="Arial" w:cs="B Nazanin" w:hint="cs"/>
                <w:color w:val="000000" w:themeColor="text1"/>
                <w:rtl/>
                <w:lang w:bidi="fa-IR"/>
              </w:rPr>
              <w:t>1401</w:t>
            </w:r>
          </w:p>
        </w:tc>
        <w:tc>
          <w:tcPr>
            <w:tcW w:w="1209" w:type="dxa"/>
            <w:tcBorders>
              <w:left w:val="single" w:sz="12" w:space="0" w:color="auto"/>
            </w:tcBorders>
            <w:vAlign w:val="center"/>
          </w:tcPr>
          <w:p w14:paraId="2F2D0CC3" w14:textId="345E9988" w:rsidR="00F35A9F" w:rsidRPr="00C03CF4" w:rsidRDefault="00C03CF4" w:rsidP="00834588">
            <w:pPr>
              <w:spacing w:line="276" w:lineRule="auto"/>
              <w:ind w:left="-110"/>
              <w:jc w:val="center"/>
              <w:rPr>
                <w:rFonts w:ascii="Arial" w:hAnsi="Arial" w:cs="B Nazanin"/>
                <w:b w:val="0"/>
                <w:bCs w:val="0"/>
                <w:color w:val="FF0000"/>
                <w:rtl/>
                <w:lang w:bidi="fa-IR"/>
              </w:rPr>
            </w:pPr>
            <w:r w:rsidRPr="00C03CF4">
              <w:rPr>
                <w:rFonts w:ascii="Arial" w:hAnsi="Arial" w:cs="B Nazanin" w:hint="cs"/>
                <w:b w:val="0"/>
                <w:bCs w:val="0"/>
                <w:color w:val="000000" w:themeColor="text1"/>
                <w:rtl/>
                <w:lang w:bidi="fa-IR"/>
              </w:rPr>
              <w:t>2،119،406</w:t>
            </w:r>
          </w:p>
        </w:tc>
        <w:tc>
          <w:tcPr>
            <w:tcW w:w="1276" w:type="dxa"/>
            <w:vAlign w:val="center"/>
          </w:tcPr>
          <w:p w14:paraId="6E4F519B" w14:textId="554D3237" w:rsidR="00F35A9F" w:rsidRPr="00C03CF4" w:rsidRDefault="00C03CF4" w:rsidP="00834588">
            <w:pPr>
              <w:spacing w:line="276" w:lineRule="auto"/>
              <w:ind w:left="-110"/>
              <w:jc w:val="center"/>
              <w:rPr>
                <w:rFonts w:ascii="Arial" w:hAnsi="Arial" w:cs="B Nazanin"/>
                <w:b w:val="0"/>
                <w:bCs w:val="0"/>
                <w:color w:val="000000" w:themeColor="text1"/>
                <w:rtl/>
                <w:lang w:bidi="fa-IR"/>
              </w:rPr>
            </w:pPr>
            <w:r w:rsidRPr="00C03CF4">
              <w:rPr>
                <w:rFonts w:ascii="Arial" w:hAnsi="Arial" w:cs="B Nazanin" w:hint="cs"/>
                <w:b w:val="0"/>
                <w:bCs w:val="0"/>
                <w:color w:val="000000" w:themeColor="text1"/>
                <w:rtl/>
                <w:lang w:bidi="fa-IR"/>
              </w:rPr>
              <w:t>6/29</w:t>
            </w:r>
          </w:p>
        </w:tc>
        <w:tc>
          <w:tcPr>
            <w:tcW w:w="1559" w:type="dxa"/>
            <w:shd w:val="clear" w:color="auto" w:fill="auto"/>
            <w:noWrap/>
            <w:vAlign w:val="center"/>
          </w:tcPr>
          <w:p w14:paraId="73FA988F" w14:textId="0A0276D9" w:rsidR="00F35A9F" w:rsidRPr="00C03CF4" w:rsidRDefault="00AF404F" w:rsidP="00834588">
            <w:pPr>
              <w:spacing w:line="276" w:lineRule="auto"/>
              <w:ind w:left="-110"/>
              <w:jc w:val="center"/>
              <w:rPr>
                <w:rFonts w:ascii="Arial" w:hAnsi="Arial" w:cs="B Nazanin"/>
                <w:b w:val="0"/>
                <w:bCs w:val="0"/>
                <w:color w:val="000000" w:themeColor="text1"/>
                <w:rtl/>
                <w:lang w:bidi="fa-IR"/>
              </w:rPr>
            </w:pPr>
            <w:r w:rsidRPr="00C03CF4">
              <w:rPr>
                <w:rFonts w:ascii="Arial" w:hAnsi="Arial" w:cs="B Nazanin" w:hint="cs"/>
                <w:b w:val="0"/>
                <w:bCs w:val="0"/>
                <w:color w:val="000000" w:themeColor="text1"/>
                <w:rtl/>
                <w:lang w:bidi="fa-IR"/>
              </w:rPr>
              <w:t>19،490</w:t>
            </w:r>
          </w:p>
        </w:tc>
        <w:tc>
          <w:tcPr>
            <w:tcW w:w="1276" w:type="dxa"/>
            <w:shd w:val="clear" w:color="auto" w:fill="auto"/>
            <w:noWrap/>
            <w:vAlign w:val="center"/>
          </w:tcPr>
          <w:p w14:paraId="6FBBA819" w14:textId="487625FA" w:rsidR="00F35A9F" w:rsidRPr="004A541B" w:rsidRDefault="00A778C4" w:rsidP="00834588">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2/16</w:t>
            </w:r>
          </w:p>
        </w:tc>
        <w:tc>
          <w:tcPr>
            <w:tcW w:w="1417" w:type="dxa"/>
            <w:shd w:val="clear" w:color="auto" w:fill="auto"/>
            <w:noWrap/>
            <w:vAlign w:val="center"/>
          </w:tcPr>
          <w:p w14:paraId="0D2CB48E" w14:textId="2EABD332" w:rsidR="00F35A9F" w:rsidRPr="004A541B" w:rsidRDefault="00A778C4" w:rsidP="00834588">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3/369</w:t>
            </w:r>
          </w:p>
        </w:tc>
        <w:tc>
          <w:tcPr>
            <w:tcW w:w="1276" w:type="dxa"/>
            <w:tcBorders>
              <w:right w:val="single" w:sz="12" w:space="0" w:color="auto"/>
            </w:tcBorders>
            <w:shd w:val="clear" w:color="auto" w:fill="auto"/>
            <w:noWrap/>
            <w:vAlign w:val="center"/>
          </w:tcPr>
          <w:p w14:paraId="07176D9A" w14:textId="10E67D83" w:rsidR="00F35A9F" w:rsidRPr="004A541B" w:rsidRDefault="008E45DA" w:rsidP="00834588">
            <w:pPr>
              <w:spacing w:line="276" w:lineRule="auto"/>
              <w:ind w:left="-110"/>
              <w:jc w:val="center"/>
              <w:rPr>
                <w:rFonts w:ascii="Arial" w:hAnsi="Arial" w:cs="B Nazanin"/>
                <w:b w:val="0"/>
                <w:bCs w:val="0"/>
                <w:color w:val="000000" w:themeColor="text1"/>
                <w:rtl/>
                <w:lang w:bidi="fa-IR"/>
              </w:rPr>
            </w:pPr>
            <w:r w:rsidRPr="004A541B">
              <w:rPr>
                <w:rFonts w:ascii="Arial" w:hAnsi="Arial" w:cs="B Nazanin" w:hint="cs"/>
                <w:b w:val="0"/>
                <w:bCs w:val="0"/>
                <w:color w:val="000000" w:themeColor="text1"/>
                <w:rtl/>
                <w:lang w:bidi="fa-IR"/>
              </w:rPr>
              <w:t>4/16</w:t>
            </w:r>
          </w:p>
        </w:tc>
      </w:tr>
      <w:tr w:rsidR="00B45CCC" w:rsidRPr="001743F7" w14:paraId="32A62320" w14:textId="77777777" w:rsidTr="005952B5">
        <w:trPr>
          <w:trHeight w:val="194"/>
        </w:trPr>
        <w:tc>
          <w:tcPr>
            <w:tcW w:w="1259" w:type="dxa"/>
            <w:tcBorders>
              <w:left w:val="single" w:sz="12" w:space="0" w:color="auto"/>
              <w:bottom w:val="single" w:sz="12" w:space="0" w:color="auto"/>
              <w:right w:val="single" w:sz="12" w:space="0" w:color="auto"/>
            </w:tcBorders>
            <w:shd w:val="clear" w:color="auto" w:fill="auto"/>
            <w:noWrap/>
            <w:vAlign w:val="center"/>
          </w:tcPr>
          <w:p w14:paraId="7B1DEA88" w14:textId="490840CF" w:rsidR="00B45CCC" w:rsidRPr="004A541B" w:rsidRDefault="00B45CCC" w:rsidP="00B45CCC">
            <w:pPr>
              <w:spacing w:line="276" w:lineRule="auto"/>
              <w:ind w:left="-110"/>
              <w:jc w:val="center"/>
              <w:rPr>
                <w:rFonts w:ascii="Arial" w:hAnsi="Arial" w:cs="B Nazanin"/>
                <w:color w:val="000000" w:themeColor="text1"/>
                <w:rtl/>
                <w:lang w:bidi="fa-IR"/>
              </w:rPr>
            </w:pPr>
            <w:r w:rsidRPr="004A541B">
              <w:rPr>
                <w:rFonts w:ascii="Arial" w:hAnsi="Arial" w:cs="B Nazanin" w:hint="cs"/>
                <w:color w:val="000000" w:themeColor="text1"/>
                <w:rtl/>
                <w:lang w:bidi="fa-IR"/>
              </w:rPr>
              <w:t>140</w:t>
            </w:r>
            <w:r>
              <w:rPr>
                <w:rFonts w:ascii="Arial" w:hAnsi="Arial" w:cs="B Nazanin" w:hint="cs"/>
                <w:color w:val="000000" w:themeColor="text1"/>
                <w:rtl/>
                <w:lang w:bidi="fa-IR"/>
              </w:rPr>
              <w:t>2</w:t>
            </w:r>
          </w:p>
        </w:tc>
        <w:tc>
          <w:tcPr>
            <w:tcW w:w="1209" w:type="dxa"/>
            <w:tcBorders>
              <w:left w:val="single" w:sz="12" w:space="0" w:color="auto"/>
              <w:bottom w:val="single" w:sz="12" w:space="0" w:color="auto"/>
            </w:tcBorders>
            <w:vAlign w:val="center"/>
          </w:tcPr>
          <w:p w14:paraId="45BB5466" w14:textId="0E5A64CD" w:rsidR="00B45CCC" w:rsidRPr="004A541B" w:rsidRDefault="004C6E1D" w:rsidP="00B45CCC">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w:t>
            </w:r>
          </w:p>
        </w:tc>
        <w:tc>
          <w:tcPr>
            <w:tcW w:w="1276" w:type="dxa"/>
            <w:tcBorders>
              <w:bottom w:val="single" w:sz="12" w:space="0" w:color="auto"/>
            </w:tcBorders>
            <w:vAlign w:val="center"/>
          </w:tcPr>
          <w:p w14:paraId="3EA1A399" w14:textId="3CD9BD8D" w:rsidR="00B45CCC" w:rsidRPr="004A541B" w:rsidRDefault="004C6E1D" w:rsidP="00B45CCC">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w:t>
            </w:r>
          </w:p>
        </w:tc>
        <w:tc>
          <w:tcPr>
            <w:tcW w:w="1559" w:type="dxa"/>
            <w:tcBorders>
              <w:bottom w:val="single" w:sz="12" w:space="0" w:color="auto"/>
            </w:tcBorders>
            <w:shd w:val="clear" w:color="auto" w:fill="auto"/>
            <w:noWrap/>
            <w:vAlign w:val="center"/>
          </w:tcPr>
          <w:p w14:paraId="5A0DF68D" w14:textId="0849A317" w:rsidR="00B45CCC" w:rsidRPr="004A541B" w:rsidRDefault="004C6E1D" w:rsidP="00B45CCC">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20،045</w:t>
            </w:r>
          </w:p>
        </w:tc>
        <w:tc>
          <w:tcPr>
            <w:tcW w:w="1276" w:type="dxa"/>
            <w:tcBorders>
              <w:bottom w:val="single" w:sz="12" w:space="0" w:color="auto"/>
            </w:tcBorders>
            <w:shd w:val="clear" w:color="auto" w:fill="auto"/>
            <w:noWrap/>
            <w:vAlign w:val="center"/>
          </w:tcPr>
          <w:p w14:paraId="64B8747C" w14:textId="0C026D2B" w:rsidR="00B45CCC" w:rsidRPr="004A541B" w:rsidRDefault="004C6E1D" w:rsidP="00B45CCC">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8/2</w:t>
            </w:r>
          </w:p>
        </w:tc>
        <w:tc>
          <w:tcPr>
            <w:tcW w:w="1417" w:type="dxa"/>
            <w:tcBorders>
              <w:bottom w:val="single" w:sz="12" w:space="0" w:color="auto"/>
            </w:tcBorders>
            <w:shd w:val="clear" w:color="auto" w:fill="auto"/>
            <w:noWrap/>
            <w:vAlign w:val="center"/>
          </w:tcPr>
          <w:p w14:paraId="13599D27" w14:textId="5422CCDB" w:rsidR="00B45CCC" w:rsidRPr="004A541B" w:rsidRDefault="004C6E1D" w:rsidP="00B45CCC">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1/391</w:t>
            </w:r>
          </w:p>
        </w:tc>
        <w:tc>
          <w:tcPr>
            <w:tcW w:w="1276" w:type="dxa"/>
            <w:tcBorders>
              <w:bottom w:val="single" w:sz="12" w:space="0" w:color="auto"/>
              <w:right w:val="single" w:sz="12" w:space="0" w:color="auto"/>
            </w:tcBorders>
            <w:shd w:val="clear" w:color="auto" w:fill="auto"/>
            <w:noWrap/>
            <w:vAlign w:val="center"/>
          </w:tcPr>
          <w:p w14:paraId="6FEEAE6B" w14:textId="5619DD47" w:rsidR="00B45CCC" w:rsidRPr="004A541B" w:rsidRDefault="004C6E1D" w:rsidP="00B45CCC">
            <w:pPr>
              <w:spacing w:line="276" w:lineRule="auto"/>
              <w:ind w:left="-110"/>
              <w:jc w:val="center"/>
              <w:rPr>
                <w:rFonts w:ascii="Arial" w:hAnsi="Arial" w:cs="B Nazanin"/>
                <w:b w:val="0"/>
                <w:bCs w:val="0"/>
                <w:color w:val="000000" w:themeColor="text1"/>
                <w:rtl/>
                <w:lang w:bidi="fa-IR"/>
              </w:rPr>
            </w:pPr>
            <w:r>
              <w:rPr>
                <w:rFonts w:ascii="Arial" w:hAnsi="Arial" w:cs="B Nazanin" w:hint="cs"/>
                <w:b w:val="0"/>
                <w:bCs w:val="0"/>
                <w:color w:val="000000" w:themeColor="text1"/>
                <w:rtl/>
                <w:lang w:bidi="fa-IR"/>
              </w:rPr>
              <w:t>9/5</w:t>
            </w:r>
          </w:p>
        </w:tc>
      </w:tr>
    </w:tbl>
    <w:p w14:paraId="15DF1D0E" w14:textId="557B4712" w:rsidR="0078590F" w:rsidRPr="004A541B" w:rsidRDefault="00845984" w:rsidP="00D96B50">
      <w:pPr>
        <w:widowControl w:val="0"/>
        <w:spacing w:line="276" w:lineRule="auto"/>
        <w:ind w:left="-20" w:right="-180"/>
        <w:jc w:val="both"/>
        <w:rPr>
          <w:rFonts w:cs="B Nazanin"/>
          <w:b w:val="0"/>
          <w:bCs w:val="0"/>
          <w:color w:val="000000" w:themeColor="text1"/>
          <w:rtl/>
          <w:lang w:bidi="fa-IR"/>
        </w:rPr>
      </w:pPr>
      <w:r w:rsidRPr="004A541B">
        <w:rPr>
          <w:rFonts w:cs="B Nazanin" w:hint="cs"/>
          <w:b w:val="0"/>
          <w:bCs w:val="0"/>
          <w:color w:val="000000" w:themeColor="text1"/>
          <w:rtl/>
          <w:lang w:bidi="fa-IR"/>
        </w:rPr>
        <w:t xml:space="preserve">* مجموع آمار اعلامی </w:t>
      </w:r>
      <w:r w:rsidRPr="004A541B">
        <w:rPr>
          <w:rFonts w:cs="B Nazanin" w:hint="eastAsia"/>
          <w:b w:val="0"/>
          <w:bCs w:val="0"/>
          <w:color w:val="000000" w:themeColor="text1"/>
          <w:rtl/>
          <w:lang w:bidi="fa-IR"/>
        </w:rPr>
        <w:t>نيروي</w:t>
      </w:r>
      <w:r w:rsidRPr="004A541B">
        <w:rPr>
          <w:rFonts w:cs="B Nazanin"/>
          <w:b w:val="0"/>
          <w:bCs w:val="0"/>
          <w:color w:val="000000" w:themeColor="text1"/>
          <w:rtl/>
          <w:lang w:bidi="fa-IR"/>
        </w:rPr>
        <w:t xml:space="preserve"> </w:t>
      </w:r>
      <w:r w:rsidRPr="004A541B">
        <w:rPr>
          <w:rFonts w:cs="B Nazanin" w:hint="eastAsia"/>
          <w:b w:val="0"/>
          <w:bCs w:val="0"/>
          <w:color w:val="000000" w:themeColor="text1"/>
          <w:rtl/>
          <w:lang w:bidi="fa-IR"/>
        </w:rPr>
        <w:t>انتظامي</w:t>
      </w:r>
      <w:r w:rsidRPr="004A541B">
        <w:rPr>
          <w:rFonts w:cs="B Nazanin"/>
          <w:b w:val="0"/>
          <w:bCs w:val="0"/>
          <w:color w:val="000000" w:themeColor="text1"/>
          <w:rtl/>
          <w:lang w:bidi="fa-IR"/>
        </w:rPr>
        <w:t xml:space="preserve"> </w:t>
      </w:r>
      <w:r w:rsidRPr="004A541B">
        <w:rPr>
          <w:rFonts w:cs="B Nazanin" w:hint="cs"/>
          <w:b w:val="0"/>
          <w:bCs w:val="0"/>
          <w:color w:val="000000" w:themeColor="text1"/>
          <w:rtl/>
          <w:lang w:bidi="fa-IR"/>
        </w:rPr>
        <w:t>ج. ا. ایران در خصوص تصادفات درون شهری و برون شهری (سالنامه آماری کشور، چاپ مرکز آمار ایران)</w:t>
      </w:r>
      <w:r w:rsidR="00F4748E" w:rsidRPr="004A541B">
        <w:rPr>
          <w:rFonts w:cs="B Nazanin" w:hint="cs"/>
          <w:b w:val="0"/>
          <w:bCs w:val="0"/>
          <w:color w:val="000000" w:themeColor="text1"/>
          <w:rtl/>
          <w:lang w:bidi="fa-IR"/>
        </w:rPr>
        <w:t>.</w:t>
      </w:r>
      <w:r w:rsidR="0078590F" w:rsidRPr="004A541B">
        <w:rPr>
          <w:rFonts w:cs="B Nazanin" w:hint="cs"/>
          <w:b w:val="0"/>
          <w:bCs w:val="0"/>
          <w:color w:val="000000" w:themeColor="text1"/>
          <w:rtl/>
          <w:lang w:bidi="fa-IR"/>
        </w:rPr>
        <w:t xml:space="preserve"> توضیح آنکه تعداد تصادفات بدون جرح و فوت صرفاً شامل خسارت مالی تا سال 1396، بر حسب موارد دارای کروکی احصاء می گردید اما </w:t>
      </w:r>
      <w:r w:rsidR="00113A0B" w:rsidRPr="004A541B">
        <w:rPr>
          <w:rFonts w:cs="B Nazanin" w:hint="cs"/>
          <w:b w:val="0"/>
          <w:bCs w:val="0"/>
          <w:color w:val="000000" w:themeColor="text1"/>
          <w:rtl/>
          <w:lang w:bidi="fa-IR"/>
        </w:rPr>
        <w:t>از</w:t>
      </w:r>
      <w:r w:rsidR="0078590F" w:rsidRPr="004A541B">
        <w:rPr>
          <w:rFonts w:cs="B Nazanin" w:hint="cs"/>
          <w:b w:val="0"/>
          <w:bCs w:val="0"/>
          <w:color w:val="000000" w:themeColor="text1"/>
          <w:rtl/>
          <w:lang w:bidi="fa-IR"/>
        </w:rPr>
        <w:t xml:space="preserve"> سال 1397</w:t>
      </w:r>
      <w:r w:rsidR="00113A0B" w:rsidRPr="004A541B">
        <w:rPr>
          <w:rFonts w:cs="B Nazanin" w:hint="cs"/>
          <w:b w:val="0"/>
          <w:bCs w:val="0"/>
          <w:color w:val="000000" w:themeColor="text1"/>
          <w:rtl/>
          <w:lang w:bidi="fa-IR"/>
        </w:rPr>
        <w:t xml:space="preserve"> به بعد</w:t>
      </w:r>
      <w:r w:rsidR="0078590F" w:rsidRPr="004A541B">
        <w:rPr>
          <w:rFonts w:cs="B Nazanin" w:hint="cs"/>
          <w:b w:val="0"/>
          <w:bCs w:val="0"/>
          <w:color w:val="000000" w:themeColor="text1"/>
          <w:rtl/>
          <w:lang w:bidi="fa-IR"/>
        </w:rPr>
        <w:t xml:space="preserve"> مواردی از جمله اعزام به صحنه تصادف نیز در آن منظور می گردد.</w:t>
      </w:r>
    </w:p>
    <w:p w14:paraId="5C571CA6" w14:textId="34C5D308" w:rsidR="0059102A" w:rsidRDefault="00845984" w:rsidP="00D96B50">
      <w:pPr>
        <w:spacing w:line="276" w:lineRule="auto"/>
        <w:ind w:left="-110" w:right="-709"/>
        <w:jc w:val="both"/>
        <w:rPr>
          <w:rFonts w:cs="B Nazanin"/>
          <w:b w:val="0"/>
          <w:bCs w:val="0"/>
          <w:rtl/>
          <w:lang w:bidi="fa-IR"/>
        </w:rPr>
      </w:pPr>
      <w:r w:rsidRPr="001743F7">
        <w:rPr>
          <w:rFonts w:cs="B Nazanin" w:hint="cs"/>
          <w:b w:val="0"/>
          <w:bCs w:val="0"/>
          <w:rtl/>
          <w:lang w:bidi="fa-IR"/>
        </w:rPr>
        <w:t xml:space="preserve">** آمارهای اعلامی سازمان پزشکی قانونی کشور در </w:t>
      </w:r>
      <w:r w:rsidR="0041178D">
        <w:rPr>
          <w:rFonts w:cs="B Nazanin" w:hint="cs"/>
          <w:b w:val="0"/>
          <w:bCs w:val="0"/>
          <w:rtl/>
          <w:lang w:bidi="fa-IR"/>
        </w:rPr>
        <w:t>پرتال</w:t>
      </w:r>
      <w:r w:rsidR="005952B5">
        <w:rPr>
          <w:rFonts w:cs="B Nazanin" w:hint="cs"/>
          <w:b w:val="0"/>
          <w:bCs w:val="0"/>
          <w:rtl/>
          <w:lang w:bidi="fa-IR"/>
        </w:rPr>
        <w:t xml:space="preserve"> آن سازمان</w:t>
      </w:r>
    </w:p>
    <w:p w14:paraId="517807A5" w14:textId="2E8A11BE" w:rsidR="00946748" w:rsidRDefault="003D6054" w:rsidP="00D96B50">
      <w:pPr>
        <w:spacing w:line="276" w:lineRule="auto"/>
        <w:ind w:left="-110" w:right="-709"/>
        <w:jc w:val="both"/>
        <w:rPr>
          <w:rFonts w:cs="B Nazanin"/>
          <w:b w:val="0"/>
          <w:bCs w:val="0"/>
          <w:rtl/>
          <w:lang w:bidi="fa-IR"/>
        </w:rPr>
      </w:pPr>
      <w:r>
        <w:rPr>
          <w:rFonts w:cs="B Nazanin" w:hint="cs"/>
          <w:b w:val="0"/>
          <w:bCs w:val="0"/>
          <w:rtl/>
          <w:lang w:bidi="fa-IR"/>
        </w:rPr>
        <w:t>*** آمار در دسترس نیست.</w:t>
      </w:r>
    </w:p>
    <w:p w14:paraId="01D7638B" w14:textId="3F1283D8" w:rsidR="00B45CCC" w:rsidRDefault="00B45CCC" w:rsidP="00D96B50">
      <w:pPr>
        <w:spacing w:line="276" w:lineRule="auto"/>
        <w:ind w:left="-110" w:right="-709"/>
        <w:jc w:val="both"/>
        <w:rPr>
          <w:rFonts w:cs="B Nazanin"/>
          <w:b w:val="0"/>
          <w:bCs w:val="0"/>
          <w:rtl/>
          <w:lang w:bidi="fa-IR"/>
        </w:rPr>
      </w:pPr>
    </w:p>
    <w:p w14:paraId="196256CF" w14:textId="77777777" w:rsidR="00B45CCC" w:rsidRDefault="00B45CCC" w:rsidP="00D96B50">
      <w:pPr>
        <w:spacing w:line="276" w:lineRule="auto"/>
        <w:ind w:left="-110" w:right="-709"/>
        <w:jc w:val="both"/>
        <w:rPr>
          <w:rFonts w:cs="B Nazanin"/>
          <w:b w:val="0"/>
          <w:bCs w:val="0"/>
          <w:rtl/>
          <w:lang w:bidi="fa-IR"/>
        </w:rPr>
      </w:pPr>
    </w:p>
    <w:p w14:paraId="49C88403" w14:textId="4734AD04" w:rsidR="00946748" w:rsidRDefault="00946748" w:rsidP="00834588">
      <w:pPr>
        <w:pStyle w:val="Heading3"/>
        <w:spacing w:line="276" w:lineRule="auto"/>
        <w:jc w:val="center"/>
        <w:rPr>
          <w:rFonts w:cs="B Nazanin"/>
          <w:color w:val="943634" w:themeColor="accent2" w:themeShade="BF"/>
          <w:rtl/>
        </w:rPr>
      </w:pPr>
      <w:r w:rsidRPr="004A541B">
        <w:rPr>
          <w:rFonts w:cs="B Nazanin"/>
          <w:color w:val="943634" w:themeColor="accent2" w:themeShade="BF"/>
          <w:rtl/>
        </w:rPr>
        <w:t>نمودار 2</w:t>
      </w:r>
      <w:r w:rsidR="004A541B">
        <w:rPr>
          <w:rFonts w:cs="B Nazanin" w:hint="cs"/>
          <w:color w:val="943634" w:themeColor="accent2" w:themeShade="BF"/>
          <w:rtl/>
        </w:rPr>
        <w:t xml:space="preserve">: </w:t>
      </w:r>
      <w:r w:rsidRPr="004A541B">
        <w:rPr>
          <w:rFonts w:cs="B Nazanin"/>
          <w:color w:val="943634" w:themeColor="accent2" w:themeShade="BF"/>
          <w:rtl/>
        </w:rPr>
        <w:t>روند تغییرات تعداد متوفیات حوادث رانندگ</w:t>
      </w:r>
      <w:r w:rsidR="00F35A9F" w:rsidRPr="004A541B">
        <w:rPr>
          <w:rFonts w:cs="B Nazanin" w:hint="cs"/>
          <w:color w:val="943634" w:themeColor="accent2" w:themeShade="BF"/>
          <w:rtl/>
        </w:rPr>
        <w:t>ی</w:t>
      </w:r>
    </w:p>
    <w:p w14:paraId="1D4D41DD" w14:textId="1EDFDFD5" w:rsidR="00C96829" w:rsidRDefault="00892896" w:rsidP="00834588">
      <w:pPr>
        <w:spacing w:line="276" w:lineRule="auto"/>
        <w:ind w:left="-110" w:right="-709"/>
        <w:jc w:val="center"/>
        <w:rPr>
          <w:rFonts w:cs="B Nazanin"/>
          <w:sz w:val="28"/>
          <w:szCs w:val="28"/>
          <w:rtl/>
          <w:lang w:bidi="fa-IR"/>
        </w:rPr>
      </w:pPr>
      <w:r>
        <w:rPr>
          <w:noProof/>
          <w:lang w:bidi="fa-IR"/>
        </w:rPr>
        <w:drawing>
          <wp:inline distT="0" distB="0" distL="0" distR="0" wp14:anchorId="0D9AA24F" wp14:editId="4D0BB4DC">
            <wp:extent cx="5762625" cy="3543300"/>
            <wp:effectExtent l="0" t="0" r="9525" b="1905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489E91" w14:textId="6CA90FC6" w:rsidR="00946748" w:rsidRPr="004A541B" w:rsidRDefault="00946748" w:rsidP="00834588">
      <w:pPr>
        <w:pStyle w:val="Heading3"/>
        <w:spacing w:line="276" w:lineRule="auto"/>
        <w:jc w:val="center"/>
        <w:rPr>
          <w:rFonts w:cs="B Nazanin"/>
          <w:color w:val="943634" w:themeColor="accent2" w:themeShade="BF"/>
          <w:rtl/>
        </w:rPr>
      </w:pPr>
      <w:r w:rsidRPr="004A541B">
        <w:rPr>
          <w:rFonts w:cs="B Nazanin"/>
          <w:color w:val="943634" w:themeColor="accent2" w:themeShade="BF"/>
          <w:rtl/>
        </w:rPr>
        <w:lastRenderedPageBreak/>
        <w:t xml:space="preserve">نمودار </w:t>
      </w:r>
      <w:r w:rsidRPr="004A541B">
        <w:rPr>
          <w:rFonts w:cs="B Nazanin" w:hint="cs"/>
          <w:color w:val="943634" w:themeColor="accent2" w:themeShade="BF"/>
          <w:rtl/>
        </w:rPr>
        <w:t>3</w:t>
      </w:r>
      <w:r w:rsidR="004A541B">
        <w:rPr>
          <w:rFonts w:cs="B Nazanin" w:hint="cs"/>
          <w:color w:val="943634" w:themeColor="accent2" w:themeShade="BF"/>
          <w:rtl/>
        </w:rPr>
        <w:t>:</w:t>
      </w:r>
      <w:r w:rsidRPr="004A541B">
        <w:rPr>
          <w:rFonts w:cs="B Nazanin"/>
          <w:color w:val="943634" w:themeColor="accent2" w:themeShade="BF"/>
          <w:rtl/>
        </w:rPr>
        <w:t xml:space="preserve"> روند تغییرات تعداد </w:t>
      </w:r>
      <w:r w:rsidRPr="004A541B">
        <w:rPr>
          <w:rFonts w:cs="B Nazanin" w:hint="cs"/>
          <w:color w:val="943634" w:themeColor="accent2" w:themeShade="BF"/>
          <w:rtl/>
        </w:rPr>
        <w:t>مصدومان</w:t>
      </w:r>
      <w:r w:rsidRPr="004A541B">
        <w:rPr>
          <w:rFonts w:cs="B Nazanin"/>
          <w:color w:val="943634" w:themeColor="accent2" w:themeShade="BF"/>
          <w:rtl/>
        </w:rPr>
        <w:t xml:space="preserve"> حوادث رانندگی</w:t>
      </w:r>
    </w:p>
    <w:p w14:paraId="771EA473" w14:textId="726E1E56" w:rsidR="002D73C6" w:rsidRDefault="00F640E8" w:rsidP="00834588">
      <w:pPr>
        <w:spacing w:line="276" w:lineRule="auto"/>
        <w:ind w:left="-110" w:right="-709"/>
        <w:jc w:val="center"/>
        <w:rPr>
          <w:rFonts w:cs="B Nazanin"/>
          <w:sz w:val="28"/>
          <w:szCs w:val="28"/>
          <w:rtl/>
          <w:lang w:bidi="fa-IR"/>
        </w:rPr>
      </w:pPr>
      <w:r>
        <w:rPr>
          <w:noProof/>
          <w:lang w:bidi="fa-IR"/>
        </w:rPr>
        <w:drawing>
          <wp:inline distT="0" distB="0" distL="0" distR="0" wp14:anchorId="058EC64D" wp14:editId="4C62D471">
            <wp:extent cx="5762625" cy="3619500"/>
            <wp:effectExtent l="0" t="0" r="9525" b="19050"/>
            <wp:docPr id="7" name="Chart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5AAA34" w14:textId="2D2F5E9A" w:rsidR="002D73C6" w:rsidRDefault="002D73C6" w:rsidP="00834588">
      <w:pPr>
        <w:spacing w:line="276" w:lineRule="auto"/>
        <w:ind w:left="-110" w:right="-709"/>
        <w:jc w:val="center"/>
        <w:rPr>
          <w:rFonts w:cs="B Nazanin"/>
          <w:sz w:val="28"/>
          <w:szCs w:val="28"/>
          <w:rtl/>
          <w:lang w:bidi="fa-IR"/>
        </w:rPr>
      </w:pPr>
    </w:p>
    <w:p w14:paraId="7825E9B2" w14:textId="262CAFE8" w:rsidR="0059102A" w:rsidRPr="006F06A5" w:rsidRDefault="00FD14BD" w:rsidP="00834588">
      <w:pPr>
        <w:spacing w:line="276" w:lineRule="auto"/>
        <w:ind w:left="-110"/>
        <w:jc w:val="both"/>
        <w:rPr>
          <w:rFonts w:cs="B Nazanin"/>
          <w:b w:val="0"/>
          <w:bCs w:val="0"/>
          <w:color w:val="000000"/>
          <w:sz w:val="28"/>
          <w:szCs w:val="28"/>
          <w:u w:val="single"/>
          <w:rtl/>
          <w:lang w:bidi="fa-IR"/>
        </w:rPr>
      </w:pPr>
      <w:r>
        <w:rPr>
          <w:rFonts w:cs="B Nazanin" w:hint="cs"/>
          <w:sz w:val="28"/>
          <w:szCs w:val="28"/>
          <w:u w:val="single"/>
          <w:rtl/>
        </w:rPr>
        <w:t>6)</w:t>
      </w:r>
      <w:r w:rsidR="00EB6AE2" w:rsidRPr="006F06A5">
        <w:rPr>
          <w:rFonts w:cs="B Nazanin" w:hint="cs"/>
          <w:sz w:val="28"/>
          <w:szCs w:val="28"/>
          <w:u w:val="single"/>
          <w:rtl/>
        </w:rPr>
        <w:t xml:space="preserve"> </w:t>
      </w:r>
      <w:r w:rsidR="00845984" w:rsidRPr="006F06A5">
        <w:rPr>
          <w:rFonts w:cs="B Nazanin" w:hint="cs"/>
          <w:sz w:val="28"/>
          <w:szCs w:val="28"/>
          <w:u w:val="single"/>
          <w:rtl/>
        </w:rPr>
        <w:t>نتایج مالی عملیات بيمه شخص ثالث:</w:t>
      </w:r>
    </w:p>
    <w:p w14:paraId="618337CA" w14:textId="2AE3FD17" w:rsidR="0059102A" w:rsidRPr="007C0764" w:rsidRDefault="00845984" w:rsidP="00834588">
      <w:pPr>
        <w:spacing w:line="276" w:lineRule="auto"/>
        <w:ind w:left="-110"/>
        <w:jc w:val="both"/>
        <w:rPr>
          <w:rFonts w:cs="B Nazanin"/>
          <w:b w:val="0"/>
          <w:bCs w:val="0"/>
          <w:sz w:val="28"/>
          <w:szCs w:val="28"/>
          <w:rtl/>
          <w:lang w:bidi="fa-IR"/>
        </w:rPr>
      </w:pPr>
      <w:r w:rsidRPr="007C0764">
        <w:rPr>
          <w:rFonts w:cs="B Nazanin" w:hint="cs"/>
          <w:b w:val="0"/>
          <w:bCs w:val="0"/>
          <w:sz w:val="28"/>
          <w:szCs w:val="28"/>
          <w:rtl/>
          <w:lang w:bidi="fa-IR"/>
        </w:rPr>
        <w:t>براساس قانون جدید بيمه شخص ثالث و آيين‌نامه اجرايي آن، شركت‌هاي بيمه دیگر موظف به انضمام گزارش عمليات مالی رشته شخص ثالث به صورت‌هاي مالي خود جهت بررسی و اظهارنظر توسط حسابرس و بازرس قانوني نمی باشند. با این وجود، نتایج عملکرد شركت‌هاي بيمه در رشته شخص ثالث براساس صورت‏های مالی حسابرسی‏شده شرکت‏های بیمه در جدول زير درج شده است</w:t>
      </w:r>
      <w:r w:rsidR="0016098D">
        <w:rPr>
          <w:rFonts w:cs="B Nazanin" w:hint="cs"/>
          <w:b w:val="0"/>
          <w:bCs w:val="0"/>
          <w:sz w:val="28"/>
          <w:szCs w:val="28"/>
          <w:rtl/>
          <w:lang w:bidi="fa-IR"/>
        </w:rPr>
        <w:t>.</w:t>
      </w:r>
    </w:p>
    <w:p w14:paraId="02003068" w14:textId="3E38D0A2" w:rsidR="0059102A" w:rsidRPr="004A541B" w:rsidRDefault="00845984" w:rsidP="00834588">
      <w:pPr>
        <w:pStyle w:val="Heading3"/>
        <w:spacing w:line="276" w:lineRule="auto"/>
        <w:jc w:val="center"/>
        <w:rPr>
          <w:rFonts w:cs="B Nazanin"/>
          <w:color w:val="943634" w:themeColor="accent2" w:themeShade="BF"/>
          <w:rtl/>
        </w:rPr>
      </w:pPr>
      <w:r w:rsidRPr="004A541B">
        <w:rPr>
          <w:rFonts w:cs="B Nazanin" w:hint="cs"/>
          <w:color w:val="943634" w:themeColor="accent2" w:themeShade="BF"/>
          <w:rtl/>
        </w:rPr>
        <w:t>جدول 4</w:t>
      </w:r>
      <w:r w:rsidR="004A541B">
        <w:rPr>
          <w:rFonts w:cs="B Nazanin" w:hint="cs"/>
          <w:color w:val="943634" w:themeColor="accent2" w:themeShade="BF"/>
          <w:rtl/>
        </w:rPr>
        <w:t>:</w:t>
      </w:r>
      <w:r w:rsidRPr="004A541B">
        <w:rPr>
          <w:rFonts w:cs="B Nazanin" w:hint="cs"/>
          <w:color w:val="943634" w:themeColor="accent2" w:themeShade="BF"/>
          <w:rtl/>
        </w:rPr>
        <w:t xml:space="preserve"> نتیجه عملیات بیمه شخص ثالث مجموع شرکت‌های بیمه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20"/>
      </w:tblGrid>
      <w:tr w:rsidR="00FB2C8C" w:rsidRPr="007C0764" w14:paraId="0DE219BD" w14:textId="77777777" w:rsidTr="00616699">
        <w:trPr>
          <w:jc w:val="center"/>
        </w:trPr>
        <w:tc>
          <w:tcPr>
            <w:tcW w:w="3510" w:type="dxa"/>
            <w:tcBorders>
              <w:top w:val="single" w:sz="12" w:space="0" w:color="auto"/>
              <w:left w:val="single" w:sz="12" w:space="0" w:color="auto"/>
              <w:bottom w:val="single" w:sz="12" w:space="0" w:color="auto"/>
              <w:right w:val="single" w:sz="12" w:space="0" w:color="auto"/>
            </w:tcBorders>
            <w:vAlign w:val="center"/>
          </w:tcPr>
          <w:p w14:paraId="5C4DA819" w14:textId="77777777" w:rsidR="0059102A" w:rsidRPr="004A541B" w:rsidRDefault="00845984" w:rsidP="00834588">
            <w:pPr>
              <w:spacing w:line="276" w:lineRule="auto"/>
              <w:ind w:left="-110"/>
              <w:jc w:val="center"/>
              <w:rPr>
                <w:rFonts w:cs="B Nazanin"/>
                <w:rtl/>
                <w:lang w:bidi="fa-IR"/>
              </w:rPr>
            </w:pPr>
            <w:r w:rsidRPr="004A541B">
              <w:rPr>
                <w:rFonts w:cs="B Nazanin" w:hint="cs"/>
                <w:rtl/>
                <w:lang w:bidi="fa-IR"/>
              </w:rPr>
              <w:t>سال</w:t>
            </w:r>
          </w:p>
        </w:tc>
        <w:tc>
          <w:tcPr>
            <w:tcW w:w="5220" w:type="dxa"/>
            <w:tcBorders>
              <w:top w:val="single" w:sz="12" w:space="0" w:color="auto"/>
              <w:left w:val="single" w:sz="12" w:space="0" w:color="auto"/>
              <w:bottom w:val="single" w:sz="12" w:space="0" w:color="auto"/>
              <w:right w:val="single" w:sz="12" w:space="0" w:color="auto"/>
            </w:tcBorders>
            <w:vAlign w:val="center"/>
          </w:tcPr>
          <w:p w14:paraId="2A36A845" w14:textId="5A8F4A59" w:rsidR="0059102A" w:rsidRPr="004A541B" w:rsidRDefault="00845984" w:rsidP="00834588">
            <w:pPr>
              <w:spacing w:line="276" w:lineRule="auto"/>
              <w:ind w:left="-110"/>
              <w:jc w:val="center"/>
              <w:rPr>
                <w:rFonts w:cs="B Nazanin"/>
                <w:rtl/>
                <w:lang w:bidi="fa-IR"/>
              </w:rPr>
            </w:pPr>
            <w:r w:rsidRPr="004A541B">
              <w:rPr>
                <w:rFonts w:cs="B Nazanin" w:hint="cs"/>
                <w:rtl/>
                <w:lang w:bidi="fa-IR"/>
              </w:rPr>
              <w:t>زیان عملياتي (میلیارد ریال)</w:t>
            </w:r>
          </w:p>
        </w:tc>
      </w:tr>
      <w:tr w:rsidR="00FB2C8C" w:rsidRPr="007C0764" w14:paraId="5F44C019" w14:textId="77777777" w:rsidTr="00616699">
        <w:trPr>
          <w:jc w:val="center"/>
        </w:trPr>
        <w:tc>
          <w:tcPr>
            <w:tcW w:w="3510" w:type="dxa"/>
            <w:tcBorders>
              <w:top w:val="single" w:sz="12" w:space="0" w:color="auto"/>
              <w:left w:val="single" w:sz="12" w:space="0" w:color="auto"/>
              <w:right w:val="single" w:sz="12" w:space="0" w:color="auto"/>
            </w:tcBorders>
            <w:shd w:val="clear" w:color="auto" w:fill="auto"/>
            <w:vAlign w:val="center"/>
          </w:tcPr>
          <w:p w14:paraId="38C3174F" w14:textId="77777777" w:rsidR="0059102A" w:rsidRPr="001121E9" w:rsidRDefault="00845984" w:rsidP="00834588">
            <w:pPr>
              <w:spacing w:line="276" w:lineRule="auto"/>
              <w:ind w:left="-110"/>
              <w:jc w:val="center"/>
              <w:rPr>
                <w:rFonts w:cs="B Nazanin"/>
                <w:rtl/>
                <w:lang w:bidi="fa-IR"/>
              </w:rPr>
            </w:pPr>
            <w:r w:rsidRPr="001121E9">
              <w:rPr>
                <w:rFonts w:cs="B Nazanin" w:hint="cs"/>
                <w:rtl/>
                <w:lang w:bidi="fa-IR"/>
              </w:rPr>
              <w:t>1390</w:t>
            </w:r>
          </w:p>
        </w:tc>
        <w:tc>
          <w:tcPr>
            <w:tcW w:w="5220" w:type="dxa"/>
            <w:tcBorders>
              <w:top w:val="single" w:sz="12" w:space="0" w:color="auto"/>
              <w:left w:val="single" w:sz="12" w:space="0" w:color="auto"/>
              <w:right w:val="single" w:sz="12" w:space="0" w:color="auto"/>
            </w:tcBorders>
            <w:shd w:val="clear" w:color="auto" w:fill="auto"/>
            <w:vAlign w:val="center"/>
          </w:tcPr>
          <w:p w14:paraId="2F620ACA" w14:textId="1537AB60" w:rsidR="0059102A" w:rsidRPr="007C0764" w:rsidRDefault="00845984" w:rsidP="00A037CC">
            <w:pPr>
              <w:spacing w:line="276" w:lineRule="auto"/>
              <w:ind w:left="-110"/>
              <w:jc w:val="center"/>
              <w:rPr>
                <w:rFonts w:cs="B Nazanin"/>
                <w:b w:val="0"/>
                <w:bCs w:val="0"/>
                <w:rtl/>
                <w:lang w:bidi="fa-IR"/>
              </w:rPr>
            </w:pPr>
            <w:r w:rsidRPr="007C0764">
              <w:rPr>
                <w:rFonts w:cs="B Nazanin" w:hint="cs"/>
                <w:b w:val="0"/>
                <w:bCs w:val="0"/>
                <w:rtl/>
                <w:lang w:bidi="fa-IR"/>
              </w:rPr>
              <w:t>(</w:t>
            </w:r>
            <w:r w:rsidR="00A037CC">
              <w:rPr>
                <w:rFonts w:cs="B Nazanin" w:hint="cs"/>
                <w:b w:val="0"/>
                <w:bCs w:val="0"/>
                <w:rtl/>
                <w:lang w:bidi="fa-IR"/>
              </w:rPr>
              <w:t>2،326</w:t>
            </w:r>
            <w:r w:rsidRPr="007C0764">
              <w:rPr>
                <w:rFonts w:cs="B Nazanin" w:hint="cs"/>
                <w:b w:val="0"/>
                <w:bCs w:val="0"/>
                <w:rtl/>
                <w:lang w:bidi="fa-IR"/>
              </w:rPr>
              <w:t>)</w:t>
            </w:r>
          </w:p>
        </w:tc>
      </w:tr>
      <w:tr w:rsidR="00FB2C8C" w:rsidRPr="007C0764" w14:paraId="25FBD6D3" w14:textId="77777777" w:rsidTr="00616699">
        <w:trPr>
          <w:jc w:val="center"/>
        </w:trPr>
        <w:tc>
          <w:tcPr>
            <w:tcW w:w="3510" w:type="dxa"/>
            <w:tcBorders>
              <w:left w:val="single" w:sz="12" w:space="0" w:color="auto"/>
              <w:right w:val="single" w:sz="12" w:space="0" w:color="auto"/>
            </w:tcBorders>
            <w:shd w:val="clear" w:color="auto" w:fill="auto"/>
            <w:vAlign w:val="center"/>
          </w:tcPr>
          <w:p w14:paraId="6B8A5B51" w14:textId="77777777" w:rsidR="0059102A" w:rsidRPr="001121E9" w:rsidRDefault="00845984" w:rsidP="00834588">
            <w:pPr>
              <w:spacing w:line="276" w:lineRule="auto"/>
              <w:ind w:left="-110"/>
              <w:jc w:val="center"/>
              <w:rPr>
                <w:rFonts w:cs="B Nazanin"/>
                <w:rtl/>
                <w:lang w:bidi="fa-IR"/>
              </w:rPr>
            </w:pPr>
            <w:r w:rsidRPr="001121E9">
              <w:rPr>
                <w:rFonts w:cs="B Nazanin" w:hint="cs"/>
                <w:rtl/>
                <w:lang w:bidi="fa-IR"/>
              </w:rPr>
              <w:t>1391</w:t>
            </w:r>
          </w:p>
        </w:tc>
        <w:tc>
          <w:tcPr>
            <w:tcW w:w="5220" w:type="dxa"/>
            <w:tcBorders>
              <w:left w:val="single" w:sz="12" w:space="0" w:color="auto"/>
              <w:right w:val="single" w:sz="12" w:space="0" w:color="auto"/>
            </w:tcBorders>
            <w:shd w:val="clear" w:color="auto" w:fill="auto"/>
            <w:vAlign w:val="center"/>
          </w:tcPr>
          <w:p w14:paraId="35DE2345" w14:textId="53BBA63E" w:rsidR="0059102A" w:rsidRPr="007C0764" w:rsidRDefault="00845984" w:rsidP="00A037CC">
            <w:pPr>
              <w:spacing w:line="276" w:lineRule="auto"/>
              <w:ind w:left="-110"/>
              <w:jc w:val="center"/>
              <w:rPr>
                <w:rFonts w:cs="B Nazanin"/>
                <w:b w:val="0"/>
                <w:bCs w:val="0"/>
                <w:rtl/>
                <w:lang w:bidi="fa-IR"/>
              </w:rPr>
            </w:pPr>
            <w:r w:rsidRPr="007C0764">
              <w:rPr>
                <w:rFonts w:cs="B Nazanin" w:hint="cs"/>
                <w:b w:val="0"/>
                <w:bCs w:val="0"/>
                <w:rtl/>
                <w:lang w:bidi="fa-IR"/>
              </w:rPr>
              <w:t>(</w:t>
            </w:r>
            <w:r w:rsidR="00A037CC">
              <w:rPr>
                <w:rFonts w:cs="B Nazanin" w:hint="cs"/>
                <w:b w:val="0"/>
                <w:bCs w:val="0"/>
                <w:rtl/>
                <w:lang w:bidi="fa-IR"/>
              </w:rPr>
              <w:t>5،195</w:t>
            </w:r>
            <w:r w:rsidRPr="007C0764">
              <w:rPr>
                <w:rFonts w:cs="B Nazanin" w:hint="cs"/>
                <w:b w:val="0"/>
                <w:bCs w:val="0"/>
                <w:rtl/>
                <w:lang w:bidi="fa-IR"/>
              </w:rPr>
              <w:t>)</w:t>
            </w:r>
          </w:p>
        </w:tc>
      </w:tr>
      <w:tr w:rsidR="00FB2C8C" w:rsidRPr="007C0764" w14:paraId="758694E6" w14:textId="77777777" w:rsidTr="00616699">
        <w:trPr>
          <w:jc w:val="center"/>
        </w:trPr>
        <w:tc>
          <w:tcPr>
            <w:tcW w:w="3510" w:type="dxa"/>
            <w:tcBorders>
              <w:left w:val="single" w:sz="12" w:space="0" w:color="auto"/>
              <w:right w:val="single" w:sz="12" w:space="0" w:color="auto"/>
            </w:tcBorders>
            <w:shd w:val="clear" w:color="auto" w:fill="auto"/>
            <w:vAlign w:val="center"/>
          </w:tcPr>
          <w:p w14:paraId="496D1E70" w14:textId="3CAA1A40" w:rsidR="0059102A" w:rsidRPr="001121E9" w:rsidRDefault="00845984" w:rsidP="00834588">
            <w:pPr>
              <w:spacing w:line="276" w:lineRule="auto"/>
              <w:ind w:left="-110"/>
              <w:jc w:val="center"/>
              <w:rPr>
                <w:rFonts w:cs="B Nazanin"/>
                <w:rtl/>
                <w:lang w:bidi="fa-IR"/>
              </w:rPr>
            </w:pPr>
            <w:r w:rsidRPr="001121E9">
              <w:rPr>
                <w:rFonts w:cs="B Nazanin" w:hint="cs"/>
                <w:rtl/>
                <w:lang w:bidi="fa-IR"/>
              </w:rPr>
              <w:t>1392</w:t>
            </w:r>
          </w:p>
        </w:tc>
        <w:tc>
          <w:tcPr>
            <w:tcW w:w="5220" w:type="dxa"/>
            <w:tcBorders>
              <w:left w:val="single" w:sz="12" w:space="0" w:color="auto"/>
              <w:right w:val="single" w:sz="12" w:space="0" w:color="auto"/>
            </w:tcBorders>
            <w:shd w:val="clear" w:color="auto" w:fill="auto"/>
            <w:vAlign w:val="center"/>
          </w:tcPr>
          <w:p w14:paraId="7A359AF5" w14:textId="5C6436D6" w:rsidR="0059102A" w:rsidRPr="007C0764" w:rsidRDefault="00845984" w:rsidP="00A037CC">
            <w:pPr>
              <w:spacing w:line="276" w:lineRule="auto"/>
              <w:ind w:left="-110"/>
              <w:jc w:val="center"/>
              <w:rPr>
                <w:rFonts w:cs="B Nazanin"/>
                <w:b w:val="0"/>
                <w:bCs w:val="0"/>
                <w:rtl/>
                <w:lang w:bidi="fa-IR"/>
              </w:rPr>
            </w:pPr>
            <w:r w:rsidRPr="007C0764">
              <w:rPr>
                <w:rFonts w:cs="B Nazanin" w:hint="cs"/>
                <w:b w:val="0"/>
                <w:bCs w:val="0"/>
                <w:rtl/>
                <w:lang w:bidi="fa-IR"/>
              </w:rPr>
              <w:t>(</w:t>
            </w:r>
            <w:r w:rsidR="00A037CC">
              <w:rPr>
                <w:rFonts w:cs="B Nazanin" w:hint="cs"/>
                <w:b w:val="0"/>
                <w:bCs w:val="0"/>
                <w:rtl/>
                <w:lang w:bidi="fa-IR"/>
              </w:rPr>
              <w:t>11،645</w:t>
            </w:r>
            <w:r w:rsidRPr="007C0764">
              <w:rPr>
                <w:rFonts w:cs="B Nazanin" w:hint="cs"/>
                <w:b w:val="0"/>
                <w:bCs w:val="0"/>
                <w:rtl/>
                <w:lang w:bidi="fa-IR"/>
              </w:rPr>
              <w:t>)</w:t>
            </w:r>
          </w:p>
        </w:tc>
      </w:tr>
      <w:tr w:rsidR="00FB2C8C" w:rsidRPr="007C0764" w14:paraId="4AE8EA8E" w14:textId="77777777" w:rsidTr="00616699">
        <w:trPr>
          <w:jc w:val="center"/>
        </w:trPr>
        <w:tc>
          <w:tcPr>
            <w:tcW w:w="3510" w:type="dxa"/>
            <w:tcBorders>
              <w:left w:val="single" w:sz="12" w:space="0" w:color="auto"/>
              <w:right w:val="single" w:sz="12" w:space="0" w:color="auto"/>
            </w:tcBorders>
            <w:shd w:val="clear" w:color="auto" w:fill="auto"/>
            <w:vAlign w:val="center"/>
          </w:tcPr>
          <w:p w14:paraId="470B2AF9" w14:textId="77777777" w:rsidR="0059102A" w:rsidRPr="001121E9" w:rsidRDefault="00845984" w:rsidP="00834588">
            <w:pPr>
              <w:spacing w:line="276" w:lineRule="auto"/>
              <w:ind w:left="-110"/>
              <w:jc w:val="center"/>
              <w:rPr>
                <w:rFonts w:cs="B Nazanin"/>
                <w:rtl/>
                <w:lang w:bidi="fa-IR"/>
              </w:rPr>
            </w:pPr>
            <w:r w:rsidRPr="001121E9">
              <w:rPr>
                <w:rFonts w:cs="B Nazanin" w:hint="cs"/>
                <w:rtl/>
                <w:lang w:bidi="fa-IR"/>
              </w:rPr>
              <w:t>1393</w:t>
            </w:r>
          </w:p>
        </w:tc>
        <w:tc>
          <w:tcPr>
            <w:tcW w:w="5220" w:type="dxa"/>
            <w:tcBorders>
              <w:left w:val="single" w:sz="12" w:space="0" w:color="auto"/>
              <w:right w:val="single" w:sz="12" w:space="0" w:color="auto"/>
            </w:tcBorders>
            <w:shd w:val="clear" w:color="auto" w:fill="auto"/>
            <w:vAlign w:val="center"/>
          </w:tcPr>
          <w:p w14:paraId="127C7032" w14:textId="786C8D92" w:rsidR="0059102A" w:rsidRPr="007C0764" w:rsidRDefault="00845984" w:rsidP="00A037CC">
            <w:pPr>
              <w:spacing w:line="276" w:lineRule="auto"/>
              <w:ind w:left="-110"/>
              <w:jc w:val="center"/>
              <w:rPr>
                <w:rFonts w:cs="B Nazanin"/>
                <w:b w:val="0"/>
                <w:bCs w:val="0"/>
                <w:color w:val="000000"/>
                <w:rtl/>
                <w:lang w:bidi="fa-IR"/>
              </w:rPr>
            </w:pPr>
            <w:r w:rsidRPr="007C0764">
              <w:rPr>
                <w:rFonts w:cs="B Nazanin" w:hint="cs"/>
                <w:b w:val="0"/>
                <w:bCs w:val="0"/>
                <w:color w:val="000000"/>
                <w:rtl/>
                <w:lang w:bidi="fa-IR"/>
              </w:rPr>
              <w:t>(</w:t>
            </w:r>
            <w:r w:rsidR="00A037CC">
              <w:rPr>
                <w:rFonts w:cs="B Nazanin" w:hint="cs"/>
                <w:b w:val="0"/>
                <w:bCs w:val="0"/>
                <w:color w:val="000000"/>
                <w:rtl/>
                <w:lang w:bidi="fa-IR"/>
              </w:rPr>
              <w:t>5،929</w:t>
            </w:r>
            <w:r w:rsidRPr="007C0764">
              <w:rPr>
                <w:rFonts w:cs="B Nazanin" w:hint="cs"/>
                <w:b w:val="0"/>
                <w:bCs w:val="0"/>
                <w:color w:val="000000"/>
                <w:rtl/>
                <w:lang w:bidi="fa-IR"/>
              </w:rPr>
              <w:t>)</w:t>
            </w:r>
          </w:p>
        </w:tc>
      </w:tr>
      <w:tr w:rsidR="00FB2C8C" w:rsidRPr="007C0764" w14:paraId="6FA70BEE" w14:textId="77777777" w:rsidTr="00616699">
        <w:trPr>
          <w:jc w:val="center"/>
        </w:trPr>
        <w:tc>
          <w:tcPr>
            <w:tcW w:w="3510" w:type="dxa"/>
            <w:tcBorders>
              <w:left w:val="single" w:sz="12" w:space="0" w:color="auto"/>
              <w:right w:val="single" w:sz="12" w:space="0" w:color="auto"/>
            </w:tcBorders>
            <w:vAlign w:val="center"/>
          </w:tcPr>
          <w:p w14:paraId="647B32DC" w14:textId="77777777" w:rsidR="0059102A" w:rsidRPr="001121E9" w:rsidRDefault="00845984" w:rsidP="00834588">
            <w:pPr>
              <w:spacing w:line="276" w:lineRule="auto"/>
              <w:ind w:left="-110"/>
              <w:jc w:val="center"/>
              <w:rPr>
                <w:rFonts w:cs="B Nazanin"/>
                <w:color w:val="FF0000"/>
                <w:rtl/>
                <w:lang w:bidi="fa-IR"/>
              </w:rPr>
            </w:pPr>
            <w:r w:rsidRPr="001121E9">
              <w:rPr>
                <w:rFonts w:cs="B Nazanin" w:hint="cs"/>
                <w:rtl/>
                <w:lang w:bidi="fa-IR"/>
              </w:rPr>
              <w:t>1394</w:t>
            </w:r>
          </w:p>
        </w:tc>
        <w:tc>
          <w:tcPr>
            <w:tcW w:w="5220" w:type="dxa"/>
            <w:tcBorders>
              <w:left w:val="single" w:sz="12" w:space="0" w:color="auto"/>
              <w:right w:val="single" w:sz="12" w:space="0" w:color="auto"/>
            </w:tcBorders>
            <w:shd w:val="clear" w:color="auto" w:fill="auto"/>
            <w:vAlign w:val="center"/>
          </w:tcPr>
          <w:p w14:paraId="655B03A0" w14:textId="06D2216A" w:rsidR="0059102A" w:rsidRPr="007C0764" w:rsidRDefault="00845984" w:rsidP="00A037CC">
            <w:pPr>
              <w:spacing w:line="276" w:lineRule="auto"/>
              <w:ind w:left="-110"/>
              <w:jc w:val="center"/>
              <w:rPr>
                <w:rFonts w:cs="B Nazanin"/>
                <w:b w:val="0"/>
                <w:bCs w:val="0"/>
                <w:color w:val="000000"/>
                <w:rtl/>
                <w:lang w:bidi="fa-IR"/>
              </w:rPr>
            </w:pPr>
            <w:r w:rsidRPr="007C0764">
              <w:rPr>
                <w:rFonts w:cs="B Nazanin" w:hint="cs"/>
                <w:b w:val="0"/>
                <w:bCs w:val="0"/>
                <w:color w:val="000000"/>
                <w:rtl/>
                <w:lang w:bidi="fa-IR"/>
              </w:rPr>
              <w:t>(</w:t>
            </w:r>
            <w:r w:rsidR="00A037CC">
              <w:rPr>
                <w:rFonts w:cs="B Nazanin" w:hint="cs"/>
                <w:b w:val="0"/>
                <w:bCs w:val="0"/>
                <w:color w:val="000000"/>
                <w:rtl/>
                <w:lang w:bidi="fa-IR"/>
              </w:rPr>
              <w:t>4،294</w:t>
            </w:r>
            <w:r w:rsidRPr="007C0764">
              <w:rPr>
                <w:rFonts w:cs="B Nazanin" w:hint="cs"/>
                <w:b w:val="0"/>
                <w:bCs w:val="0"/>
                <w:color w:val="000000"/>
                <w:rtl/>
                <w:lang w:bidi="fa-IR"/>
              </w:rPr>
              <w:t>)</w:t>
            </w:r>
          </w:p>
        </w:tc>
      </w:tr>
      <w:tr w:rsidR="00FB2C8C" w:rsidRPr="007C0764" w14:paraId="54C56375" w14:textId="77777777" w:rsidTr="00616699">
        <w:trPr>
          <w:jc w:val="center"/>
        </w:trPr>
        <w:tc>
          <w:tcPr>
            <w:tcW w:w="3510" w:type="dxa"/>
            <w:tcBorders>
              <w:left w:val="single" w:sz="12" w:space="0" w:color="auto"/>
              <w:right w:val="single" w:sz="12" w:space="0" w:color="auto"/>
            </w:tcBorders>
            <w:vAlign w:val="center"/>
          </w:tcPr>
          <w:p w14:paraId="76819E7F" w14:textId="1A947EFA" w:rsidR="0059102A" w:rsidRPr="001121E9" w:rsidRDefault="00845984" w:rsidP="007621B7">
            <w:pPr>
              <w:spacing w:line="276" w:lineRule="auto"/>
              <w:ind w:left="-110"/>
              <w:jc w:val="center"/>
              <w:rPr>
                <w:rFonts w:cs="B Nazanin"/>
                <w:rtl/>
                <w:lang w:bidi="fa-IR"/>
              </w:rPr>
            </w:pPr>
            <w:r w:rsidRPr="001121E9">
              <w:rPr>
                <w:rFonts w:cs="B Nazanin" w:hint="cs"/>
                <w:rtl/>
                <w:lang w:bidi="fa-IR"/>
              </w:rPr>
              <w:t xml:space="preserve">1395 </w:t>
            </w:r>
          </w:p>
        </w:tc>
        <w:tc>
          <w:tcPr>
            <w:tcW w:w="5220" w:type="dxa"/>
            <w:tcBorders>
              <w:left w:val="single" w:sz="12" w:space="0" w:color="auto"/>
              <w:right w:val="single" w:sz="12" w:space="0" w:color="auto"/>
            </w:tcBorders>
            <w:shd w:val="clear" w:color="auto" w:fill="auto"/>
            <w:vAlign w:val="center"/>
          </w:tcPr>
          <w:p w14:paraId="65AA63D9" w14:textId="4F731A90" w:rsidR="0059102A" w:rsidRPr="007C0764" w:rsidRDefault="00845984" w:rsidP="00A037CC">
            <w:pPr>
              <w:spacing w:line="276" w:lineRule="auto"/>
              <w:ind w:left="-110"/>
              <w:jc w:val="center"/>
              <w:rPr>
                <w:rFonts w:cs="B Nazanin"/>
                <w:b w:val="0"/>
                <w:bCs w:val="0"/>
                <w:color w:val="000000"/>
                <w:rtl/>
                <w:lang w:bidi="fa-IR"/>
              </w:rPr>
            </w:pPr>
            <w:r w:rsidRPr="007C0764">
              <w:rPr>
                <w:rFonts w:cs="B Nazanin" w:hint="cs"/>
                <w:b w:val="0"/>
                <w:bCs w:val="0"/>
                <w:color w:val="000000"/>
                <w:rtl/>
                <w:lang w:bidi="fa-IR"/>
              </w:rPr>
              <w:t>(</w:t>
            </w:r>
            <w:r w:rsidR="00A037CC">
              <w:rPr>
                <w:rFonts w:cs="B Nazanin" w:hint="cs"/>
                <w:b w:val="0"/>
                <w:bCs w:val="0"/>
                <w:color w:val="000000"/>
                <w:rtl/>
                <w:lang w:bidi="fa-IR"/>
              </w:rPr>
              <w:t>3،500</w:t>
            </w:r>
            <w:r w:rsidRPr="007C0764">
              <w:rPr>
                <w:rFonts w:cs="B Nazanin" w:hint="cs"/>
                <w:b w:val="0"/>
                <w:bCs w:val="0"/>
                <w:color w:val="000000"/>
                <w:rtl/>
                <w:lang w:bidi="fa-IR"/>
              </w:rPr>
              <w:t>)</w:t>
            </w:r>
          </w:p>
        </w:tc>
      </w:tr>
      <w:tr w:rsidR="00FB2C8C" w:rsidRPr="007C0764" w14:paraId="3493ED45" w14:textId="77777777" w:rsidTr="00616699">
        <w:trPr>
          <w:jc w:val="center"/>
        </w:trPr>
        <w:tc>
          <w:tcPr>
            <w:tcW w:w="3510" w:type="dxa"/>
            <w:tcBorders>
              <w:left w:val="single" w:sz="12" w:space="0" w:color="auto"/>
              <w:right w:val="single" w:sz="12" w:space="0" w:color="auto"/>
            </w:tcBorders>
            <w:vAlign w:val="center"/>
          </w:tcPr>
          <w:p w14:paraId="3385615D" w14:textId="6594DAA3" w:rsidR="0059102A" w:rsidRPr="001121E9" w:rsidRDefault="00845984" w:rsidP="007621B7">
            <w:pPr>
              <w:spacing w:line="276" w:lineRule="auto"/>
              <w:ind w:left="-110"/>
              <w:jc w:val="center"/>
              <w:rPr>
                <w:rFonts w:cs="B Nazanin"/>
                <w:rtl/>
                <w:lang w:bidi="fa-IR"/>
              </w:rPr>
            </w:pPr>
            <w:r w:rsidRPr="001121E9">
              <w:rPr>
                <w:rFonts w:cs="B Nazanin" w:hint="cs"/>
                <w:rtl/>
                <w:lang w:bidi="fa-IR"/>
              </w:rPr>
              <w:t xml:space="preserve">1396 </w:t>
            </w:r>
          </w:p>
        </w:tc>
        <w:tc>
          <w:tcPr>
            <w:tcW w:w="5220" w:type="dxa"/>
            <w:tcBorders>
              <w:left w:val="single" w:sz="12" w:space="0" w:color="auto"/>
              <w:right w:val="single" w:sz="12" w:space="0" w:color="auto"/>
            </w:tcBorders>
            <w:shd w:val="clear" w:color="auto" w:fill="auto"/>
            <w:vAlign w:val="center"/>
          </w:tcPr>
          <w:p w14:paraId="1EF4E8CE" w14:textId="552C41D2" w:rsidR="0059102A" w:rsidRPr="007C0764" w:rsidRDefault="00845984" w:rsidP="00A037CC">
            <w:pPr>
              <w:spacing w:line="276" w:lineRule="auto"/>
              <w:ind w:left="-110"/>
              <w:jc w:val="center"/>
              <w:rPr>
                <w:rFonts w:cs="B Nazanin"/>
                <w:b w:val="0"/>
                <w:bCs w:val="0"/>
                <w:color w:val="000000"/>
                <w:rtl/>
                <w:lang w:bidi="fa-IR"/>
              </w:rPr>
            </w:pPr>
            <w:r w:rsidRPr="007C0764">
              <w:rPr>
                <w:rFonts w:cs="B Nazanin" w:hint="cs"/>
                <w:b w:val="0"/>
                <w:bCs w:val="0"/>
                <w:color w:val="000000"/>
                <w:rtl/>
                <w:lang w:bidi="fa-IR"/>
              </w:rPr>
              <w:t>(</w:t>
            </w:r>
            <w:r w:rsidR="00A037CC">
              <w:rPr>
                <w:rFonts w:cs="B Nazanin" w:hint="cs"/>
                <w:b w:val="0"/>
                <w:bCs w:val="0"/>
                <w:color w:val="000000"/>
                <w:rtl/>
                <w:lang w:bidi="fa-IR"/>
              </w:rPr>
              <w:t>2،300</w:t>
            </w:r>
            <w:r w:rsidRPr="007C0764">
              <w:rPr>
                <w:rFonts w:cs="B Nazanin" w:hint="cs"/>
                <w:b w:val="0"/>
                <w:bCs w:val="0"/>
                <w:color w:val="000000"/>
                <w:rtl/>
                <w:lang w:bidi="fa-IR"/>
              </w:rPr>
              <w:t>)</w:t>
            </w:r>
          </w:p>
        </w:tc>
      </w:tr>
      <w:tr w:rsidR="00FB2C8C" w:rsidRPr="007C0764" w14:paraId="51FA4276" w14:textId="77777777" w:rsidTr="00616699">
        <w:trPr>
          <w:jc w:val="center"/>
        </w:trPr>
        <w:tc>
          <w:tcPr>
            <w:tcW w:w="3510" w:type="dxa"/>
            <w:tcBorders>
              <w:left w:val="single" w:sz="12" w:space="0" w:color="auto"/>
              <w:right w:val="single" w:sz="12" w:space="0" w:color="auto"/>
            </w:tcBorders>
            <w:vAlign w:val="center"/>
          </w:tcPr>
          <w:p w14:paraId="2A024004" w14:textId="66F1CEBB" w:rsidR="0059102A" w:rsidRPr="001121E9" w:rsidRDefault="00845984" w:rsidP="007621B7">
            <w:pPr>
              <w:spacing w:line="276" w:lineRule="auto"/>
              <w:ind w:left="-110"/>
              <w:jc w:val="center"/>
              <w:rPr>
                <w:rFonts w:cs="B Nazanin"/>
                <w:rtl/>
                <w:lang w:bidi="fa-IR"/>
              </w:rPr>
            </w:pPr>
            <w:r w:rsidRPr="001121E9">
              <w:rPr>
                <w:rFonts w:cs="B Nazanin" w:hint="cs"/>
                <w:rtl/>
                <w:lang w:bidi="fa-IR"/>
              </w:rPr>
              <w:t>1397</w:t>
            </w:r>
            <w:r w:rsidR="000B1B5D" w:rsidRPr="001121E9">
              <w:rPr>
                <w:rFonts w:cs="B Nazanin" w:hint="cs"/>
                <w:rtl/>
                <w:lang w:bidi="fa-IR"/>
              </w:rPr>
              <w:t xml:space="preserve"> </w:t>
            </w:r>
          </w:p>
        </w:tc>
        <w:tc>
          <w:tcPr>
            <w:tcW w:w="5220" w:type="dxa"/>
            <w:tcBorders>
              <w:left w:val="single" w:sz="12" w:space="0" w:color="auto"/>
              <w:right w:val="single" w:sz="12" w:space="0" w:color="auto"/>
            </w:tcBorders>
            <w:shd w:val="clear" w:color="auto" w:fill="auto"/>
            <w:vAlign w:val="center"/>
          </w:tcPr>
          <w:p w14:paraId="335EAC06" w14:textId="1AF680F0" w:rsidR="0059102A" w:rsidRPr="007C0764" w:rsidRDefault="000B1B5D" w:rsidP="00A037CC">
            <w:pPr>
              <w:spacing w:line="276" w:lineRule="auto"/>
              <w:ind w:left="-110"/>
              <w:jc w:val="center"/>
              <w:rPr>
                <w:rFonts w:cs="B Nazanin"/>
                <w:b w:val="0"/>
                <w:bCs w:val="0"/>
                <w:color w:val="000000"/>
                <w:rtl/>
                <w:lang w:bidi="fa-IR"/>
              </w:rPr>
            </w:pPr>
            <w:r w:rsidRPr="007C0764">
              <w:rPr>
                <w:rFonts w:cs="B Nazanin" w:hint="cs"/>
                <w:b w:val="0"/>
                <w:bCs w:val="0"/>
                <w:color w:val="000000"/>
                <w:rtl/>
                <w:lang w:bidi="fa-IR"/>
              </w:rPr>
              <w:t>(</w:t>
            </w:r>
            <w:r w:rsidR="00A037CC">
              <w:rPr>
                <w:rFonts w:cs="B Nazanin" w:hint="cs"/>
                <w:b w:val="0"/>
                <w:bCs w:val="0"/>
                <w:color w:val="000000"/>
                <w:rtl/>
                <w:lang w:bidi="fa-IR"/>
              </w:rPr>
              <w:t>13،200</w:t>
            </w:r>
            <w:r w:rsidRPr="007C0764">
              <w:rPr>
                <w:rFonts w:cs="B Nazanin" w:hint="cs"/>
                <w:b w:val="0"/>
                <w:bCs w:val="0"/>
                <w:color w:val="000000"/>
                <w:rtl/>
                <w:lang w:bidi="fa-IR"/>
              </w:rPr>
              <w:t>)</w:t>
            </w:r>
          </w:p>
        </w:tc>
      </w:tr>
      <w:tr w:rsidR="0059102A" w:rsidRPr="007C0764" w14:paraId="3EB64123" w14:textId="77777777" w:rsidTr="00616699">
        <w:trPr>
          <w:jc w:val="center"/>
        </w:trPr>
        <w:tc>
          <w:tcPr>
            <w:tcW w:w="3510" w:type="dxa"/>
            <w:tcBorders>
              <w:left w:val="single" w:sz="12" w:space="0" w:color="auto"/>
              <w:right w:val="single" w:sz="12" w:space="0" w:color="auto"/>
            </w:tcBorders>
            <w:vAlign w:val="center"/>
          </w:tcPr>
          <w:p w14:paraId="08D4925F" w14:textId="7F61D33D" w:rsidR="0059102A" w:rsidRPr="001121E9" w:rsidRDefault="0059102A" w:rsidP="007621B7">
            <w:pPr>
              <w:spacing w:line="276" w:lineRule="auto"/>
              <w:ind w:left="-110"/>
              <w:jc w:val="center"/>
              <w:rPr>
                <w:rFonts w:cs="B Nazanin"/>
                <w:rtl/>
                <w:lang w:bidi="fa-IR"/>
              </w:rPr>
            </w:pPr>
            <w:r w:rsidRPr="001121E9">
              <w:rPr>
                <w:rFonts w:cs="B Nazanin" w:hint="cs"/>
                <w:rtl/>
                <w:lang w:bidi="fa-IR"/>
              </w:rPr>
              <w:lastRenderedPageBreak/>
              <w:t>1398</w:t>
            </w:r>
            <w:r w:rsidR="00946748" w:rsidRPr="001121E9">
              <w:rPr>
                <w:rFonts w:cs="B Nazanin" w:hint="cs"/>
                <w:rtl/>
                <w:lang w:bidi="fa-IR"/>
              </w:rPr>
              <w:t xml:space="preserve"> </w:t>
            </w:r>
          </w:p>
        </w:tc>
        <w:tc>
          <w:tcPr>
            <w:tcW w:w="5220" w:type="dxa"/>
            <w:tcBorders>
              <w:left w:val="single" w:sz="12" w:space="0" w:color="auto"/>
              <w:right w:val="single" w:sz="12" w:space="0" w:color="auto"/>
            </w:tcBorders>
            <w:shd w:val="clear" w:color="auto" w:fill="auto"/>
            <w:vAlign w:val="center"/>
          </w:tcPr>
          <w:p w14:paraId="5DFFF065" w14:textId="5CC4514F" w:rsidR="0059102A" w:rsidRPr="007C0764" w:rsidRDefault="00163503" w:rsidP="00A037CC">
            <w:pPr>
              <w:spacing w:line="276" w:lineRule="auto"/>
              <w:ind w:left="-110"/>
              <w:jc w:val="center"/>
              <w:rPr>
                <w:rFonts w:cs="B Nazanin"/>
                <w:b w:val="0"/>
                <w:bCs w:val="0"/>
                <w:color w:val="000000"/>
                <w:rtl/>
                <w:lang w:bidi="fa-IR"/>
              </w:rPr>
            </w:pPr>
            <w:r>
              <w:rPr>
                <w:rFonts w:cs="B Nazanin" w:hint="cs"/>
                <w:b w:val="0"/>
                <w:bCs w:val="0"/>
                <w:color w:val="000000"/>
                <w:rtl/>
                <w:lang w:bidi="fa-IR"/>
              </w:rPr>
              <w:t>(</w:t>
            </w:r>
            <w:r w:rsidR="00A037CC">
              <w:rPr>
                <w:rFonts w:cs="B Nazanin" w:hint="cs"/>
                <w:b w:val="0"/>
                <w:bCs w:val="0"/>
                <w:color w:val="000000"/>
                <w:rtl/>
                <w:lang w:bidi="fa-IR"/>
              </w:rPr>
              <w:t>19،900</w:t>
            </w:r>
            <w:r>
              <w:rPr>
                <w:rFonts w:cs="B Nazanin" w:hint="cs"/>
                <w:b w:val="0"/>
                <w:bCs w:val="0"/>
                <w:color w:val="000000"/>
                <w:rtl/>
                <w:lang w:bidi="fa-IR"/>
              </w:rPr>
              <w:t>)</w:t>
            </w:r>
          </w:p>
        </w:tc>
      </w:tr>
      <w:tr w:rsidR="0059102A" w:rsidRPr="007C0764" w14:paraId="01988205" w14:textId="77777777" w:rsidTr="00616699">
        <w:trPr>
          <w:jc w:val="center"/>
        </w:trPr>
        <w:tc>
          <w:tcPr>
            <w:tcW w:w="3510" w:type="dxa"/>
            <w:tcBorders>
              <w:left w:val="single" w:sz="12" w:space="0" w:color="auto"/>
              <w:right w:val="single" w:sz="12" w:space="0" w:color="auto"/>
            </w:tcBorders>
            <w:vAlign w:val="center"/>
          </w:tcPr>
          <w:p w14:paraId="70EDAB83" w14:textId="20628A56" w:rsidR="0059102A" w:rsidRPr="001121E9" w:rsidRDefault="0059102A" w:rsidP="007621B7">
            <w:pPr>
              <w:spacing w:line="276" w:lineRule="auto"/>
              <w:ind w:left="-110"/>
              <w:jc w:val="center"/>
              <w:rPr>
                <w:rFonts w:cs="B Nazanin"/>
                <w:rtl/>
                <w:lang w:bidi="fa-IR"/>
              </w:rPr>
            </w:pPr>
            <w:r w:rsidRPr="001121E9">
              <w:rPr>
                <w:rFonts w:cs="B Nazanin" w:hint="cs"/>
                <w:rtl/>
                <w:lang w:bidi="fa-IR"/>
              </w:rPr>
              <w:t>1399</w:t>
            </w:r>
            <w:r w:rsidR="009D4015" w:rsidRPr="001121E9">
              <w:rPr>
                <w:rFonts w:cs="B Nazanin" w:hint="cs"/>
                <w:rtl/>
                <w:lang w:bidi="fa-IR"/>
              </w:rPr>
              <w:t xml:space="preserve"> </w:t>
            </w:r>
          </w:p>
        </w:tc>
        <w:tc>
          <w:tcPr>
            <w:tcW w:w="5220" w:type="dxa"/>
            <w:tcBorders>
              <w:left w:val="single" w:sz="12" w:space="0" w:color="auto"/>
              <w:right w:val="single" w:sz="12" w:space="0" w:color="auto"/>
            </w:tcBorders>
            <w:shd w:val="clear" w:color="auto" w:fill="auto"/>
            <w:vAlign w:val="center"/>
          </w:tcPr>
          <w:p w14:paraId="68D9AB96" w14:textId="53607AD6" w:rsidR="0059102A" w:rsidRPr="007C0764" w:rsidRDefault="00376874" w:rsidP="00A037CC">
            <w:pPr>
              <w:spacing w:line="276" w:lineRule="auto"/>
              <w:ind w:left="-110"/>
              <w:jc w:val="center"/>
              <w:rPr>
                <w:rFonts w:cs="B Nazanin"/>
                <w:b w:val="0"/>
                <w:bCs w:val="0"/>
                <w:color w:val="000000"/>
                <w:rtl/>
                <w:lang w:bidi="fa-IR"/>
              </w:rPr>
            </w:pPr>
            <w:r>
              <w:rPr>
                <w:rFonts w:cs="B Nazanin" w:hint="cs"/>
                <w:b w:val="0"/>
                <w:bCs w:val="0"/>
                <w:color w:val="000000"/>
                <w:rtl/>
                <w:lang w:bidi="fa-IR"/>
              </w:rPr>
              <w:t>(</w:t>
            </w:r>
            <w:r w:rsidR="00A037CC">
              <w:rPr>
                <w:rFonts w:cs="B Nazanin" w:hint="cs"/>
                <w:b w:val="0"/>
                <w:bCs w:val="0"/>
                <w:color w:val="000000"/>
                <w:rtl/>
                <w:lang w:bidi="fa-IR"/>
              </w:rPr>
              <w:t>27،300</w:t>
            </w:r>
            <w:r>
              <w:rPr>
                <w:rFonts w:cs="B Nazanin" w:hint="cs"/>
                <w:b w:val="0"/>
                <w:bCs w:val="0"/>
                <w:color w:val="000000"/>
                <w:rtl/>
                <w:lang w:bidi="fa-IR"/>
              </w:rPr>
              <w:t>)</w:t>
            </w:r>
          </w:p>
        </w:tc>
      </w:tr>
      <w:tr w:rsidR="009D4015" w:rsidRPr="007C0764" w14:paraId="6EBFAE89" w14:textId="77777777" w:rsidTr="00616699">
        <w:trPr>
          <w:jc w:val="center"/>
        </w:trPr>
        <w:tc>
          <w:tcPr>
            <w:tcW w:w="3510" w:type="dxa"/>
            <w:tcBorders>
              <w:left w:val="single" w:sz="12" w:space="0" w:color="auto"/>
              <w:right w:val="single" w:sz="12" w:space="0" w:color="auto"/>
            </w:tcBorders>
            <w:vAlign w:val="center"/>
          </w:tcPr>
          <w:p w14:paraId="77F07B04" w14:textId="25F76ECE" w:rsidR="009D4015" w:rsidRPr="001121E9" w:rsidRDefault="009D4015" w:rsidP="007621B7">
            <w:pPr>
              <w:spacing w:line="276" w:lineRule="auto"/>
              <w:ind w:left="-110"/>
              <w:jc w:val="center"/>
              <w:rPr>
                <w:rFonts w:cs="B Nazanin"/>
                <w:rtl/>
                <w:lang w:bidi="fa-IR"/>
              </w:rPr>
            </w:pPr>
            <w:r w:rsidRPr="001121E9">
              <w:rPr>
                <w:rFonts w:cs="B Nazanin" w:hint="cs"/>
                <w:rtl/>
                <w:lang w:bidi="fa-IR"/>
              </w:rPr>
              <w:t>1400</w:t>
            </w:r>
            <w:r w:rsidR="00F35A9F" w:rsidRPr="001121E9">
              <w:rPr>
                <w:rFonts w:cs="B Nazanin" w:hint="cs"/>
                <w:rtl/>
                <w:lang w:bidi="fa-IR"/>
              </w:rPr>
              <w:t xml:space="preserve"> </w:t>
            </w:r>
          </w:p>
        </w:tc>
        <w:tc>
          <w:tcPr>
            <w:tcW w:w="5220" w:type="dxa"/>
            <w:tcBorders>
              <w:left w:val="single" w:sz="12" w:space="0" w:color="auto"/>
              <w:right w:val="single" w:sz="12" w:space="0" w:color="auto"/>
            </w:tcBorders>
            <w:shd w:val="clear" w:color="auto" w:fill="auto"/>
            <w:vAlign w:val="center"/>
          </w:tcPr>
          <w:p w14:paraId="5FAC4428" w14:textId="5A16AEAB" w:rsidR="009D4015" w:rsidRDefault="007872B2" w:rsidP="00834588">
            <w:pPr>
              <w:spacing w:line="276" w:lineRule="auto"/>
              <w:ind w:left="-110"/>
              <w:jc w:val="center"/>
              <w:rPr>
                <w:rFonts w:cs="B Nazanin"/>
                <w:b w:val="0"/>
                <w:bCs w:val="0"/>
                <w:color w:val="000000"/>
                <w:rtl/>
                <w:lang w:bidi="fa-IR"/>
              </w:rPr>
            </w:pPr>
            <w:r>
              <w:rPr>
                <w:rFonts w:cs="B Nazanin" w:hint="cs"/>
                <w:b w:val="0"/>
                <w:bCs w:val="0"/>
                <w:color w:val="000000"/>
                <w:rtl/>
                <w:lang w:bidi="fa-IR"/>
              </w:rPr>
              <w:t>(285)</w:t>
            </w:r>
          </w:p>
        </w:tc>
      </w:tr>
      <w:tr w:rsidR="004A541B" w:rsidRPr="007C0764" w14:paraId="1A7C8D51" w14:textId="77777777" w:rsidTr="00616699">
        <w:trPr>
          <w:jc w:val="center"/>
        </w:trPr>
        <w:tc>
          <w:tcPr>
            <w:tcW w:w="3510" w:type="dxa"/>
            <w:tcBorders>
              <w:left w:val="single" w:sz="12" w:space="0" w:color="auto"/>
              <w:right w:val="single" w:sz="12" w:space="0" w:color="auto"/>
            </w:tcBorders>
            <w:vAlign w:val="center"/>
          </w:tcPr>
          <w:p w14:paraId="41120533" w14:textId="6805679C" w:rsidR="004A541B" w:rsidRPr="001121E9" w:rsidRDefault="004A541B" w:rsidP="00834588">
            <w:pPr>
              <w:spacing w:line="276" w:lineRule="auto"/>
              <w:ind w:left="-110"/>
              <w:jc w:val="center"/>
              <w:rPr>
                <w:rFonts w:cs="B Nazanin"/>
                <w:rtl/>
                <w:lang w:bidi="fa-IR"/>
              </w:rPr>
            </w:pPr>
            <w:r w:rsidRPr="001121E9">
              <w:rPr>
                <w:rFonts w:cs="B Nazanin" w:hint="cs"/>
                <w:rtl/>
                <w:lang w:bidi="fa-IR"/>
              </w:rPr>
              <w:t>1401</w:t>
            </w:r>
          </w:p>
        </w:tc>
        <w:tc>
          <w:tcPr>
            <w:tcW w:w="5220" w:type="dxa"/>
            <w:tcBorders>
              <w:left w:val="single" w:sz="12" w:space="0" w:color="auto"/>
              <w:right w:val="single" w:sz="12" w:space="0" w:color="auto"/>
            </w:tcBorders>
            <w:shd w:val="clear" w:color="auto" w:fill="auto"/>
            <w:vAlign w:val="center"/>
          </w:tcPr>
          <w:p w14:paraId="6B5E44A6" w14:textId="35A40E76" w:rsidR="004A541B" w:rsidRDefault="00D96B50" w:rsidP="00834588">
            <w:pPr>
              <w:spacing w:line="276" w:lineRule="auto"/>
              <w:ind w:left="-110"/>
              <w:jc w:val="center"/>
              <w:rPr>
                <w:rFonts w:cs="B Nazanin"/>
                <w:b w:val="0"/>
                <w:bCs w:val="0"/>
                <w:color w:val="000000"/>
                <w:rtl/>
                <w:lang w:bidi="fa-IR"/>
              </w:rPr>
            </w:pPr>
            <w:r>
              <w:rPr>
                <w:rFonts w:cs="B Nazanin" w:hint="cs"/>
                <w:b w:val="0"/>
                <w:bCs w:val="0"/>
                <w:color w:val="000000"/>
                <w:rtl/>
                <w:lang w:bidi="fa-IR"/>
              </w:rPr>
              <w:t>(27،882)</w:t>
            </w:r>
          </w:p>
        </w:tc>
      </w:tr>
      <w:tr w:rsidR="00F35A9F" w:rsidRPr="007C0764" w14:paraId="6AB1E54D" w14:textId="77777777" w:rsidTr="00616699">
        <w:trPr>
          <w:jc w:val="center"/>
        </w:trPr>
        <w:tc>
          <w:tcPr>
            <w:tcW w:w="3510" w:type="dxa"/>
            <w:tcBorders>
              <w:left w:val="single" w:sz="12" w:space="0" w:color="auto"/>
              <w:bottom w:val="single" w:sz="12" w:space="0" w:color="auto"/>
              <w:right w:val="single" w:sz="12" w:space="0" w:color="auto"/>
            </w:tcBorders>
            <w:vAlign w:val="center"/>
          </w:tcPr>
          <w:p w14:paraId="4F41DBED" w14:textId="7C00C018" w:rsidR="004A541B" w:rsidRPr="001121E9" w:rsidRDefault="00F35A9F" w:rsidP="00834588">
            <w:pPr>
              <w:spacing w:line="276" w:lineRule="auto"/>
              <w:ind w:left="-110"/>
              <w:jc w:val="center"/>
              <w:rPr>
                <w:rFonts w:cs="B Nazanin"/>
                <w:rtl/>
                <w:lang w:bidi="fa-IR"/>
              </w:rPr>
            </w:pPr>
            <w:r w:rsidRPr="001121E9">
              <w:rPr>
                <w:rFonts w:cs="B Nazanin" w:hint="cs"/>
                <w:rtl/>
                <w:lang w:bidi="fa-IR"/>
              </w:rPr>
              <w:t>14</w:t>
            </w:r>
            <w:r w:rsidR="004A541B" w:rsidRPr="001121E9">
              <w:rPr>
                <w:rFonts w:cs="B Nazanin" w:hint="cs"/>
                <w:rtl/>
                <w:lang w:bidi="fa-IR"/>
              </w:rPr>
              <w:t>02</w:t>
            </w:r>
          </w:p>
        </w:tc>
        <w:tc>
          <w:tcPr>
            <w:tcW w:w="5220" w:type="dxa"/>
            <w:tcBorders>
              <w:left w:val="single" w:sz="12" w:space="0" w:color="auto"/>
              <w:bottom w:val="single" w:sz="12" w:space="0" w:color="auto"/>
              <w:right w:val="single" w:sz="12" w:space="0" w:color="auto"/>
            </w:tcBorders>
            <w:shd w:val="clear" w:color="auto" w:fill="auto"/>
            <w:vAlign w:val="center"/>
          </w:tcPr>
          <w:p w14:paraId="2C9EFF38" w14:textId="7FDCD535" w:rsidR="00F35A9F" w:rsidRDefault="00F32833" w:rsidP="00834588">
            <w:pPr>
              <w:spacing w:line="276" w:lineRule="auto"/>
              <w:ind w:left="-110"/>
              <w:jc w:val="center"/>
              <w:rPr>
                <w:rFonts w:cs="B Nazanin"/>
                <w:b w:val="0"/>
                <w:bCs w:val="0"/>
                <w:color w:val="000000"/>
                <w:rtl/>
                <w:lang w:bidi="fa-IR"/>
              </w:rPr>
            </w:pPr>
            <w:r>
              <w:rPr>
                <w:rFonts w:cs="B Nazanin" w:hint="cs"/>
                <w:b w:val="0"/>
                <w:bCs w:val="0"/>
                <w:color w:val="000000"/>
                <w:rtl/>
                <w:lang w:bidi="fa-IR"/>
              </w:rPr>
              <w:t>(99،</w:t>
            </w:r>
            <w:r w:rsidR="002B281C">
              <w:rPr>
                <w:rFonts w:cs="B Nazanin" w:hint="cs"/>
                <w:b w:val="0"/>
                <w:bCs w:val="0"/>
                <w:color w:val="000000"/>
                <w:rtl/>
                <w:lang w:bidi="fa-IR"/>
              </w:rPr>
              <w:t>794</w:t>
            </w:r>
            <w:r>
              <w:rPr>
                <w:rFonts w:cs="B Nazanin" w:hint="cs"/>
                <w:b w:val="0"/>
                <w:bCs w:val="0"/>
                <w:color w:val="000000"/>
                <w:rtl/>
                <w:lang w:bidi="fa-IR"/>
              </w:rPr>
              <w:t>)</w:t>
            </w:r>
          </w:p>
        </w:tc>
      </w:tr>
    </w:tbl>
    <w:p w14:paraId="52C0BC34" w14:textId="5196EC63" w:rsidR="0059102A" w:rsidRPr="007C0764" w:rsidRDefault="00845984" w:rsidP="00616699">
      <w:pPr>
        <w:spacing w:line="276" w:lineRule="auto"/>
        <w:ind w:left="160" w:right="180"/>
        <w:jc w:val="both"/>
        <w:rPr>
          <w:rFonts w:cs="B Nazanin"/>
          <w:b w:val="0"/>
          <w:bCs w:val="0"/>
          <w:color w:val="000000"/>
          <w:rtl/>
          <w:lang w:bidi="fa-IR"/>
        </w:rPr>
      </w:pPr>
      <w:r w:rsidRPr="007C0764">
        <w:rPr>
          <w:rFonts w:cs="B Nazanin" w:hint="cs"/>
          <w:b w:val="0"/>
          <w:bCs w:val="0"/>
          <w:color w:val="000000"/>
          <w:rtl/>
          <w:lang w:bidi="fa-IR"/>
        </w:rPr>
        <w:t>* به دلیل عدم الزام قانونی در ضمیمه کردن گزارش عملیات مالی رشته</w:t>
      </w:r>
      <w:r w:rsidR="004A541B">
        <w:rPr>
          <w:rFonts w:cs="B Nazanin" w:hint="cs"/>
          <w:b w:val="0"/>
          <w:bCs w:val="0"/>
          <w:color w:val="000000"/>
          <w:rtl/>
          <w:lang w:bidi="fa-IR"/>
        </w:rPr>
        <w:t xml:space="preserve"> ش</w:t>
      </w:r>
      <w:r w:rsidRPr="007C0764">
        <w:rPr>
          <w:rFonts w:cs="B Nazanin" w:hint="cs"/>
          <w:b w:val="0"/>
          <w:bCs w:val="0"/>
          <w:color w:val="000000"/>
          <w:rtl/>
          <w:lang w:bidi="fa-IR"/>
        </w:rPr>
        <w:t>خص ثالث به صورت</w:t>
      </w:r>
      <w:r w:rsidR="00616699">
        <w:rPr>
          <w:rFonts w:cs="B Nazanin" w:hint="cs"/>
          <w:b w:val="0"/>
          <w:bCs w:val="0"/>
          <w:color w:val="000000"/>
          <w:rtl/>
          <w:lang w:bidi="fa-IR"/>
        </w:rPr>
        <w:t>‌</w:t>
      </w:r>
      <w:r w:rsidRPr="007C0764">
        <w:rPr>
          <w:rFonts w:cs="B Nazanin" w:hint="cs"/>
          <w:b w:val="0"/>
          <w:bCs w:val="0"/>
          <w:color w:val="000000"/>
          <w:rtl/>
          <w:lang w:bidi="fa-IR"/>
        </w:rPr>
        <w:t>های مالی شرکت</w:t>
      </w:r>
      <w:r w:rsidR="00616699">
        <w:rPr>
          <w:rFonts w:cs="B Nazanin" w:hint="cs"/>
          <w:b w:val="0"/>
          <w:bCs w:val="0"/>
          <w:color w:val="000000"/>
          <w:rtl/>
          <w:lang w:bidi="fa-IR"/>
        </w:rPr>
        <w:t>‌</w:t>
      </w:r>
      <w:r w:rsidRPr="007C0764">
        <w:rPr>
          <w:rFonts w:cs="B Nazanin" w:hint="cs"/>
          <w:b w:val="0"/>
          <w:bCs w:val="0"/>
          <w:color w:val="000000"/>
          <w:rtl/>
          <w:lang w:bidi="fa-IR"/>
        </w:rPr>
        <w:t>های بیمه وفق قانون</w:t>
      </w:r>
      <w:r w:rsidR="007621B7">
        <w:rPr>
          <w:rFonts w:cs="B Nazanin" w:hint="cs"/>
          <w:b w:val="0"/>
          <w:bCs w:val="0"/>
          <w:color w:val="000000"/>
          <w:rtl/>
          <w:lang w:bidi="fa-IR"/>
        </w:rPr>
        <w:t xml:space="preserve"> بیمه اجباری شخص ثالث، ارقام</w:t>
      </w:r>
      <w:r w:rsidRPr="007C0764">
        <w:rPr>
          <w:rFonts w:cs="B Nazanin" w:hint="cs"/>
          <w:b w:val="0"/>
          <w:bCs w:val="0"/>
          <w:color w:val="000000"/>
          <w:rtl/>
          <w:lang w:bidi="fa-IR"/>
        </w:rPr>
        <w:t xml:space="preserve"> سال</w:t>
      </w:r>
      <w:r w:rsidR="00616699">
        <w:rPr>
          <w:rFonts w:cs="B Nazanin" w:hint="cs"/>
          <w:b w:val="0"/>
          <w:bCs w:val="0"/>
          <w:color w:val="000000"/>
          <w:rtl/>
          <w:lang w:bidi="fa-IR"/>
        </w:rPr>
        <w:t>‌</w:t>
      </w:r>
      <w:r w:rsidRPr="007C0764">
        <w:rPr>
          <w:rFonts w:cs="B Nazanin" w:hint="cs"/>
          <w:b w:val="0"/>
          <w:bCs w:val="0"/>
          <w:color w:val="000000"/>
          <w:rtl/>
          <w:lang w:bidi="fa-IR"/>
        </w:rPr>
        <w:t>ها</w:t>
      </w:r>
      <w:r w:rsidR="007621B7">
        <w:rPr>
          <w:rFonts w:cs="B Nazanin" w:hint="cs"/>
          <w:b w:val="0"/>
          <w:bCs w:val="0"/>
          <w:color w:val="000000"/>
          <w:rtl/>
          <w:lang w:bidi="fa-IR"/>
        </w:rPr>
        <w:t>ی 1395 به بعد</w:t>
      </w:r>
      <w:r w:rsidRPr="007C0764">
        <w:rPr>
          <w:rFonts w:cs="B Nazanin" w:hint="cs"/>
          <w:b w:val="0"/>
          <w:bCs w:val="0"/>
          <w:color w:val="000000"/>
          <w:rtl/>
          <w:lang w:bidi="fa-IR"/>
        </w:rPr>
        <w:t xml:space="preserve"> </w:t>
      </w:r>
      <w:bookmarkStart w:id="0" w:name="_GoBack"/>
      <w:bookmarkEnd w:id="0"/>
      <w:r w:rsidR="00AF71D0">
        <w:rPr>
          <w:rFonts w:cs="B Nazanin" w:hint="cs"/>
          <w:b w:val="0"/>
          <w:bCs w:val="0"/>
          <w:color w:val="000000"/>
          <w:rtl/>
          <w:lang w:bidi="fa-IR"/>
        </w:rPr>
        <w:t xml:space="preserve">توسط اداره کل نظارت مالی </w:t>
      </w:r>
      <w:r w:rsidRPr="007C0764">
        <w:rPr>
          <w:rFonts w:cs="B Nazanin" w:hint="cs"/>
          <w:b w:val="0"/>
          <w:bCs w:val="0"/>
          <w:color w:val="000000"/>
          <w:rtl/>
          <w:lang w:bidi="fa-IR"/>
        </w:rPr>
        <w:t>محاسبه شده است.</w:t>
      </w:r>
    </w:p>
    <w:p w14:paraId="74F54E7A" w14:textId="77777777" w:rsidR="00F32833" w:rsidRDefault="00F32833" w:rsidP="00B81FF2">
      <w:pPr>
        <w:spacing w:line="276" w:lineRule="auto"/>
        <w:ind w:left="-110"/>
        <w:jc w:val="both"/>
        <w:rPr>
          <w:rFonts w:cs="B Nazanin"/>
          <w:b w:val="0"/>
          <w:bCs w:val="0"/>
          <w:color w:val="000000"/>
          <w:rtl/>
          <w:lang w:bidi="fa-IR"/>
        </w:rPr>
      </w:pPr>
    </w:p>
    <w:p w14:paraId="4700EE2F" w14:textId="768B0F27" w:rsidR="0059102A" w:rsidRPr="007C0764" w:rsidRDefault="00845984" w:rsidP="00B81FF2">
      <w:pPr>
        <w:spacing w:line="276" w:lineRule="auto"/>
        <w:ind w:left="-110"/>
        <w:jc w:val="both"/>
        <w:rPr>
          <w:rFonts w:cs="B Nazanin"/>
          <w:b w:val="0"/>
          <w:bCs w:val="0"/>
          <w:sz w:val="28"/>
          <w:szCs w:val="28"/>
          <w:rtl/>
          <w:lang w:bidi="fa-IR"/>
        </w:rPr>
      </w:pPr>
      <w:r w:rsidRPr="007C0764">
        <w:rPr>
          <w:rFonts w:cs="B Nazanin" w:hint="cs"/>
          <w:b w:val="0"/>
          <w:bCs w:val="0"/>
          <w:color w:val="000000"/>
          <w:sz w:val="28"/>
          <w:szCs w:val="28"/>
          <w:rtl/>
          <w:lang w:bidi="fa-IR"/>
        </w:rPr>
        <w:t>همان‏گونه كه ملاحظه مي‌شود نتيجه عملياتي بيمه شخص ثالث در صنعت بیمه طی سال</w:t>
      </w:r>
      <w:r w:rsidR="00616699">
        <w:rPr>
          <w:rFonts w:cs="B Nazanin" w:hint="cs"/>
          <w:b w:val="0"/>
          <w:bCs w:val="0"/>
          <w:color w:val="000000"/>
          <w:sz w:val="28"/>
          <w:szCs w:val="28"/>
          <w:rtl/>
          <w:lang w:bidi="fa-IR"/>
        </w:rPr>
        <w:t>‌</w:t>
      </w:r>
      <w:r w:rsidRPr="007C0764">
        <w:rPr>
          <w:rFonts w:cs="B Nazanin" w:hint="cs"/>
          <w:b w:val="0"/>
          <w:bCs w:val="0"/>
          <w:color w:val="000000"/>
          <w:sz w:val="28"/>
          <w:szCs w:val="28"/>
          <w:rtl/>
          <w:lang w:bidi="fa-IR"/>
        </w:rPr>
        <w:t xml:space="preserve">های مختلف (حتی با </w:t>
      </w:r>
      <w:r w:rsidRPr="00360B9C">
        <w:rPr>
          <w:rFonts w:cs="B Nazanin" w:hint="cs"/>
          <w:b w:val="0"/>
          <w:bCs w:val="0"/>
          <w:color w:val="000000"/>
          <w:sz w:val="28"/>
          <w:szCs w:val="28"/>
          <w:rtl/>
          <w:lang w:bidi="fa-IR"/>
        </w:rPr>
        <w:t>وجود اصلاح آیین</w:t>
      </w:r>
      <w:r w:rsidR="00B81FF2">
        <w:rPr>
          <w:rFonts w:cs="B Nazanin" w:hint="cs"/>
          <w:b w:val="0"/>
          <w:bCs w:val="0"/>
          <w:color w:val="000000"/>
          <w:sz w:val="28"/>
          <w:szCs w:val="28"/>
          <w:rtl/>
          <w:lang w:bidi="fa-IR"/>
        </w:rPr>
        <w:t>‌</w:t>
      </w:r>
      <w:r w:rsidRPr="00360B9C">
        <w:rPr>
          <w:rFonts w:cs="B Nazanin" w:hint="cs"/>
          <w:b w:val="0"/>
          <w:bCs w:val="0"/>
          <w:color w:val="000000"/>
          <w:sz w:val="28"/>
          <w:szCs w:val="28"/>
          <w:rtl/>
          <w:lang w:bidi="fa-IR"/>
        </w:rPr>
        <w:t xml:space="preserve">نامه کارمزد نمایندگان بیمه طی سال 1392 و کاهش بیش از 20% نرخ کارمزد فروش رشته شخص ثالث) حاکی از زيان است؛ به نحوی </w:t>
      </w:r>
      <w:r w:rsidR="00B81FF2">
        <w:rPr>
          <w:rFonts w:cs="B Nazanin" w:hint="cs"/>
          <w:b w:val="0"/>
          <w:bCs w:val="0"/>
          <w:color w:val="000000"/>
          <w:sz w:val="28"/>
          <w:szCs w:val="28"/>
          <w:rtl/>
          <w:lang w:bidi="fa-IR"/>
        </w:rPr>
        <w:t xml:space="preserve">که روند این زیان عملیاتی طی دوره مورد بررسی </w:t>
      </w:r>
      <w:r w:rsidRPr="00360B9C">
        <w:rPr>
          <w:rFonts w:cs="B Nazanin" w:hint="cs"/>
          <w:b w:val="0"/>
          <w:bCs w:val="0"/>
          <w:color w:val="000000"/>
          <w:sz w:val="28"/>
          <w:szCs w:val="28"/>
          <w:rtl/>
          <w:lang w:bidi="fa-IR"/>
        </w:rPr>
        <w:t xml:space="preserve">در کل، افزايشي بوده </w:t>
      </w:r>
      <w:r w:rsidR="00EE2FA3" w:rsidRPr="00360B9C">
        <w:rPr>
          <w:rFonts w:cs="B Nazanin" w:hint="cs"/>
          <w:b w:val="0"/>
          <w:bCs w:val="0"/>
          <w:color w:val="000000"/>
          <w:sz w:val="28"/>
          <w:szCs w:val="28"/>
          <w:rtl/>
          <w:lang w:bidi="fa-IR"/>
        </w:rPr>
        <w:t>و</w:t>
      </w:r>
      <w:r w:rsidR="00B81FF2">
        <w:rPr>
          <w:rFonts w:cs="B Nazanin" w:hint="cs"/>
          <w:b w:val="0"/>
          <w:bCs w:val="0"/>
          <w:color w:val="000000"/>
          <w:sz w:val="28"/>
          <w:szCs w:val="28"/>
          <w:rtl/>
          <w:lang w:bidi="fa-IR"/>
        </w:rPr>
        <w:t xml:space="preserve"> حدوداً </w:t>
      </w:r>
      <w:r w:rsidR="00986A47">
        <w:rPr>
          <w:rFonts w:cs="B Nazanin" w:hint="cs"/>
          <w:b w:val="0"/>
          <w:bCs w:val="0"/>
          <w:color w:val="000000"/>
          <w:sz w:val="28"/>
          <w:szCs w:val="28"/>
          <w:rtl/>
          <w:lang w:bidi="fa-IR"/>
        </w:rPr>
        <w:t>43</w:t>
      </w:r>
      <w:r w:rsidR="00EE2FA3" w:rsidRPr="00360B9C">
        <w:rPr>
          <w:rFonts w:cs="B Nazanin" w:hint="cs"/>
          <w:b w:val="0"/>
          <w:bCs w:val="0"/>
          <w:color w:val="000000"/>
          <w:sz w:val="28"/>
          <w:szCs w:val="28"/>
          <w:rtl/>
          <w:lang w:bidi="fa-IR"/>
        </w:rPr>
        <w:t xml:space="preserve"> برابر شده</w:t>
      </w:r>
      <w:r w:rsidR="00B81FF2">
        <w:rPr>
          <w:rFonts w:cs="B Nazanin" w:hint="cs"/>
          <w:b w:val="0"/>
          <w:bCs w:val="0"/>
          <w:color w:val="000000"/>
          <w:sz w:val="28"/>
          <w:szCs w:val="28"/>
          <w:rtl/>
          <w:lang w:bidi="fa-IR"/>
        </w:rPr>
        <w:t>‌</w:t>
      </w:r>
      <w:r w:rsidR="00EE2FA3" w:rsidRPr="00360B9C">
        <w:rPr>
          <w:rFonts w:cs="B Nazanin" w:hint="cs"/>
          <w:b w:val="0"/>
          <w:bCs w:val="0"/>
          <w:color w:val="000000"/>
          <w:sz w:val="28"/>
          <w:szCs w:val="28"/>
          <w:rtl/>
          <w:lang w:bidi="fa-IR"/>
        </w:rPr>
        <w:t>است</w:t>
      </w:r>
      <w:r w:rsidRPr="00360B9C">
        <w:rPr>
          <w:rFonts w:cs="B Nazanin" w:hint="cs"/>
          <w:b w:val="0"/>
          <w:bCs w:val="0"/>
          <w:color w:val="000000"/>
          <w:sz w:val="28"/>
          <w:szCs w:val="28"/>
          <w:rtl/>
          <w:lang w:bidi="fa-IR"/>
        </w:rPr>
        <w:t xml:space="preserve"> </w:t>
      </w:r>
      <w:r w:rsidR="00EE2FA3" w:rsidRPr="00360B9C">
        <w:rPr>
          <w:rFonts w:cs="B Nazanin" w:hint="cs"/>
          <w:b w:val="0"/>
          <w:bCs w:val="0"/>
          <w:color w:val="000000"/>
          <w:sz w:val="28"/>
          <w:szCs w:val="28"/>
          <w:rtl/>
          <w:lang w:bidi="fa-IR"/>
        </w:rPr>
        <w:t>(</w:t>
      </w:r>
      <w:r w:rsidRPr="00360B9C">
        <w:rPr>
          <w:rFonts w:cs="B Nazanin" w:hint="cs"/>
          <w:b w:val="0"/>
          <w:bCs w:val="0"/>
          <w:color w:val="000000"/>
          <w:sz w:val="28"/>
          <w:szCs w:val="28"/>
          <w:rtl/>
          <w:lang w:bidi="fa-IR"/>
        </w:rPr>
        <w:t xml:space="preserve">اگر چه از سال 1392 </w:t>
      </w:r>
      <w:r w:rsidR="00EE2FA3" w:rsidRPr="00360B9C">
        <w:rPr>
          <w:rFonts w:cs="B Nazanin" w:hint="cs"/>
          <w:b w:val="0"/>
          <w:bCs w:val="0"/>
          <w:color w:val="000000"/>
          <w:sz w:val="28"/>
          <w:szCs w:val="28"/>
          <w:rtl/>
          <w:lang w:bidi="fa-IR"/>
        </w:rPr>
        <w:t>تا 1396</w:t>
      </w:r>
      <w:r w:rsidR="00616699">
        <w:rPr>
          <w:rFonts w:cs="B Nazanin" w:hint="cs"/>
          <w:b w:val="0"/>
          <w:bCs w:val="0"/>
          <w:color w:val="000000"/>
          <w:sz w:val="28"/>
          <w:szCs w:val="28"/>
          <w:rtl/>
          <w:lang w:bidi="fa-IR"/>
        </w:rPr>
        <w:t xml:space="preserve"> </w:t>
      </w:r>
      <w:r w:rsidR="00B81FF2">
        <w:rPr>
          <w:rFonts w:cs="B Nazanin" w:hint="cs"/>
          <w:b w:val="0"/>
          <w:bCs w:val="0"/>
          <w:color w:val="000000"/>
          <w:sz w:val="28"/>
          <w:szCs w:val="28"/>
          <w:rtl/>
          <w:lang w:bidi="fa-IR"/>
        </w:rPr>
        <w:t>و 1400</w:t>
      </w:r>
      <w:r w:rsidRPr="00360B9C">
        <w:rPr>
          <w:rFonts w:cs="B Nazanin" w:hint="cs"/>
          <w:b w:val="0"/>
          <w:bCs w:val="0"/>
          <w:color w:val="000000"/>
          <w:sz w:val="28"/>
          <w:szCs w:val="28"/>
          <w:rtl/>
          <w:lang w:bidi="fa-IR"/>
        </w:rPr>
        <w:t>روند کاهشی داشته است</w:t>
      </w:r>
      <w:r w:rsidR="00EE2FA3" w:rsidRPr="00E34A75">
        <w:rPr>
          <w:rFonts w:cs="B Nazanin" w:hint="cs"/>
          <w:b w:val="0"/>
          <w:bCs w:val="0"/>
          <w:color w:val="000000"/>
          <w:sz w:val="28"/>
          <w:szCs w:val="28"/>
          <w:rtl/>
          <w:lang w:bidi="fa-IR"/>
        </w:rPr>
        <w:t>)</w:t>
      </w:r>
      <w:r w:rsidRPr="00E34A75">
        <w:rPr>
          <w:rFonts w:cs="B Nazanin" w:hint="cs"/>
          <w:b w:val="0"/>
          <w:bCs w:val="0"/>
          <w:color w:val="000000"/>
          <w:sz w:val="28"/>
          <w:szCs w:val="28"/>
          <w:rtl/>
          <w:lang w:bidi="fa-IR"/>
        </w:rPr>
        <w:t>.</w:t>
      </w:r>
      <w:r w:rsidR="00AF71D0" w:rsidRPr="00E34A75">
        <w:rPr>
          <w:rFonts w:cs="B Nazanin" w:hint="cs"/>
          <w:b w:val="0"/>
          <w:bCs w:val="0"/>
          <w:color w:val="000000"/>
          <w:sz w:val="28"/>
          <w:szCs w:val="28"/>
          <w:rtl/>
          <w:lang w:bidi="fa-IR"/>
        </w:rPr>
        <w:t xml:space="preserve"> همچنین مبلغ زیان انباشته صنعت بیمه در رشته بیمه شخص ثالث (طی سال</w:t>
      </w:r>
      <w:r w:rsidR="00616699" w:rsidRPr="00E34A75">
        <w:rPr>
          <w:rFonts w:cs="B Nazanin" w:hint="cs"/>
          <w:b w:val="0"/>
          <w:bCs w:val="0"/>
          <w:color w:val="000000"/>
          <w:sz w:val="28"/>
          <w:szCs w:val="28"/>
          <w:rtl/>
          <w:lang w:bidi="fa-IR"/>
        </w:rPr>
        <w:t>‌</w:t>
      </w:r>
      <w:r w:rsidR="00AF71D0" w:rsidRPr="00E34A75">
        <w:rPr>
          <w:rFonts w:cs="B Nazanin" w:hint="cs"/>
          <w:b w:val="0"/>
          <w:bCs w:val="0"/>
          <w:color w:val="000000"/>
          <w:sz w:val="28"/>
          <w:szCs w:val="28"/>
          <w:rtl/>
          <w:lang w:bidi="fa-IR"/>
        </w:rPr>
        <w:t>های 14</w:t>
      </w:r>
      <w:r w:rsidR="007D584B" w:rsidRPr="00E34A75">
        <w:rPr>
          <w:rFonts w:cs="B Nazanin" w:hint="cs"/>
          <w:b w:val="0"/>
          <w:bCs w:val="0"/>
          <w:color w:val="000000"/>
          <w:sz w:val="28"/>
          <w:szCs w:val="28"/>
          <w:rtl/>
          <w:lang w:bidi="fa-IR"/>
        </w:rPr>
        <w:t>0</w:t>
      </w:r>
      <w:r w:rsidR="00986A47">
        <w:rPr>
          <w:rFonts w:cs="B Nazanin" w:hint="cs"/>
          <w:b w:val="0"/>
          <w:bCs w:val="0"/>
          <w:color w:val="000000"/>
          <w:sz w:val="28"/>
          <w:szCs w:val="28"/>
          <w:rtl/>
          <w:lang w:bidi="fa-IR"/>
        </w:rPr>
        <w:t>2</w:t>
      </w:r>
      <w:r w:rsidR="00AF71D0" w:rsidRPr="00E34A75">
        <w:rPr>
          <w:rFonts w:cs="B Nazanin" w:hint="cs"/>
          <w:b w:val="0"/>
          <w:bCs w:val="0"/>
          <w:color w:val="000000"/>
          <w:sz w:val="28"/>
          <w:szCs w:val="28"/>
          <w:rtl/>
          <w:lang w:bidi="fa-IR"/>
        </w:rPr>
        <w:t xml:space="preserve">-1390) حدود </w:t>
      </w:r>
      <w:r w:rsidR="002B281C">
        <w:rPr>
          <w:rFonts w:cs="B Nazanin" w:hint="cs"/>
          <w:b w:val="0"/>
          <w:bCs w:val="0"/>
          <w:color w:val="000000"/>
          <w:sz w:val="28"/>
          <w:szCs w:val="28"/>
          <w:rtl/>
          <w:lang w:bidi="fa-IR"/>
        </w:rPr>
        <w:t>6/223</w:t>
      </w:r>
      <w:r w:rsidR="00AF71D0" w:rsidRPr="00E34A75">
        <w:rPr>
          <w:rFonts w:cs="B Nazanin" w:hint="cs"/>
          <w:b w:val="0"/>
          <w:bCs w:val="0"/>
          <w:color w:val="000000"/>
          <w:sz w:val="28"/>
          <w:szCs w:val="28"/>
          <w:rtl/>
          <w:lang w:bidi="fa-IR"/>
        </w:rPr>
        <w:t xml:space="preserve"> هزار میلیارد ریال است.</w:t>
      </w:r>
      <w:r w:rsidR="00E34A75">
        <w:rPr>
          <w:rFonts w:cs="B Nazanin" w:hint="cs"/>
          <w:b w:val="0"/>
          <w:bCs w:val="0"/>
          <w:color w:val="000000"/>
          <w:sz w:val="28"/>
          <w:szCs w:val="28"/>
          <w:rtl/>
          <w:lang w:bidi="fa-IR"/>
        </w:rPr>
        <w:t xml:space="preserve"> </w:t>
      </w:r>
    </w:p>
    <w:sectPr w:rsidR="0059102A" w:rsidRPr="007C0764" w:rsidSect="00904415">
      <w:headerReference w:type="default" r:id="rId11"/>
      <w:footerReference w:type="default" r:id="rId12"/>
      <w:pgSz w:w="11906" w:h="16838" w:code="9"/>
      <w:pgMar w:top="1351" w:right="1418" w:bottom="851" w:left="1418" w:header="187" w:footer="336"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F6837" w14:textId="77777777" w:rsidR="00747F14" w:rsidRDefault="00747F14" w:rsidP="00FB2C8C">
      <w:r>
        <w:separator/>
      </w:r>
    </w:p>
  </w:endnote>
  <w:endnote w:type="continuationSeparator" w:id="0">
    <w:p w14:paraId="6D91B7B1" w14:textId="77777777" w:rsidR="00747F14" w:rsidRDefault="00747F14" w:rsidP="00FB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Lotus">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Titr Mazar">
    <w:altName w:val="Times New Roman"/>
    <w:charset w:val="B2"/>
    <w:family w:val="auto"/>
    <w:pitch w:val="variable"/>
    <w:sig w:usb0="00002000" w:usb1="00000000" w:usb2="00000000" w:usb3="00000000" w:csb0="00000040" w:csb1="00000000"/>
  </w:font>
  <w:font w:name="NJ_nazanin">
    <w:altName w:val="Times New Roman"/>
    <w:charset w:val="00"/>
    <w:family w:val="auto"/>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2C82" w14:textId="67C18162" w:rsidR="00CD405F" w:rsidRDefault="00CD405F">
    <w:pPr>
      <w:pStyle w:val="Footer"/>
      <w:jc w:val="center"/>
    </w:pPr>
    <w:r>
      <w:fldChar w:fldCharType="begin"/>
    </w:r>
    <w:r>
      <w:instrText xml:space="preserve"> PAGE   \* MERGEFORMAT </w:instrText>
    </w:r>
    <w:r>
      <w:fldChar w:fldCharType="separate"/>
    </w:r>
    <w:r w:rsidR="00913829">
      <w:rPr>
        <w:noProof/>
        <w:rtl/>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85E81" w14:textId="77777777" w:rsidR="00747F14" w:rsidRDefault="00747F14" w:rsidP="00FB2C8C">
      <w:r>
        <w:separator/>
      </w:r>
    </w:p>
  </w:footnote>
  <w:footnote w:type="continuationSeparator" w:id="0">
    <w:p w14:paraId="153BA961" w14:textId="77777777" w:rsidR="00747F14" w:rsidRDefault="00747F14" w:rsidP="00FB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20CFD" w14:textId="2ED4FD26" w:rsidR="00CD405F" w:rsidRPr="00974601" w:rsidRDefault="00CD405F" w:rsidP="0059102A">
    <w:pPr>
      <w:jc w:val="center"/>
      <w:rPr>
        <w:sz w:val="28"/>
        <w:szCs w:val="28"/>
        <w:rtl/>
        <w:lang w:bidi="fa-IR"/>
      </w:rPr>
    </w:pPr>
    <w:r w:rsidRPr="00974601">
      <w:rPr>
        <w:rFonts w:hint="cs"/>
        <w:sz w:val="28"/>
        <w:szCs w:val="28"/>
        <w:rtl/>
        <w:lang w:bidi="fa-IR"/>
      </w:rPr>
      <w:t>بسمه تعالي</w:t>
    </w:r>
  </w:p>
  <w:tbl>
    <w:tblPr>
      <w:bidiVisual/>
      <w:tblW w:w="0" w:type="auto"/>
      <w:tblLook w:val="04A0" w:firstRow="1" w:lastRow="0" w:firstColumn="1" w:lastColumn="0" w:noHBand="0" w:noVBand="1"/>
    </w:tblPr>
    <w:tblGrid>
      <w:gridCol w:w="3009"/>
      <w:gridCol w:w="43"/>
      <w:gridCol w:w="3009"/>
    </w:tblGrid>
    <w:tr w:rsidR="00CD405F" w14:paraId="35DFE359" w14:textId="77777777" w:rsidTr="00904415">
      <w:tc>
        <w:tcPr>
          <w:tcW w:w="3052" w:type="dxa"/>
          <w:gridSpan w:val="2"/>
          <w:vAlign w:val="center"/>
        </w:tcPr>
        <w:p w14:paraId="2247E4B7" w14:textId="5EB25057" w:rsidR="00CD405F" w:rsidRPr="003E0AC2" w:rsidRDefault="00CD405F" w:rsidP="0059102A">
          <w:pPr>
            <w:jc w:val="center"/>
            <w:rPr>
              <w:sz w:val="28"/>
              <w:szCs w:val="28"/>
              <w:rtl/>
              <w:lang w:bidi="fa-IR"/>
            </w:rPr>
          </w:pPr>
        </w:p>
      </w:tc>
      <w:tc>
        <w:tcPr>
          <w:tcW w:w="3009" w:type="dxa"/>
        </w:tcPr>
        <w:p w14:paraId="147A60CA" w14:textId="46EEADD7" w:rsidR="00CD405F" w:rsidRPr="00C4608F" w:rsidRDefault="00CD405F" w:rsidP="0059102A">
          <w:pPr>
            <w:ind w:firstLine="1134"/>
            <w:rPr>
              <w:rFonts w:ascii="IranNastaliq" w:hAnsi="IranNastaliq" w:cs="IranNastaliq"/>
              <w:sz w:val="32"/>
              <w:szCs w:val="32"/>
              <w:rtl/>
            </w:rPr>
          </w:pPr>
          <w:r>
            <w:rPr>
              <w:rFonts w:cs="Lotus"/>
              <w:noProof/>
              <w:lang w:bidi="fa-IR"/>
            </w:rPr>
            <w:drawing>
              <wp:anchor distT="0" distB="0" distL="114300" distR="114300" simplePos="0" relativeHeight="251658240" behindDoc="0" locked="0" layoutInCell="1" allowOverlap="1" wp14:anchorId="34715F08" wp14:editId="17124C49">
                <wp:simplePos x="0" y="0"/>
                <wp:positionH relativeFrom="column">
                  <wp:posOffset>434976</wp:posOffset>
                </wp:positionH>
                <wp:positionV relativeFrom="paragraph">
                  <wp:posOffset>-19782</wp:posOffset>
                </wp:positionV>
                <wp:extent cx="876300" cy="653511"/>
                <wp:effectExtent l="0" t="0" r="0" b="0"/>
                <wp:wrapNone/>
                <wp:docPr id="14" name="Picture 14" descr="نشان بيمه مركزي- مشك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نشان بيمه مركزي- مشكي"/>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7200" cy="65418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CD405F" w14:paraId="75CAA5F7" w14:textId="77777777" w:rsidTr="00904415">
      <w:trPr>
        <w:gridAfter w:val="2"/>
        <w:wAfter w:w="3052" w:type="dxa"/>
      </w:trPr>
      <w:tc>
        <w:tcPr>
          <w:tcW w:w="3009" w:type="dxa"/>
          <w:vAlign w:val="center"/>
        </w:tcPr>
        <w:p w14:paraId="6921AF7C" w14:textId="577E1316" w:rsidR="00CD405F" w:rsidRPr="003541C2" w:rsidRDefault="00CD405F" w:rsidP="0059102A">
          <w:pPr>
            <w:rPr>
              <w:rFonts w:ascii="IranNastaliq" w:hAnsi="IranNastaliq" w:cs="IranNastaliq"/>
              <w:sz w:val="20"/>
              <w:szCs w:val="20"/>
              <w:rtl/>
              <w:lang w:bidi="fa-IR"/>
            </w:rPr>
          </w:pPr>
        </w:p>
      </w:tc>
    </w:tr>
  </w:tbl>
  <w:p w14:paraId="7A4DDF93" w14:textId="7F2EF15E" w:rsidR="00CD405F" w:rsidRPr="00311521" w:rsidRDefault="00CD405F" w:rsidP="0059102A">
    <w:pPr>
      <w:rPr>
        <w:rFonts w:cs="Lotus"/>
        <w:sz w:val="2"/>
        <w:szCs w:val="8"/>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EE9"/>
    <w:multiLevelType w:val="multilevel"/>
    <w:tmpl w:val="DF52D586"/>
    <w:lvl w:ilvl="0">
      <w:start w:val="1"/>
      <w:numFmt w:val="decimal"/>
      <w:lvlText w:val="%1-"/>
      <w:lvlJc w:val="left"/>
      <w:pPr>
        <w:ind w:left="480" w:hanging="48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FA740B"/>
    <w:multiLevelType w:val="hybridMultilevel"/>
    <w:tmpl w:val="10560A84"/>
    <w:lvl w:ilvl="0" w:tplc="81203A8A">
      <w:start w:val="2"/>
      <w:numFmt w:val="bullet"/>
      <w:lvlText w:val="-"/>
      <w:lvlJc w:val="left"/>
      <w:pPr>
        <w:ind w:left="720" w:hanging="360"/>
      </w:pPr>
      <w:rPr>
        <w:rFonts w:ascii="Calibri" w:eastAsia="Times New Roman" w:hAnsi="Calibri" w:cs="B Nazanin" w:hint="default"/>
      </w:rPr>
    </w:lvl>
    <w:lvl w:ilvl="1" w:tplc="3D5C57C4" w:tentative="1">
      <w:start w:val="1"/>
      <w:numFmt w:val="bullet"/>
      <w:lvlText w:val="o"/>
      <w:lvlJc w:val="left"/>
      <w:pPr>
        <w:ind w:left="1440" w:hanging="360"/>
      </w:pPr>
      <w:rPr>
        <w:rFonts w:ascii="Courier New" w:hAnsi="Courier New" w:cs="Courier New" w:hint="default"/>
      </w:rPr>
    </w:lvl>
    <w:lvl w:ilvl="2" w:tplc="8D6A855C" w:tentative="1">
      <w:start w:val="1"/>
      <w:numFmt w:val="bullet"/>
      <w:lvlText w:val=""/>
      <w:lvlJc w:val="left"/>
      <w:pPr>
        <w:ind w:left="2160" w:hanging="360"/>
      </w:pPr>
      <w:rPr>
        <w:rFonts w:ascii="Wingdings" w:hAnsi="Wingdings" w:hint="default"/>
      </w:rPr>
    </w:lvl>
    <w:lvl w:ilvl="3" w:tplc="967219D4" w:tentative="1">
      <w:start w:val="1"/>
      <w:numFmt w:val="bullet"/>
      <w:lvlText w:val=""/>
      <w:lvlJc w:val="left"/>
      <w:pPr>
        <w:ind w:left="2880" w:hanging="360"/>
      </w:pPr>
      <w:rPr>
        <w:rFonts w:ascii="Symbol" w:hAnsi="Symbol" w:hint="default"/>
      </w:rPr>
    </w:lvl>
    <w:lvl w:ilvl="4" w:tplc="4B6CE176" w:tentative="1">
      <w:start w:val="1"/>
      <w:numFmt w:val="bullet"/>
      <w:lvlText w:val="o"/>
      <w:lvlJc w:val="left"/>
      <w:pPr>
        <w:ind w:left="3600" w:hanging="360"/>
      </w:pPr>
      <w:rPr>
        <w:rFonts w:ascii="Courier New" w:hAnsi="Courier New" w:cs="Courier New" w:hint="default"/>
      </w:rPr>
    </w:lvl>
    <w:lvl w:ilvl="5" w:tplc="1B5CDD76" w:tentative="1">
      <w:start w:val="1"/>
      <w:numFmt w:val="bullet"/>
      <w:lvlText w:val=""/>
      <w:lvlJc w:val="left"/>
      <w:pPr>
        <w:ind w:left="4320" w:hanging="360"/>
      </w:pPr>
      <w:rPr>
        <w:rFonts w:ascii="Wingdings" w:hAnsi="Wingdings" w:hint="default"/>
      </w:rPr>
    </w:lvl>
    <w:lvl w:ilvl="6" w:tplc="7206D15E" w:tentative="1">
      <w:start w:val="1"/>
      <w:numFmt w:val="bullet"/>
      <w:lvlText w:val=""/>
      <w:lvlJc w:val="left"/>
      <w:pPr>
        <w:ind w:left="5040" w:hanging="360"/>
      </w:pPr>
      <w:rPr>
        <w:rFonts w:ascii="Symbol" w:hAnsi="Symbol" w:hint="default"/>
      </w:rPr>
    </w:lvl>
    <w:lvl w:ilvl="7" w:tplc="A4F6FF98" w:tentative="1">
      <w:start w:val="1"/>
      <w:numFmt w:val="bullet"/>
      <w:lvlText w:val="o"/>
      <w:lvlJc w:val="left"/>
      <w:pPr>
        <w:ind w:left="5760" w:hanging="360"/>
      </w:pPr>
      <w:rPr>
        <w:rFonts w:ascii="Courier New" w:hAnsi="Courier New" w:cs="Courier New" w:hint="default"/>
      </w:rPr>
    </w:lvl>
    <w:lvl w:ilvl="8" w:tplc="102CA740" w:tentative="1">
      <w:start w:val="1"/>
      <w:numFmt w:val="bullet"/>
      <w:lvlText w:val=""/>
      <w:lvlJc w:val="left"/>
      <w:pPr>
        <w:ind w:left="6480" w:hanging="360"/>
      </w:pPr>
      <w:rPr>
        <w:rFonts w:ascii="Wingdings" w:hAnsi="Wingdings" w:hint="default"/>
      </w:rPr>
    </w:lvl>
  </w:abstractNum>
  <w:abstractNum w:abstractNumId="2" w15:restartNumberingAfterBreak="0">
    <w:nsid w:val="0AFB6AF5"/>
    <w:multiLevelType w:val="multilevel"/>
    <w:tmpl w:val="164A8FE6"/>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D73769"/>
    <w:multiLevelType w:val="hybridMultilevel"/>
    <w:tmpl w:val="DD7EBB06"/>
    <w:lvl w:ilvl="0" w:tplc="CC2E9E28">
      <w:start w:val="1"/>
      <w:numFmt w:val="decimal"/>
      <w:lvlText w:val="%1-"/>
      <w:lvlJc w:val="left"/>
      <w:pPr>
        <w:ind w:left="720" w:hanging="360"/>
      </w:pPr>
      <w:rPr>
        <w:color w:val="auto"/>
      </w:rPr>
    </w:lvl>
    <w:lvl w:ilvl="1" w:tplc="D8AE0E1A" w:tentative="1">
      <w:start w:val="1"/>
      <w:numFmt w:val="lowerLetter"/>
      <w:lvlText w:val="%2."/>
      <w:lvlJc w:val="left"/>
      <w:pPr>
        <w:ind w:left="1440" w:hanging="360"/>
      </w:pPr>
    </w:lvl>
    <w:lvl w:ilvl="2" w:tplc="770469DE" w:tentative="1">
      <w:start w:val="1"/>
      <w:numFmt w:val="lowerRoman"/>
      <w:lvlText w:val="%3."/>
      <w:lvlJc w:val="right"/>
      <w:pPr>
        <w:ind w:left="2160" w:hanging="180"/>
      </w:pPr>
    </w:lvl>
    <w:lvl w:ilvl="3" w:tplc="BFD83A8A" w:tentative="1">
      <w:start w:val="1"/>
      <w:numFmt w:val="decimal"/>
      <w:lvlText w:val="%4."/>
      <w:lvlJc w:val="left"/>
      <w:pPr>
        <w:ind w:left="2880" w:hanging="360"/>
      </w:pPr>
    </w:lvl>
    <w:lvl w:ilvl="4" w:tplc="407651F0" w:tentative="1">
      <w:start w:val="1"/>
      <w:numFmt w:val="lowerLetter"/>
      <w:lvlText w:val="%5."/>
      <w:lvlJc w:val="left"/>
      <w:pPr>
        <w:ind w:left="3600" w:hanging="360"/>
      </w:pPr>
    </w:lvl>
    <w:lvl w:ilvl="5" w:tplc="E0D6339A" w:tentative="1">
      <w:start w:val="1"/>
      <w:numFmt w:val="lowerRoman"/>
      <w:lvlText w:val="%6."/>
      <w:lvlJc w:val="right"/>
      <w:pPr>
        <w:ind w:left="4320" w:hanging="180"/>
      </w:pPr>
    </w:lvl>
    <w:lvl w:ilvl="6" w:tplc="F5F453EE" w:tentative="1">
      <w:start w:val="1"/>
      <w:numFmt w:val="decimal"/>
      <w:lvlText w:val="%7."/>
      <w:lvlJc w:val="left"/>
      <w:pPr>
        <w:ind w:left="5040" w:hanging="360"/>
      </w:pPr>
    </w:lvl>
    <w:lvl w:ilvl="7" w:tplc="22FA4908" w:tentative="1">
      <w:start w:val="1"/>
      <w:numFmt w:val="lowerLetter"/>
      <w:lvlText w:val="%8."/>
      <w:lvlJc w:val="left"/>
      <w:pPr>
        <w:ind w:left="5760" w:hanging="360"/>
      </w:pPr>
    </w:lvl>
    <w:lvl w:ilvl="8" w:tplc="1CA8CDBC" w:tentative="1">
      <w:start w:val="1"/>
      <w:numFmt w:val="lowerRoman"/>
      <w:lvlText w:val="%9."/>
      <w:lvlJc w:val="right"/>
      <w:pPr>
        <w:ind w:left="6480" w:hanging="180"/>
      </w:pPr>
    </w:lvl>
  </w:abstractNum>
  <w:abstractNum w:abstractNumId="4" w15:restartNumberingAfterBreak="0">
    <w:nsid w:val="0E40670F"/>
    <w:multiLevelType w:val="hybridMultilevel"/>
    <w:tmpl w:val="ECF0433E"/>
    <w:lvl w:ilvl="0" w:tplc="0409000D">
      <w:start w:val="1"/>
      <w:numFmt w:val="bullet"/>
      <w:lvlText w:val=""/>
      <w:lvlJc w:val="left"/>
      <w:pPr>
        <w:ind w:left="610" w:hanging="360"/>
      </w:pPr>
      <w:rPr>
        <w:rFonts w:ascii="Wingdings" w:hAnsi="Wingdings"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5" w15:restartNumberingAfterBreak="0">
    <w:nsid w:val="0FF9017F"/>
    <w:multiLevelType w:val="hybridMultilevel"/>
    <w:tmpl w:val="CDD29FF4"/>
    <w:lvl w:ilvl="0" w:tplc="B17ED9F2">
      <w:start w:val="4"/>
      <w:numFmt w:val="bullet"/>
      <w:lvlText w:val="-"/>
      <w:lvlJc w:val="left"/>
      <w:pPr>
        <w:ind w:left="720" w:hanging="360"/>
      </w:pPr>
      <w:rPr>
        <w:rFonts w:ascii="Calibri" w:eastAsia="Times New Roman" w:hAnsi="Calibri" w:cs="B Nazanin" w:hint="default"/>
      </w:rPr>
    </w:lvl>
    <w:lvl w:ilvl="1" w:tplc="B78E4CCA" w:tentative="1">
      <w:start w:val="1"/>
      <w:numFmt w:val="bullet"/>
      <w:lvlText w:val="o"/>
      <w:lvlJc w:val="left"/>
      <w:pPr>
        <w:ind w:left="1440" w:hanging="360"/>
      </w:pPr>
      <w:rPr>
        <w:rFonts w:ascii="Courier New" w:hAnsi="Courier New" w:cs="Courier New" w:hint="default"/>
      </w:rPr>
    </w:lvl>
    <w:lvl w:ilvl="2" w:tplc="71D8DA60" w:tentative="1">
      <w:start w:val="1"/>
      <w:numFmt w:val="bullet"/>
      <w:lvlText w:val=""/>
      <w:lvlJc w:val="left"/>
      <w:pPr>
        <w:ind w:left="2160" w:hanging="360"/>
      </w:pPr>
      <w:rPr>
        <w:rFonts w:ascii="Wingdings" w:hAnsi="Wingdings" w:hint="default"/>
      </w:rPr>
    </w:lvl>
    <w:lvl w:ilvl="3" w:tplc="45949302" w:tentative="1">
      <w:start w:val="1"/>
      <w:numFmt w:val="bullet"/>
      <w:lvlText w:val=""/>
      <w:lvlJc w:val="left"/>
      <w:pPr>
        <w:ind w:left="2880" w:hanging="360"/>
      </w:pPr>
      <w:rPr>
        <w:rFonts w:ascii="Symbol" w:hAnsi="Symbol" w:hint="default"/>
      </w:rPr>
    </w:lvl>
    <w:lvl w:ilvl="4" w:tplc="248A1716" w:tentative="1">
      <w:start w:val="1"/>
      <w:numFmt w:val="bullet"/>
      <w:lvlText w:val="o"/>
      <w:lvlJc w:val="left"/>
      <w:pPr>
        <w:ind w:left="3600" w:hanging="360"/>
      </w:pPr>
      <w:rPr>
        <w:rFonts w:ascii="Courier New" w:hAnsi="Courier New" w:cs="Courier New" w:hint="default"/>
      </w:rPr>
    </w:lvl>
    <w:lvl w:ilvl="5" w:tplc="11F4047C" w:tentative="1">
      <w:start w:val="1"/>
      <w:numFmt w:val="bullet"/>
      <w:lvlText w:val=""/>
      <w:lvlJc w:val="left"/>
      <w:pPr>
        <w:ind w:left="4320" w:hanging="360"/>
      </w:pPr>
      <w:rPr>
        <w:rFonts w:ascii="Wingdings" w:hAnsi="Wingdings" w:hint="default"/>
      </w:rPr>
    </w:lvl>
    <w:lvl w:ilvl="6" w:tplc="6790A07C" w:tentative="1">
      <w:start w:val="1"/>
      <w:numFmt w:val="bullet"/>
      <w:lvlText w:val=""/>
      <w:lvlJc w:val="left"/>
      <w:pPr>
        <w:ind w:left="5040" w:hanging="360"/>
      </w:pPr>
      <w:rPr>
        <w:rFonts w:ascii="Symbol" w:hAnsi="Symbol" w:hint="default"/>
      </w:rPr>
    </w:lvl>
    <w:lvl w:ilvl="7" w:tplc="251AD04C" w:tentative="1">
      <w:start w:val="1"/>
      <w:numFmt w:val="bullet"/>
      <w:lvlText w:val="o"/>
      <w:lvlJc w:val="left"/>
      <w:pPr>
        <w:ind w:left="5760" w:hanging="360"/>
      </w:pPr>
      <w:rPr>
        <w:rFonts w:ascii="Courier New" w:hAnsi="Courier New" w:cs="Courier New" w:hint="default"/>
      </w:rPr>
    </w:lvl>
    <w:lvl w:ilvl="8" w:tplc="825A32CA" w:tentative="1">
      <w:start w:val="1"/>
      <w:numFmt w:val="bullet"/>
      <w:lvlText w:val=""/>
      <w:lvlJc w:val="left"/>
      <w:pPr>
        <w:ind w:left="6480" w:hanging="360"/>
      </w:pPr>
      <w:rPr>
        <w:rFonts w:ascii="Wingdings" w:hAnsi="Wingdings" w:hint="default"/>
      </w:rPr>
    </w:lvl>
  </w:abstractNum>
  <w:abstractNum w:abstractNumId="6" w15:restartNumberingAfterBreak="0">
    <w:nsid w:val="14646D5F"/>
    <w:multiLevelType w:val="hybridMultilevel"/>
    <w:tmpl w:val="6B0AC0EA"/>
    <w:lvl w:ilvl="0" w:tplc="04090005">
      <w:start w:val="1"/>
      <w:numFmt w:val="bullet"/>
      <w:lvlText w:val=""/>
      <w:lvlJc w:val="left"/>
      <w:pPr>
        <w:ind w:left="1080" w:hanging="360"/>
      </w:pPr>
      <w:rPr>
        <w:rFonts w:ascii="Wingdings" w:hAnsi="Wingdings" w:hint="default"/>
      </w:rPr>
    </w:lvl>
    <w:lvl w:ilvl="1" w:tplc="B4B64762" w:tentative="1">
      <w:start w:val="1"/>
      <w:numFmt w:val="bullet"/>
      <w:lvlText w:val="o"/>
      <w:lvlJc w:val="left"/>
      <w:pPr>
        <w:ind w:left="1800" w:hanging="360"/>
      </w:pPr>
      <w:rPr>
        <w:rFonts w:ascii="Courier New" w:hAnsi="Courier New" w:cs="Courier New" w:hint="default"/>
      </w:rPr>
    </w:lvl>
    <w:lvl w:ilvl="2" w:tplc="E480B970" w:tentative="1">
      <w:start w:val="1"/>
      <w:numFmt w:val="bullet"/>
      <w:lvlText w:val=""/>
      <w:lvlJc w:val="left"/>
      <w:pPr>
        <w:ind w:left="2520" w:hanging="360"/>
      </w:pPr>
      <w:rPr>
        <w:rFonts w:ascii="Wingdings" w:hAnsi="Wingdings" w:hint="default"/>
      </w:rPr>
    </w:lvl>
    <w:lvl w:ilvl="3" w:tplc="7FC8B2CA" w:tentative="1">
      <w:start w:val="1"/>
      <w:numFmt w:val="bullet"/>
      <w:lvlText w:val=""/>
      <w:lvlJc w:val="left"/>
      <w:pPr>
        <w:ind w:left="3240" w:hanging="360"/>
      </w:pPr>
      <w:rPr>
        <w:rFonts w:ascii="Symbol" w:hAnsi="Symbol" w:hint="default"/>
      </w:rPr>
    </w:lvl>
    <w:lvl w:ilvl="4" w:tplc="6C56A486" w:tentative="1">
      <w:start w:val="1"/>
      <w:numFmt w:val="bullet"/>
      <w:lvlText w:val="o"/>
      <w:lvlJc w:val="left"/>
      <w:pPr>
        <w:ind w:left="3960" w:hanging="360"/>
      </w:pPr>
      <w:rPr>
        <w:rFonts w:ascii="Courier New" w:hAnsi="Courier New" w:cs="Courier New" w:hint="default"/>
      </w:rPr>
    </w:lvl>
    <w:lvl w:ilvl="5" w:tplc="1AA0E97E" w:tentative="1">
      <w:start w:val="1"/>
      <w:numFmt w:val="bullet"/>
      <w:lvlText w:val=""/>
      <w:lvlJc w:val="left"/>
      <w:pPr>
        <w:ind w:left="4680" w:hanging="360"/>
      </w:pPr>
      <w:rPr>
        <w:rFonts w:ascii="Wingdings" w:hAnsi="Wingdings" w:hint="default"/>
      </w:rPr>
    </w:lvl>
    <w:lvl w:ilvl="6" w:tplc="3A58A8DC" w:tentative="1">
      <w:start w:val="1"/>
      <w:numFmt w:val="bullet"/>
      <w:lvlText w:val=""/>
      <w:lvlJc w:val="left"/>
      <w:pPr>
        <w:ind w:left="5400" w:hanging="360"/>
      </w:pPr>
      <w:rPr>
        <w:rFonts w:ascii="Symbol" w:hAnsi="Symbol" w:hint="default"/>
      </w:rPr>
    </w:lvl>
    <w:lvl w:ilvl="7" w:tplc="AB740DF6" w:tentative="1">
      <w:start w:val="1"/>
      <w:numFmt w:val="bullet"/>
      <w:lvlText w:val="o"/>
      <w:lvlJc w:val="left"/>
      <w:pPr>
        <w:ind w:left="6120" w:hanging="360"/>
      </w:pPr>
      <w:rPr>
        <w:rFonts w:ascii="Courier New" w:hAnsi="Courier New" w:cs="Courier New" w:hint="default"/>
      </w:rPr>
    </w:lvl>
    <w:lvl w:ilvl="8" w:tplc="0DCA4EFC" w:tentative="1">
      <w:start w:val="1"/>
      <w:numFmt w:val="bullet"/>
      <w:lvlText w:val=""/>
      <w:lvlJc w:val="left"/>
      <w:pPr>
        <w:ind w:left="6840" w:hanging="360"/>
      </w:pPr>
      <w:rPr>
        <w:rFonts w:ascii="Wingdings" w:hAnsi="Wingdings" w:hint="default"/>
      </w:rPr>
    </w:lvl>
  </w:abstractNum>
  <w:abstractNum w:abstractNumId="7" w15:restartNumberingAfterBreak="0">
    <w:nsid w:val="1CA63E56"/>
    <w:multiLevelType w:val="hybridMultilevel"/>
    <w:tmpl w:val="E6E8039C"/>
    <w:lvl w:ilvl="0" w:tplc="983A985C">
      <w:start w:val="1"/>
      <w:numFmt w:val="decimal"/>
      <w:lvlText w:val="%1-"/>
      <w:lvlJc w:val="left"/>
      <w:pPr>
        <w:ind w:left="1080" w:hanging="360"/>
      </w:pPr>
      <w:rPr>
        <w:rFonts w:hint="default"/>
        <w:b/>
        <w:bCs/>
      </w:rPr>
    </w:lvl>
    <w:lvl w:ilvl="1" w:tplc="8E7E08EC" w:tentative="1">
      <w:start w:val="1"/>
      <w:numFmt w:val="lowerLetter"/>
      <w:lvlText w:val="%2."/>
      <w:lvlJc w:val="left"/>
      <w:pPr>
        <w:ind w:left="1800" w:hanging="360"/>
      </w:pPr>
    </w:lvl>
    <w:lvl w:ilvl="2" w:tplc="C1A0C3A0" w:tentative="1">
      <w:start w:val="1"/>
      <w:numFmt w:val="lowerRoman"/>
      <w:lvlText w:val="%3."/>
      <w:lvlJc w:val="right"/>
      <w:pPr>
        <w:ind w:left="2520" w:hanging="180"/>
      </w:pPr>
    </w:lvl>
    <w:lvl w:ilvl="3" w:tplc="7AEE5CD4" w:tentative="1">
      <w:start w:val="1"/>
      <w:numFmt w:val="decimal"/>
      <w:lvlText w:val="%4."/>
      <w:lvlJc w:val="left"/>
      <w:pPr>
        <w:ind w:left="3240" w:hanging="360"/>
      </w:pPr>
    </w:lvl>
    <w:lvl w:ilvl="4" w:tplc="CA909ECC" w:tentative="1">
      <w:start w:val="1"/>
      <w:numFmt w:val="lowerLetter"/>
      <w:lvlText w:val="%5."/>
      <w:lvlJc w:val="left"/>
      <w:pPr>
        <w:ind w:left="3960" w:hanging="360"/>
      </w:pPr>
    </w:lvl>
    <w:lvl w:ilvl="5" w:tplc="8BD4B08A" w:tentative="1">
      <w:start w:val="1"/>
      <w:numFmt w:val="lowerRoman"/>
      <w:lvlText w:val="%6."/>
      <w:lvlJc w:val="right"/>
      <w:pPr>
        <w:ind w:left="4680" w:hanging="180"/>
      </w:pPr>
    </w:lvl>
    <w:lvl w:ilvl="6" w:tplc="1A2C8D46" w:tentative="1">
      <w:start w:val="1"/>
      <w:numFmt w:val="decimal"/>
      <w:lvlText w:val="%7."/>
      <w:lvlJc w:val="left"/>
      <w:pPr>
        <w:ind w:left="5400" w:hanging="360"/>
      </w:pPr>
    </w:lvl>
    <w:lvl w:ilvl="7" w:tplc="1DBC1EF8" w:tentative="1">
      <w:start w:val="1"/>
      <w:numFmt w:val="lowerLetter"/>
      <w:lvlText w:val="%8."/>
      <w:lvlJc w:val="left"/>
      <w:pPr>
        <w:ind w:left="6120" w:hanging="360"/>
      </w:pPr>
    </w:lvl>
    <w:lvl w:ilvl="8" w:tplc="8070B8E6" w:tentative="1">
      <w:start w:val="1"/>
      <w:numFmt w:val="lowerRoman"/>
      <w:lvlText w:val="%9."/>
      <w:lvlJc w:val="right"/>
      <w:pPr>
        <w:ind w:left="6840" w:hanging="180"/>
      </w:pPr>
    </w:lvl>
  </w:abstractNum>
  <w:abstractNum w:abstractNumId="8" w15:restartNumberingAfterBreak="0">
    <w:nsid w:val="238D1C4A"/>
    <w:multiLevelType w:val="hybridMultilevel"/>
    <w:tmpl w:val="4C00EDA6"/>
    <w:lvl w:ilvl="0" w:tplc="1772D6A8">
      <w:start w:val="1"/>
      <w:numFmt w:val="decimal"/>
      <w:lvlText w:val="%1-"/>
      <w:lvlJc w:val="left"/>
      <w:pPr>
        <w:ind w:left="720" w:hanging="360"/>
      </w:pPr>
      <w:rPr>
        <w:rFonts w:hint="default"/>
      </w:rPr>
    </w:lvl>
    <w:lvl w:ilvl="1" w:tplc="96E6659C" w:tentative="1">
      <w:start w:val="1"/>
      <w:numFmt w:val="lowerLetter"/>
      <w:lvlText w:val="%2."/>
      <w:lvlJc w:val="left"/>
      <w:pPr>
        <w:ind w:left="1440" w:hanging="360"/>
      </w:pPr>
    </w:lvl>
    <w:lvl w:ilvl="2" w:tplc="A0741320" w:tentative="1">
      <w:start w:val="1"/>
      <w:numFmt w:val="lowerRoman"/>
      <w:lvlText w:val="%3."/>
      <w:lvlJc w:val="right"/>
      <w:pPr>
        <w:ind w:left="2160" w:hanging="180"/>
      </w:pPr>
    </w:lvl>
    <w:lvl w:ilvl="3" w:tplc="08FE389E" w:tentative="1">
      <w:start w:val="1"/>
      <w:numFmt w:val="decimal"/>
      <w:lvlText w:val="%4."/>
      <w:lvlJc w:val="left"/>
      <w:pPr>
        <w:ind w:left="2880" w:hanging="360"/>
      </w:pPr>
    </w:lvl>
    <w:lvl w:ilvl="4" w:tplc="59F0B404" w:tentative="1">
      <w:start w:val="1"/>
      <w:numFmt w:val="lowerLetter"/>
      <w:lvlText w:val="%5."/>
      <w:lvlJc w:val="left"/>
      <w:pPr>
        <w:ind w:left="3600" w:hanging="360"/>
      </w:pPr>
    </w:lvl>
    <w:lvl w:ilvl="5" w:tplc="8B1E7B90" w:tentative="1">
      <w:start w:val="1"/>
      <w:numFmt w:val="lowerRoman"/>
      <w:lvlText w:val="%6."/>
      <w:lvlJc w:val="right"/>
      <w:pPr>
        <w:ind w:left="4320" w:hanging="180"/>
      </w:pPr>
    </w:lvl>
    <w:lvl w:ilvl="6" w:tplc="C02E2026" w:tentative="1">
      <w:start w:val="1"/>
      <w:numFmt w:val="decimal"/>
      <w:lvlText w:val="%7."/>
      <w:lvlJc w:val="left"/>
      <w:pPr>
        <w:ind w:left="5040" w:hanging="360"/>
      </w:pPr>
    </w:lvl>
    <w:lvl w:ilvl="7" w:tplc="B6E4D31E" w:tentative="1">
      <w:start w:val="1"/>
      <w:numFmt w:val="lowerLetter"/>
      <w:lvlText w:val="%8."/>
      <w:lvlJc w:val="left"/>
      <w:pPr>
        <w:ind w:left="5760" w:hanging="360"/>
      </w:pPr>
    </w:lvl>
    <w:lvl w:ilvl="8" w:tplc="A580AC94" w:tentative="1">
      <w:start w:val="1"/>
      <w:numFmt w:val="lowerRoman"/>
      <w:lvlText w:val="%9."/>
      <w:lvlJc w:val="right"/>
      <w:pPr>
        <w:ind w:left="6480" w:hanging="180"/>
      </w:pPr>
    </w:lvl>
  </w:abstractNum>
  <w:abstractNum w:abstractNumId="9" w15:restartNumberingAfterBreak="0">
    <w:nsid w:val="28947429"/>
    <w:multiLevelType w:val="hybridMultilevel"/>
    <w:tmpl w:val="55EC909E"/>
    <w:lvl w:ilvl="0" w:tplc="E5A22620">
      <w:start w:val="1"/>
      <w:numFmt w:val="bullet"/>
      <w:lvlText w:val=""/>
      <w:lvlJc w:val="left"/>
      <w:pPr>
        <w:ind w:left="2160" w:hanging="360"/>
      </w:pPr>
      <w:rPr>
        <w:rFonts w:ascii="Symbol" w:hAnsi="Symbol" w:hint="default"/>
      </w:rPr>
    </w:lvl>
    <w:lvl w:ilvl="1" w:tplc="15A82CCC" w:tentative="1">
      <w:start w:val="1"/>
      <w:numFmt w:val="bullet"/>
      <w:lvlText w:val="o"/>
      <w:lvlJc w:val="left"/>
      <w:pPr>
        <w:ind w:left="2880" w:hanging="360"/>
      </w:pPr>
      <w:rPr>
        <w:rFonts w:ascii="Courier New" w:hAnsi="Courier New" w:cs="Courier New" w:hint="default"/>
      </w:rPr>
    </w:lvl>
    <w:lvl w:ilvl="2" w:tplc="EF7887CE" w:tentative="1">
      <w:start w:val="1"/>
      <w:numFmt w:val="bullet"/>
      <w:lvlText w:val=""/>
      <w:lvlJc w:val="left"/>
      <w:pPr>
        <w:ind w:left="3600" w:hanging="360"/>
      </w:pPr>
      <w:rPr>
        <w:rFonts w:ascii="Wingdings" w:hAnsi="Wingdings" w:hint="default"/>
      </w:rPr>
    </w:lvl>
    <w:lvl w:ilvl="3" w:tplc="5F68A7A8" w:tentative="1">
      <w:start w:val="1"/>
      <w:numFmt w:val="bullet"/>
      <w:lvlText w:val=""/>
      <w:lvlJc w:val="left"/>
      <w:pPr>
        <w:ind w:left="4320" w:hanging="360"/>
      </w:pPr>
      <w:rPr>
        <w:rFonts w:ascii="Symbol" w:hAnsi="Symbol" w:hint="default"/>
      </w:rPr>
    </w:lvl>
    <w:lvl w:ilvl="4" w:tplc="64CECCEA" w:tentative="1">
      <w:start w:val="1"/>
      <w:numFmt w:val="bullet"/>
      <w:lvlText w:val="o"/>
      <w:lvlJc w:val="left"/>
      <w:pPr>
        <w:ind w:left="5040" w:hanging="360"/>
      </w:pPr>
      <w:rPr>
        <w:rFonts w:ascii="Courier New" w:hAnsi="Courier New" w:cs="Courier New" w:hint="default"/>
      </w:rPr>
    </w:lvl>
    <w:lvl w:ilvl="5" w:tplc="D02CCF08" w:tentative="1">
      <w:start w:val="1"/>
      <w:numFmt w:val="bullet"/>
      <w:lvlText w:val=""/>
      <w:lvlJc w:val="left"/>
      <w:pPr>
        <w:ind w:left="5760" w:hanging="360"/>
      </w:pPr>
      <w:rPr>
        <w:rFonts w:ascii="Wingdings" w:hAnsi="Wingdings" w:hint="default"/>
      </w:rPr>
    </w:lvl>
    <w:lvl w:ilvl="6" w:tplc="F6549D0C" w:tentative="1">
      <w:start w:val="1"/>
      <w:numFmt w:val="bullet"/>
      <w:lvlText w:val=""/>
      <w:lvlJc w:val="left"/>
      <w:pPr>
        <w:ind w:left="6480" w:hanging="360"/>
      </w:pPr>
      <w:rPr>
        <w:rFonts w:ascii="Symbol" w:hAnsi="Symbol" w:hint="default"/>
      </w:rPr>
    </w:lvl>
    <w:lvl w:ilvl="7" w:tplc="82E4CC9E" w:tentative="1">
      <w:start w:val="1"/>
      <w:numFmt w:val="bullet"/>
      <w:lvlText w:val="o"/>
      <w:lvlJc w:val="left"/>
      <w:pPr>
        <w:ind w:left="7200" w:hanging="360"/>
      </w:pPr>
      <w:rPr>
        <w:rFonts w:ascii="Courier New" w:hAnsi="Courier New" w:cs="Courier New" w:hint="default"/>
      </w:rPr>
    </w:lvl>
    <w:lvl w:ilvl="8" w:tplc="82441144" w:tentative="1">
      <w:start w:val="1"/>
      <w:numFmt w:val="bullet"/>
      <w:lvlText w:val=""/>
      <w:lvlJc w:val="left"/>
      <w:pPr>
        <w:ind w:left="7920" w:hanging="360"/>
      </w:pPr>
      <w:rPr>
        <w:rFonts w:ascii="Wingdings" w:hAnsi="Wingdings" w:hint="default"/>
      </w:rPr>
    </w:lvl>
  </w:abstractNum>
  <w:abstractNum w:abstractNumId="10" w15:restartNumberingAfterBreak="0">
    <w:nsid w:val="28B14471"/>
    <w:multiLevelType w:val="hybridMultilevel"/>
    <w:tmpl w:val="AB847E8E"/>
    <w:lvl w:ilvl="0" w:tplc="B7F007A6">
      <w:start w:val="1"/>
      <w:numFmt w:val="decimal"/>
      <w:lvlText w:val="%1-"/>
      <w:lvlJc w:val="left"/>
      <w:pPr>
        <w:ind w:left="720" w:hanging="360"/>
      </w:pPr>
      <w:rPr>
        <w:color w:val="auto"/>
        <w:sz w:val="28"/>
      </w:rPr>
    </w:lvl>
    <w:lvl w:ilvl="1" w:tplc="CC8241E2" w:tentative="1">
      <w:start w:val="1"/>
      <w:numFmt w:val="lowerLetter"/>
      <w:lvlText w:val="%2."/>
      <w:lvlJc w:val="left"/>
      <w:pPr>
        <w:ind w:left="1440" w:hanging="360"/>
      </w:pPr>
    </w:lvl>
    <w:lvl w:ilvl="2" w:tplc="0B52ABE0" w:tentative="1">
      <w:start w:val="1"/>
      <w:numFmt w:val="lowerRoman"/>
      <w:lvlText w:val="%3."/>
      <w:lvlJc w:val="right"/>
      <w:pPr>
        <w:ind w:left="2160" w:hanging="180"/>
      </w:pPr>
    </w:lvl>
    <w:lvl w:ilvl="3" w:tplc="5928B9BA" w:tentative="1">
      <w:start w:val="1"/>
      <w:numFmt w:val="decimal"/>
      <w:lvlText w:val="%4."/>
      <w:lvlJc w:val="left"/>
      <w:pPr>
        <w:ind w:left="2880" w:hanging="360"/>
      </w:pPr>
    </w:lvl>
    <w:lvl w:ilvl="4" w:tplc="C8EA48EC" w:tentative="1">
      <w:start w:val="1"/>
      <w:numFmt w:val="lowerLetter"/>
      <w:lvlText w:val="%5."/>
      <w:lvlJc w:val="left"/>
      <w:pPr>
        <w:ind w:left="3600" w:hanging="360"/>
      </w:pPr>
    </w:lvl>
    <w:lvl w:ilvl="5" w:tplc="0756B74E" w:tentative="1">
      <w:start w:val="1"/>
      <w:numFmt w:val="lowerRoman"/>
      <w:lvlText w:val="%6."/>
      <w:lvlJc w:val="right"/>
      <w:pPr>
        <w:ind w:left="4320" w:hanging="180"/>
      </w:pPr>
    </w:lvl>
    <w:lvl w:ilvl="6" w:tplc="E15AFF38" w:tentative="1">
      <w:start w:val="1"/>
      <w:numFmt w:val="decimal"/>
      <w:lvlText w:val="%7."/>
      <w:lvlJc w:val="left"/>
      <w:pPr>
        <w:ind w:left="5040" w:hanging="360"/>
      </w:pPr>
    </w:lvl>
    <w:lvl w:ilvl="7" w:tplc="D05CF7EA" w:tentative="1">
      <w:start w:val="1"/>
      <w:numFmt w:val="lowerLetter"/>
      <w:lvlText w:val="%8."/>
      <w:lvlJc w:val="left"/>
      <w:pPr>
        <w:ind w:left="5760" w:hanging="360"/>
      </w:pPr>
    </w:lvl>
    <w:lvl w:ilvl="8" w:tplc="959E54AE" w:tentative="1">
      <w:start w:val="1"/>
      <w:numFmt w:val="lowerRoman"/>
      <w:lvlText w:val="%9."/>
      <w:lvlJc w:val="right"/>
      <w:pPr>
        <w:ind w:left="6480" w:hanging="180"/>
      </w:pPr>
    </w:lvl>
  </w:abstractNum>
  <w:abstractNum w:abstractNumId="11" w15:restartNumberingAfterBreak="0">
    <w:nsid w:val="28F9186A"/>
    <w:multiLevelType w:val="hybridMultilevel"/>
    <w:tmpl w:val="35C8B566"/>
    <w:lvl w:ilvl="0" w:tplc="3CF4C0FA">
      <w:start w:val="3493"/>
      <w:numFmt w:val="bullet"/>
      <w:lvlText w:val="*"/>
      <w:lvlJc w:val="left"/>
      <w:pPr>
        <w:ind w:left="499" w:hanging="360"/>
      </w:pPr>
      <w:rPr>
        <w:rFonts w:ascii="Calibri" w:eastAsia="Times New Roman" w:hAnsi="Calibri" w:cs="B Nazanin" w:hint="default"/>
      </w:rPr>
    </w:lvl>
    <w:lvl w:ilvl="1" w:tplc="CBA86870" w:tentative="1">
      <w:start w:val="1"/>
      <w:numFmt w:val="bullet"/>
      <w:lvlText w:val="o"/>
      <w:lvlJc w:val="left"/>
      <w:pPr>
        <w:ind w:left="1219" w:hanging="360"/>
      </w:pPr>
      <w:rPr>
        <w:rFonts w:ascii="Courier New" w:hAnsi="Courier New" w:cs="Courier New" w:hint="default"/>
      </w:rPr>
    </w:lvl>
    <w:lvl w:ilvl="2" w:tplc="F5BCF8FA" w:tentative="1">
      <w:start w:val="1"/>
      <w:numFmt w:val="bullet"/>
      <w:lvlText w:val=""/>
      <w:lvlJc w:val="left"/>
      <w:pPr>
        <w:ind w:left="1939" w:hanging="360"/>
      </w:pPr>
      <w:rPr>
        <w:rFonts w:ascii="Wingdings" w:hAnsi="Wingdings" w:hint="default"/>
      </w:rPr>
    </w:lvl>
    <w:lvl w:ilvl="3" w:tplc="37645448" w:tentative="1">
      <w:start w:val="1"/>
      <w:numFmt w:val="bullet"/>
      <w:lvlText w:val=""/>
      <w:lvlJc w:val="left"/>
      <w:pPr>
        <w:ind w:left="2659" w:hanging="360"/>
      </w:pPr>
      <w:rPr>
        <w:rFonts w:ascii="Symbol" w:hAnsi="Symbol" w:hint="default"/>
      </w:rPr>
    </w:lvl>
    <w:lvl w:ilvl="4" w:tplc="CD920A08" w:tentative="1">
      <w:start w:val="1"/>
      <w:numFmt w:val="bullet"/>
      <w:lvlText w:val="o"/>
      <w:lvlJc w:val="left"/>
      <w:pPr>
        <w:ind w:left="3379" w:hanging="360"/>
      </w:pPr>
      <w:rPr>
        <w:rFonts w:ascii="Courier New" w:hAnsi="Courier New" w:cs="Courier New" w:hint="default"/>
      </w:rPr>
    </w:lvl>
    <w:lvl w:ilvl="5" w:tplc="44FC007A" w:tentative="1">
      <w:start w:val="1"/>
      <w:numFmt w:val="bullet"/>
      <w:lvlText w:val=""/>
      <w:lvlJc w:val="left"/>
      <w:pPr>
        <w:ind w:left="4099" w:hanging="360"/>
      </w:pPr>
      <w:rPr>
        <w:rFonts w:ascii="Wingdings" w:hAnsi="Wingdings" w:hint="default"/>
      </w:rPr>
    </w:lvl>
    <w:lvl w:ilvl="6" w:tplc="A5CC172A" w:tentative="1">
      <w:start w:val="1"/>
      <w:numFmt w:val="bullet"/>
      <w:lvlText w:val=""/>
      <w:lvlJc w:val="left"/>
      <w:pPr>
        <w:ind w:left="4819" w:hanging="360"/>
      </w:pPr>
      <w:rPr>
        <w:rFonts w:ascii="Symbol" w:hAnsi="Symbol" w:hint="default"/>
      </w:rPr>
    </w:lvl>
    <w:lvl w:ilvl="7" w:tplc="0B0038F2" w:tentative="1">
      <w:start w:val="1"/>
      <w:numFmt w:val="bullet"/>
      <w:lvlText w:val="o"/>
      <w:lvlJc w:val="left"/>
      <w:pPr>
        <w:ind w:left="5539" w:hanging="360"/>
      </w:pPr>
      <w:rPr>
        <w:rFonts w:ascii="Courier New" w:hAnsi="Courier New" w:cs="Courier New" w:hint="default"/>
      </w:rPr>
    </w:lvl>
    <w:lvl w:ilvl="8" w:tplc="2ECA4B46" w:tentative="1">
      <w:start w:val="1"/>
      <w:numFmt w:val="bullet"/>
      <w:lvlText w:val=""/>
      <w:lvlJc w:val="left"/>
      <w:pPr>
        <w:ind w:left="6259" w:hanging="360"/>
      </w:pPr>
      <w:rPr>
        <w:rFonts w:ascii="Wingdings" w:hAnsi="Wingdings" w:hint="default"/>
      </w:rPr>
    </w:lvl>
  </w:abstractNum>
  <w:abstractNum w:abstractNumId="12" w15:restartNumberingAfterBreak="0">
    <w:nsid w:val="33643889"/>
    <w:multiLevelType w:val="hybridMultilevel"/>
    <w:tmpl w:val="7804AD96"/>
    <w:lvl w:ilvl="0" w:tplc="04090005">
      <w:start w:val="1"/>
      <w:numFmt w:val="bullet"/>
      <w:lvlText w:val=""/>
      <w:lvlJc w:val="left"/>
      <w:pPr>
        <w:ind w:left="720" w:hanging="360"/>
      </w:pPr>
      <w:rPr>
        <w:rFonts w:ascii="Wingdings" w:hAnsi="Wingdings" w:hint="default"/>
      </w:rPr>
    </w:lvl>
    <w:lvl w:ilvl="1" w:tplc="FDE4B210" w:tentative="1">
      <w:start w:val="1"/>
      <w:numFmt w:val="bullet"/>
      <w:lvlText w:val="o"/>
      <w:lvlJc w:val="left"/>
      <w:pPr>
        <w:ind w:left="1440" w:hanging="360"/>
      </w:pPr>
      <w:rPr>
        <w:rFonts w:ascii="Courier New" w:hAnsi="Courier New" w:cs="Courier New" w:hint="default"/>
      </w:rPr>
    </w:lvl>
    <w:lvl w:ilvl="2" w:tplc="AA480A40" w:tentative="1">
      <w:start w:val="1"/>
      <w:numFmt w:val="bullet"/>
      <w:lvlText w:val=""/>
      <w:lvlJc w:val="left"/>
      <w:pPr>
        <w:ind w:left="2160" w:hanging="360"/>
      </w:pPr>
      <w:rPr>
        <w:rFonts w:ascii="Wingdings" w:hAnsi="Wingdings" w:hint="default"/>
      </w:rPr>
    </w:lvl>
    <w:lvl w:ilvl="3" w:tplc="9FCAB954" w:tentative="1">
      <w:start w:val="1"/>
      <w:numFmt w:val="bullet"/>
      <w:lvlText w:val=""/>
      <w:lvlJc w:val="left"/>
      <w:pPr>
        <w:ind w:left="2880" w:hanging="360"/>
      </w:pPr>
      <w:rPr>
        <w:rFonts w:ascii="Symbol" w:hAnsi="Symbol" w:hint="default"/>
      </w:rPr>
    </w:lvl>
    <w:lvl w:ilvl="4" w:tplc="48D8D648" w:tentative="1">
      <w:start w:val="1"/>
      <w:numFmt w:val="bullet"/>
      <w:lvlText w:val="o"/>
      <w:lvlJc w:val="left"/>
      <w:pPr>
        <w:ind w:left="3600" w:hanging="360"/>
      </w:pPr>
      <w:rPr>
        <w:rFonts w:ascii="Courier New" w:hAnsi="Courier New" w:cs="Courier New" w:hint="default"/>
      </w:rPr>
    </w:lvl>
    <w:lvl w:ilvl="5" w:tplc="1556093C" w:tentative="1">
      <w:start w:val="1"/>
      <w:numFmt w:val="bullet"/>
      <w:lvlText w:val=""/>
      <w:lvlJc w:val="left"/>
      <w:pPr>
        <w:ind w:left="4320" w:hanging="360"/>
      </w:pPr>
      <w:rPr>
        <w:rFonts w:ascii="Wingdings" w:hAnsi="Wingdings" w:hint="default"/>
      </w:rPr>
    </w:lvl>
    <w:lvl w:ilvl="6" w:tplc="AA58A6A2" w:tentative="1">
      <w:start w:val="1"/>
      <w:numFmt w:val="bullet"/>
      <w:lvlText w:val=""/>
      <w:lvlJc w:val="left"/>
      <w:pPr>
        <w:ind w:left="5040" w:hanging="360"/>
      </w:pPr>
      <w:rPr>
        <w:rFonts w:ascii="Symbol" w:hAnsi="Symbol" w:hint="default"/>
      </w:rPr>
    </w:lvl>
    <w:lvl w:ilvl="7" w:tplc="0996FBB4" w:tentative="1">
      <w:start w:val="1"/>
      <w:numFmt w:val="bullet"/>
      <w:lvlText w:val="o"/>
      <w:lvlJc w:val="left"/>
      <w:pPr>
        <w:ind w:left="5760" w:hanging="360"/>
      </w:pPr>
      <w:rPr>
        <w:rFonts w:ascii="Courier New" w:hAnsi="Courier New" w:cs="Courier New" w:hint="default"/>
      </w:rPr>
    </w:lvl>
    <w:lvl w:ilvl="8" w:tplc="E842D7DC" w:tentative="1">
      <w:start w:val="1"/>
      <w:numFmt w:val="bullet"/>
      <w:lvlText w:val=""/>
      <w:lvlJc w:val="left"/>
      <w:pPr>
        <w:ind w:left="6480" w:hanging="360"/>
      </w:pPr>
      <w:rPr>
        <w:rFonts w:ascii="Wingdings" w:hAnsi="Wingdings" w:hint="default"/>
      </w:rPr>
    </w:lvl>
  </w:abstractNum>
  <w:abstractNum w:abstractNumId="13" w15:restartNumberingAfterBreak="0">
    <w:nsid w:val="36EF270E"/>
    <w:multiLevelType w:val="hybridMultilevel"/>
    <w:tmpl w:val="3EAE2926"/>
    <w:lvl w:ilvl="0" w:tplc="0A8A9894">
      <w:start w:val="1"/>
      <w:numFmt w:val="decimal"/>
      <w:lvlText w:val="%1-"/>
      <w:lvlJc w:val="left"/>
      <w:pPr>
        <w:ind w:left="720" w:hanging="360"/>
      </w:pPr>
      <w:rPr>
        <w:rFonts w:hint="default"/>
      </w:rPr>
    </w:lvl>
    <w:lvl w:ilvl="1" w:tplc="FB3CB5C8" w:tentative="1">
      <w:start w:val="1"/>
      <w:numFmt w:val="lowerLetter"/>
      <w:lvlText w:val="%2."/>
      <w:lvlJc w:val="left"/>
      <w:pPr>
        <w:ind w:left="1440" w:hanging="360"/>
      </w:pPr>
    </w:lvl>
    <w:lvl w:ilvl="2" w:tplc="5B0A1A4E" w:tentative="1">
      <w:start w:val="1"/>
      <w:numFmt w:val="lowerRoman"/>
      <w:lvlText w:val="%3."/>
      <w:lvlJc w:val="right"/>
      <w:pPr>
        <w:ind w:left="2160" w:hanging="180"/>
      </w:pPr>
    </w:lvl>
    <w:lvl w:ilvl="3" w:tplc="975A008C" w:tentative="1">
      <w:start w:val="1"/>
      <w:numFmt w:val="decimal"/>
      <w:lvlText w:val="%4."/>
      <w:lvlJc w:val="left"/>
      <w:pPr>
        <w:ind w:left="2880" w:hanging="360"/>
      </w:pPr>
    </w:lvl>
    <w:lvl w:ilvl="4" w:tplc="717E5434" w:tentative="1">
      <w:start w:val="1"/>
      <w:numFmt w:val="lowerLetter"/>
      <w:lvlText w:val="%5."/>
      <w:lvlJc w:val="left"/>
      <w:pPr>
        <w:ind w:left="3600" w:hanging="360"/>
      </w:pPr>
    </w:lvl>
    <w:lvl w:ilvl="5" w:tplc="C46CD5BE" w:tentative="1">
      <w:start w:val="1"/>
      <w:numFmt w:val="lowerRoman"/>
      <w:lvlText w:val="%6."/>
      <w:lvlJc w:val="right"/>
      <w:pPr>
        <w:ind w:left="4320" w:hanging="180"/>
      </w:pPr>
    </w:lvl>
    <w:lvl w:ilvl="6" w:tplc="8E8C005A" w:tentative="1">
      <w:start w:val="1"/>
      <w:numFmt w:val="decimal"/>
      <w:lvlText w:val="%7."/>
      <w:lvlJc w:val="left"/>
      <w:pPr>
        <w:ind w:left="5040" w:hanging="360"/>
      </w:pPr>
    </w:lvl>
    <w:lvl w:ilvl="7" w:tplc="ED8CA09E" w:tentative="1">
      <w:start w:val="1"/>
      <w:numFmt w:val="lowerLetter"/>
      <w:lvlText w:val="%8."/>
      <w:lvlJc w:val="left"/>
      <w:pPr>
        <w:ind w:left="5760" w:hanging="360"/>
      </w:pPr>
    </w:lvl>
    <w:lvl w:ilvl="8" w:tplc="4128E80C" w:tentative="1">
      <w:start w:val="1"/>
      <w:numFmt w:val="lowerRoman"/>
      <w:lvlText w:val="%9."/>
      <w:lvlJc w:val="right"/>
      <w:pPr>
        <w:ind w:left="6480" w:hanging="180"/>
      </w:pPr>
    </w:lvl>
  </w:abstractNum>
  <w:abstractNum w:abstractNumId="14" w15:restartNumberingAfterBreak="0">
    <w:nsid w:val="3A1D2D30"/>
    <w:multiLevelType w:val="hybridMultilevel"/>
    <w:tmpl w:val="85E2A070"/>
    <w:lvl w:ilvl="0" w:tplc="481CD0E0">
      <w:start w:val="1"/>
      <w:numFmt w:val="decimal"/>
      <w:lvlText w:val="%1-"/>
      <w:lvlJc w:val="left"/>
      <w:pPr>
        <w:ind w:left="1117" w:hanging="360"/>
      </w:pPr>
      <w:rPr>
        <w:rFonts w:cs="B Nazanin" w:hint="cs"/>
        <w:bCs w:val="0"/>
        <w:iCs w:val="0"/>
        <w:szCs w:val="32"/>
      </w:rPr>
    </w:lvl>
    <w:lvl w:ilvl="1" w:tplc="BF188094" w:tentative="1">
      <w:start w:val="1"/>
      <w:numFmt w:val="lowerLetter"/>
      <w:lvlText w:val="%2."/>
      <w:lvlJc w:val="left"/>
      <w:pPr>
        <w:ind w:left="1837" w:hanging="360"/>
      </w:pPr>
    </w:lvl>
    <w:lvl w:ilvl="2" w:tplc="112641D0" w:tentative="1">
      <w:start w:val="1"/>
      <w:numFmt w:val="lowerRoman"/>
      <w:lvlText w:val="%3."/>
      <w:lvlJc w:val="right"/>
      <w:pPr>
        <w:ind w:left="2557" w:hanging="180"/>
      </w:pPr>
    </w:lvl>
    <w:lvl w:ilvl="3" w:tplc="53B84A58" w:tentative="1">
      <w:start w:val="1"/>
      <w:numFmt w:val="decimal"/>
      <w:lvlText w:val="%4."/>
      <w:lvlJc w:val="left"/>
      <w:pPr>
        <w:ind w:left="3277" w:hanging="360"/>
      </w:pPr>
    </w:lvl>
    <w:lvl w:ilvl="4" w:tplc="84ECD4B6" w:tentative="1">
      <w:start w:val="1"/>
      <w:numFmt w:val="lowerLetter"/>
      <w:lvlText w:val="%5."/>
      <w:lvlJc w:val="left"/>
      <w:pPr>
        <w:ind w:left="3997" w:hanging="360"/>
      </w:pPr>
    </w:lvl>
    <w:lvl w:ilvl="5" w:tplc="CB784716" w:tentative="1">
      <w:start w:val="1"/>
      <w:numFmt w:val="lowerRoman"/>
      <w:lvlText w:val="%6."/>
      <w:lvlJc w:val="right"/>
      <w:pPr>
        <w:ind w:left="4717" w:hanging="180"/>
      </w:pPr>
    </w:lvl>
    <w:lvl w:ilvl="6" w:tplc="7406AE0C" w:tentative="1">
      <w:start w:val="1"/>
      <w:numFmt w:val="decimal"/>
      <w:lvlText w:val="%7."/>
      <w:lvlJc w:val="left"/>
      <w:pPr>
        <w:ind w:left="5437" w:hanging="360"/>
      </w:pPr>
    </w:lvl>
    <w:lvl w:ilvl="7" w:tplc="7C44DA9E" w:tentative="1">
      <w:start w:val="1"/>
      <w:numFmt w:val="lowerLetter"/>
      <w:lvlText w:val="%8."/>
      <w:lvlJc w:val="left"/>
      <w:pPr>
        <w:ind w:left="6157" w:hanging="360"/>
      </w:pPr>
    </w:lvl>
    <w:lvl w:ilvl="8" w:tplc="87BCCE9C" w:tentative="1">
      <w:start w:val="1"/>
      <w:numFmt w:val="lowerRoman"/>
      <w:lvlText w:val="%9."/>
      <w:lvlJc w:val="right"/>
      <w:pPr>
        <w:ind w:left="6877" w:hanging="180"/>
      </w:pPr>
    </w:lvl>
  </w:abstractNum>
  <w:abstractNum w:abstractNumId="15" w15:restartNumberingAfterBreak="0">
    <w:nsid w:val="3FE62923"/>
    <w:multiLevelType w:val="hybridMultilevel"/>
    <w:tmpl w:val="546AD97A"/>
    <w:lvl w:ilvl="0" w:tplc="04090005">
      <w:start w:val="1"/>
      <w:numFmt w:val="bullet"/>
      <w:lvlText w:val=""/>
      <w:lvlJc w:val="left"/>
      <w:pPr>
        <w:ind w:left="720" w:hanging="360"/>
      </w:pPr>
      <w:rPr>
        <w:rFonts w:ascii="Wingdings" w:hAnsi="Wingdings" w:hint="default"/>
      </w:rPr>
    </w:lvl>
    <w:lvl w:ilvl="1" w:tplc="1AF813A4" w:tentative="1">
      <w:start w:val="1"/>
      <w:numFmt w:val="bullet"/>
      <w:lvlText w:val="o"/>
      <w:lvlJc w:val="left"/>
      <w:pPr>
        <w:ind w:left="1440" w:hanging="360"/>
      </w:pPr>
      <w:rPr>
        <w:rFonts w:ascii="Courier New" w:hAnsi="Courier New" w:cs="Courier New" w:hint="default"/>
      </w:rPr>
    </w:lvl>
    <w:lvl w:ilvl="2" w:tplc="C83892A6" w:tentative="1">
      <w:start w:val="1"/>
      <w:numFmt w:val="bullet"/>
      <w:lvlText w:val=""/>
      <w:lvlJc w:val="left"/>
      <w:pPr>
        <w:ind w:left="2160" w:hanging="360"/>
      </w:pPr>
      <w:rPr>
        <w:rFonts w:ascii="Wingdings" w:hAnsi="Wingdings" w:hint="default"/>
      </w:rPr>
    </w:lvl>
    <w:lvl w:ilvl="3" w:tplc="77741D06" w:tentative="1">
      <w:start w:val="1"/>
      <w:numFmt w:val="bullet"/>
      <w:lvlText w:val=""/>
      <w:lvlJc w:val="left"/>
      <w:pPr>
        <w:ind w:left="2880" w:hanging="360"/>
      </w:pPr>
      <w:rPr>
        <w:rFonts w:ascii="Symbol" w:hAnsi="Symbol" w:hint="default"/>
      </w:rPr>
    </w:lvl>
    <w:lvl w:ilvl="4" w:tplc="C4FA6542" w:tentative="1">
      <w:start w:val="1"/>
      <w:numFmt w:val="bullet"/>
      <w:lvlText w:val="o"/>
      <w:lvlJc w:val="left"/>
      <w:pPr>
        <w:ind w:left="3600" w:hanging="360"/>
      </w:pPr>
      <w:rPr>
        <w:rFonts w:ascii="Courier New" w:hAnsi="Courier New" w:cs="Courier New" w:hint="default"/>
      </w:rPr>
    </w:lvl>
    <w:lvl w:ilvl="5" w:tplc="F330F77A" w:tentative="1">
      <w:start w:val="1"/>
      <w:numFmt w:val="bullet"/>
      <w:lvlText w:val=""/>
      <w:lvlJc w:val="left"/>
      <w:pPr>
        <w:ind w:left="4320" w:hanging="360"/>
      </w:pPr>
      <w:rPr>
        <w:rFonts w:ascii="Wingdings" w:hAnsi="Wingdings" w:hint="default"/>
      </w:rPr>
    </w:lvl>
    <w:lvl w:ilvl="6" w:tplc="BCC2FF56" w:tentative="1">
      <w:start w:val="1"/>
      <w:numFmt w:val="bullet"/>
      <w:lvlText w:val=""/>
      <w:lvlJc w:val="left"/>
      <w:pPr>
        <w:ind w:left="5040" w:hanging="360"/>
      </w:pPr>
      <w:rPr>
        <w:rFonts w:ascii="Symbol" w:hAnsi="Symbol" w:hint="default"/>
      </w:rPr>
    </w:lvl>
    <w:lvl w:ilvl="7" w:tplc="09648336" w:tentative="1">
      <w:start w:val="1"/>
      <w:numFmt w:val="bullet"/>
      <w:lvlText w:val="o"/>
      <w:lvlJc w:val="left"/>
      <w:pPr>
        <w:ind w:left="5760" w:hanging="360"/>
      </w:pPr>
      <w:rPr>
        <w:rFonts w:ascii="Courier New" w:hAnsi="Courier New" w:cs="Courier New" w:hint="default"/>
      </w:rPr>
    </w:lvl>
    <w:lvl w:ilvl="8" w:tplc="415AAE00" w:tentative="1">
      <w:start w:val="1"/>
      <w:numFmt w:val="bullet"/>
      <w:lvlText w:val=""/>
      <w:lvlJc w:val="left"/>
      <w:pPr>
        <w:ind w:left="6480" w:hanging="360"/>
      </w:pPr>
      <w:rPr>
        <w:rFonts w:ascii="Wingdings" w:hAnsi="Wingdings" w:hint="default"/>
      </w:rPr>
    </w:lvl>
  </w:abstractNum>
  <w:abstractNum w:abstractNumId="16" w15:restartNumberingAfterBreak="0">
    <w:nsid w:val="4AE85D24"/>
    <w:multiLevelType w:val="hybridMultilevel"/>
    <w:tmpl w:val="64B8735A"/>
    <w:lvl w:ilvl="0" w:tplc="CE169DB8">
      <w:start w:val="1"/>
      <w:numFmt w:val="decimal"/>
      <w:lvlText w:val="%1-"/>
      <w:lvlJc w:val="left"/>
      <w:pPr>
        <w:ind w:left="720" w:hanging="360"/>
      </w:pPr>
      <w:rPr>
        <w:rFonts w:ascii="Calibri" w:eastAsia="Times New Roman" w:hAnsi="Calibri" w:cs="B Nazanin"/>
        <w:sz w:val="28"/>
      </w:rPr>
    </w:lvl>
    <w:lvl w:ilvl="1" w:tplc="32229F18" w:tentative="1">
      <w:start w:val="1"/>
      <w:numFmt w:val="lowerLetter"/>
      <w:lvlText w:val="%2."/>
      <w:lvlJc w:val="left"/>
      <w:pPr>
        <w:ind w:left="1440" w:hanging="360"/>
      </w:pPr>
    </w:lvl>
    <w:lvl w:ilvl="2" w:tplc="07E889E0" w:tentative="1">
      <w:start w:val="1"/>
      <w:numFmt w:val="lowerRoman"/>
      <w:lvlText w:val="%3."/>
      <w:lvlJc w:val="right"/>
      <w:pPr>
        <w:ind w:left="2160" w:hanging="180"/>
      </w:pPr>
    </w:lvl>
    <w:lvl w:ilvl="3" w:tplc="E04AF26A" w:tentative="1">
      <w:start w:val="1"/>
      <w:numFmt w:val="decimal"/>
      <w:lvlText w:val="%4."/>
      <w:lvlJc w:val="left"/>
      <w:pPr>
        <w:ind w:left="2880" w:hanging="360"/>
      </w:pPr>
    </w:lvl>
    <w:lvl w:ilvl="4" w:tplc="681EB924" w:tentative="1">
      <w:start w:val="1"/>
      <w:numFmt w:val="lowerLetter"/>
      <w:lvlText w:val="%5."/>
      <w:lvlJc w:val="left"/>
      <w:pPr>
        <w:ind w:left="3600" w:hanging="360"/>
      </w:pPr>
    </w:lvl>
    <w:lvl w:ilvl="5" w:tplc="1576A03A" w:tentative="1">
      <w:start w:val="1"/>
      <w:numFmt w:val="lowerRoman"/>
      <w:lvlText w:val="%6."/>
      <w:lvlJc w:val="right"/>
      <w:pPr>
        <w:ind w:left="4320" w:hanging="180"/>
      </w:pPr>
    </w:lvl>
    <w:lvl w:ilvl="6" w:tplc="7BD4DD62" w:tentative="1">
      <w:start w:val="1"/>
      <w:numFmt w:val="decimal"/>
      <w:lvlText w:val="%7."/>
      <w:lvlJc w:val="left"/>
      <w:pPr>
        <w:ind w:left="5040" w:hanging="360"/>
      </w:pPr>
    </w:lvl>
    <w:lvl w:ilvl="7" w:tplc="905217AA" w:tentative="1">
      <w:start w:val="1"/>
      <w:numFmt w:val="lowerLetter"/>
      <w:lvlText w:val="%8."/>
      <w:lvlJc w:val="left"/>
      <w:pPr>
        <w:ind w:left="5760" w:hanging="360"/>
      </w:pPr>
    </w:lvl>
    <w:lvl w:ilvl="8" w:tplc="492EC58C" w:tentative="1">
      <w:start w:val="1"/>
      <w:numFmt w:val="lowerRoman"/>
      <w:lvlText w:val="%9."/>
      <w:lvlJc w:val="right"/>
      <w:pPr>
        <w:ind w:left="6480" w:hanging="180"/>
      </w:pPr>
    </w:lvl>
  </w:abstractNum>
  <w:abstractNum w:abstractNumId="17" w15:restartNumberingAfterBreak="0">
    <w:nsid w:val="742B65A0"/>
    <w:multiLevelType w:val="hybridMultilevel"/>
    <w:tmpl w:val="72FEF6AA"/>
    <w:lvl w:ilvl="0" w:tplc="1DAC9398">
      <w:start w:val="1"/>
      <w:numFmt w:val="bullet"/>
      <w:lvlText w:val=""/>
      <w:lvlJc w:val="left"/>
      <w:pPr>
        <w:ind w:left="1080" w:hanging="360"/>
      </w:pPr>
      <w:rPr>
        <w:rFonts w:ascii="Wingdings" w:hAnsi="Wingdings" w:hint="default"/>
      </w:rPr>
    </w:lvl>
    <w:lvl w:ilvl="1" w:tplc="B4B64762" w:tentative="1">
      <w:start w:val="1"/>
      <w:numFmt w:val="bullet"/>
      <w:lvlText w:val="o"/>
      <w:lvlJc w:val="left"/>
      <w:pPr>
        <w:ind w:left="1800" w:hanging="360"/>
      </w:pPr>
      <w:rPr>
        <w:rFonts w:ascii="Courier New" w:hAnsi="Courier New" w:cs="Courier New" w:hint="default"/>
      </w:rPr>
    </w:lvl>
    <w:lvl w:ilvl="2" w:tplc="E480B970" w:tentative="1">
      <w:start w:val="1"/>
      <w:numFmt w:val="bullet"/>
      <w:lvlText w:val=""/>
      <w:lvlJc w:val="left"/>
      <w:pPr>
        <w:ind w:left="2520" w:hanging="360"/>
      </w:pPr>
      <w:rPr>
        <w:rFonts w:ascii="Wingdings" w:hAnsi="Wingdings" w:hint="default"/>
      </w:rPr>
    </w:lvl>
    <w:lvl w:ilvl="3" w:tplc="7FC8B2CA" w:tentative="1">
      <w:start w:val="1"/>
      <w:numFmt w:val="bullet"/>
      <w:lvlText w:val=""/>
      <w:lvlJc w:val="left"/>
      <w:pPr>
        <w:ind w:left="3240" w:hanging="360"/>
      </w:pPr>
      <w:rPr>
        <w:rFonts w:ascii="Symbol" w:hAnsi="Symbol" w:hint="default"/>
      </w:rPr>
    </w:lvl>
    <w:lvl w:ilvl="4" w:tplc="6C56A486" w:tentative="1">
      <w:start w:val="1"/>
      <w:numFmt w:val="bullet"/>
      <w:lvlText w:val="o"/>
      <w:lvlJc w:val="left"/>
      <w:pPr>
        <w:ind w:left="3960" w:hanging="360"/>
      </w:pPr>
      <w:rPr>
        <w:rFonts w:ascii="Courier New" w:hAnsi="Courier New" w:cs="Courier New" w:hint="default"/>
      </w:rPr>
    </w:lvl>
    <w:lvl w:ilvl="5" w:tplc="1AA0E97E" w:tentative="1">
      <w:start w:val="1"/>
      <w:numFmt w:val="bullet"/>
      <w:lvlText w:val=""/>
      <w:lvlJc w:val="left"/>
      <w:pPr>
        <w:ind w:left="4680" w:hanging="360"/>
      </w:pPr>
      <w:rPr>
        <w:rFonts w:ascii="Wingdings" w:hAnsi="Wingdings" w:hint="default"/>
      </w:rPr>
    </w:lvl>
    <w:lvl w:ilvl="6" w:tplc="3A58A8DC" w:tentative="1">
      <w:start w:val="1"/>
      <w:numFmt w:val="bullet"/>
      <w:lvlText w:val=""/>
      <w:lvlJc w:val="left"/>
      <w:pPr>
        <w:ind w:left="5400" w:hanging="360"/>
      </w:pPr>
      <w:rPr>
        <w:rFonts w:ascii="Symbol" w:hAnsi="Symbol" w:hint="default"/>
      </w:rPr>
    </w:lvl>
    <w:lvl w:ilvl="7" w:tplc="AB740DF6" w:tentative="1">
      <w:start w:val="1"/>
      <w:numFmt w:val="bullet"/>
      <w:lvlText w:val="o"/>
      <w:lvlJc w:val="left"/>
      <w:pPr>
        <w:ind w:left="6120" w:hanging="360"/>
      </w:pPr>
      <w:rPr>
        <w:rFonts w:ascii="Courier New" w:hAnsi="Courier New" w:cs="Courier New" w:hint="default"/>
      </w:rPr>
    </w:lvl>
    <w:lvl w:ilvl="8" w:tplc="0DCA4EFC" w:tentative="1">
      <w:start w:val="1"/>
      <w:numFmt w:val="bullet"/>
      <w:lvlText w:val=""/>
      <w:lvlJc w:val="left"/>
      <w:pPr>
        <w:ind w:left="6840" w:hanging="360"/>
      </w:pPr>
      <w:rPr>
        <w:rFonts w:ascii="Wingdings" w:hAnsi="Wingdings" w:hint="default"/>
      </w:rPr>
    </w:lvl>
  </w:abstractNum>
  <w:abstractNum w:abstractNumId="18" w15:restartNumberingAfterBreak="0">
    <w:nsid w:val="77537988"/>
    <w:multiLevelType w:val="hybridMultilevel"/>
    <w:tmpl w:val="66147048"/>
    <w:lvl w:ilvl="0" w:tplc="A43E4FA8">
      <w:start w:val="23"/>
      <w:numFmt w:val="bullet"/>
      <w:lvlText w:val=""/>
      <w:lvlJc w:val="left"/>
      <w:pPr>
        <w:ind w:left="1170" w:hanging="360"/>
      </w:pPr>
      <w:rPr>
        <w:rFonts w:ascii="Symbol" w:eastAsia="Times New Roman" w:hAnsi="Symbol" w:cs="B Nazanin" w:hint="default"/>
      </w:rPr>
    </w:lvl>
    <w:lvl w:ilvl="1" w:tplc="695C7A70" w:tentative="1">
      <w:start w:val="1"/>
      <w:numFmt w:val="bullet"/>
      <w:lvlText w:val="o"/>
      <w:lvlJc w:val="left"/>
      <w:pPr>
        <w:ind w:left="1890" w:hanging="360"/>
      </w:pPr>
      <w:rPr>
        <w:rFonts w:ascii="Courier New" w:hAnsi="Courier New" w:cs="Courier New" w:hint="default"/>
      </w:rPr>
    </w:lvl>
    <w:lvl w:ilvl="2" w:tplc="B2C01062" w:tentative="1">
      <w:start w:val="1"/>
      <w:numFmt w:val="bullet"/>
      <w:lvlText w:val=""/>
      <w:lvlJc w:val="left"/>
      <w:pPr>
        <w:ind w:left="2610" w:hanging="360"/>
      </w:pPr>
      <w:rPr>
        <w:rFonts w:ascii="Wingdings" w:hAnsi="Wingdings" w:hint="default"/>
      </w:rPr>
    </w:lvl>
    <w:lvl w:ilvl="3" w:tplc="CF7C402E" w:tentative="1">
      <w:start w:val="1"/>
      <w:numFmt w:val="bullet"/>
      <w:lvlText w:val=""/>
      <w:lvlJc w:val="left"/>
      <w:pPr>
        <w:ind w:left="3330" w:hanging="360"/>
      </w:pPr>
      <w:rPr>
        <w:rFonts w:ascii="Symbol" w:hAnsi="Symbol" w:hint="default"/>
      </w:rPr>
    </w:lvl>
    <w:lvl w:ilvl="4" w:tplc="7EB43DD6" w:tentative="1">
      <w:start w:val="1"/>
      <w:numFmt w:val="bullet"/>
      <w:lvlText w:val="o"/>
      <w:lvlJc w:val="left"/>
      <w:pPr>
        <w:ind w:left="4050" w:hanging="360"/>
      </w:pPr>
      <w:rPr>
        <w:rFonts w:ascii="Courier New" w:hAnsi="Courier New" w:cs="Courier New" w:hint="default"/>
      </w:rPr>
    </w:lvl>
    <w:lvl w:ilvl="5" w:tplc="A1C8E8C4" w:tentative="1">
      <w:start w:val="1"/>
      <w:numFmt w:val="bullet"/>
      <w:lvlText w:val=""/>
      <w:lvlJc w:val="left"/>
      <w:pPr>
        <w:ind w:left="4770" w:hanging="360"/>
      </w:pPr>
      <w:rPr>
        <w:rFonts w:ascii="Wingdings" w:hAnsi="Wingdings" w:hint="default"/>
      </w:rPr>
    </w:lvl>
    <w:lvl w:ilvl="6" w:tplc="3BB8802C" w:tentative="1">
      <w:start w:val="1"/>
      <w:numFmt w:val="bullet"/>
      <w:lvlText w:val=""/>
      <w:lvlJc w:val="left"/>
      <w:pPr>
        <w:ind w:left="5490" w:hanging="360"/>
      </w:pPr>
      <w:rPr>
        <w:rFonts w:ascii="Symbol" w:hAnsi="Symbol" w:hint="default"/>
      </w:rPr>
    </w:lvl>
    <w:lvl w:ilvl="7" w:tplc="84869036" w:tentative="1">
      <w:start w:val="1"/>
      <w:numFmt w:val="bullet"/>
      <w:lvlText w:val="o"/>
      <w:lvlJc w:val="left"/>
      <w:pPr>
        <w:ind w:left="6210" w:hanging="360"/>
      </w:pPr>
      <w:rPr>
        <w:rFonts w:ascii="Courier New" w:hAnsi="Courier New" w:cs="Courier New" w:hint="default"/>
      </w:rPr>
    </w:lvl>
    <w:lvl w:ilvl="8" w:tplc="F78442A6" w:tentative="1">
      <w:start w:val="1"/>
      <w:numFmt w:val="bullet"/>
      <w:lvlText w:val=""/>
      <w:lvlJc w:val="left"/>
      <w:pPr>
        <w:ind w:left="693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7"/>
  </w:num>
  <w:num w:numId="5">
    <w:abstractNumId w:val="0"/>
  </w:num>
  <w:num w:numId="6">
    <w:abstractNumId w:val="9"/>
  </w:num>
  <w:num w:numId="7">
    <w:abstractNumId w:val="14"/>
  </w:num>
  <w:num w:numId="8">
    <w:abstractNumId w:val="2"/>
  </w:num>
  <w:num w:numId="9">
    <w:abstractNumId w:val="10"/>
  </w:num>
  <w:num w:numId="10">
    <w:abstractNumId w:val="3"/>
  </w:num>
  <w:num w:numId="11">
    <w:abstractNumId w:val="13"/>
  </w:num>
  <w:num w:numId="12">
    <w:abstractNumId w:val="15"/>
  </w:num>
  <w:num w:numId="13">
    <w:abstractNumId w:val="18"/>
  </w:num>
  <w:num w:numId="14">
    <w:abstractNumId w:val="17"/>
  </w:num>
  <w:num w:numId="15">
    <w:abstractNumId w:val="12"/>
  </w:num>
  <w:num w:numId="16">
    <w:abstractNumId w:val="11"/>
  </w:num>
  <w:num w:numId="17">
    <w:abstractNumId w:val="5"/>
  </w:num>
  <w:num w:numId="18">
    <w:abstractNumId w:val="1"/>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8C"/>
    <w:rsid w:val="00000397"/>
    <w:rsid w:val="00002FAE"/>
    <w:rsid w:val="00013A13"/>
    <w:rsid w:val="00037CD6"/>
    <w:rsid w:val="000477F0"/>
    <w:rsid w:val="000721DC"/>
    <w:rsid w:val="00075D8D"/>
    <w:rsid w:val="00085E2F"/>
    <w:rsid w:val="000860D5"/>
    <w:rsid w:val="00092299"/>
    <w:rsid w:val="000A30B5"/>
    <w:rsid w:val="000A36F4"/>
    <w:rsid w:val="000A5AD3"/>
    <w:rsid w:val="000B1B5D"/>
    <w:rsid w:val="000B3E99"/>
    <w:rsid w:val="000B4D19"/>
    <w:rsid w:val="000C5ADC"/>
    <w:rsid w:val="000C6464"/>
    <w:rsid w:val="000D32B0"/>
    <w:rsid w:val="000D5CBF"/>
    <w:rsid w:val="000D697A"/>
    <w:rsid w:val="000F7C2B"/>
    <w:rsid w:val="000F7E75"/>
    <w:rsid w:val="00100A18"/>
    <w:rsid w:val="001121E9"/>
    <w:rsid w:val="0011284B"/>
    <w:rsid w:val="00113A0B"/>
    <w:rsid w:val="001169D6"/>
    <w:rsid w:val="00117AFC"/>
    <w:rsid w:val="00117E1C"/>
    <w:rsid w:val="00121A6D"/>
    <w:rsid w:val="00122A93"/>
    <w:rsid w:val="00124743"/>
    <w:rsid w:val="001348FE"/>
    <w:rsid w:val="00150084"/>
    <w:rsid w:val="001558C0"/>
    <w:rsid w:val="0016098D"/>
    <w:rsid w:val="00161CC1"/>
    <w:rsid w:val="00163503"/>
    <w:rsid w:val="00164CC4"/>
    <w:rsid w:val="0017060A"/>
    <w:rsid w:val="001743F7"/>
    <w:rsid w:val="001876DA"/>
    <w:rsid w:val="00192849"/>
    <w:rsid w:val="00193F89"/>
    <w:rsid w:val="0019544B"/>
    <w:rsid w:val="001A56FD"/>
    <w:rsid w:val="001B55FF"/>
    <w:rsid w:val="001D044F"/>
    <w:rsid w:val="001D152D"/>
    <w:rsid w:val="001D4F89"/>
    <w:rsid w:val="001D6BF9"/>
    <w:rsid w:val="001F49BB"/>
    <w:rsid w:val="001F6261"/>
    <w:rsid w:val="00204171"/>
    <w:rsid w:val="00206D6C"/>
    <w:rsid w:val="00214B09"/>
    <w:rsid w:val="002210A6"/>
    <w:rsid w:val="00225D6E"/>
    <w:rsid w:val="002271D9"/>
    <w:rsid w:val="002271EC"/>
    <w:rsid w:val="00237F91"/>
    <w:rsid w:val="00244F0B"/>
    <w:rsid w:val="00250031"/>
    <w:rsid w:val="002534AF"/>
    <w:rsid w:val="00253684"/>
    <w:rsid w:val="00261A32"/>
    <w:rsid w:val="0026442E"/>
    <w:rsid w:val="002778D5"/>
    <w:rsid w:val="00277B88"/>
    <w:rsid w:val="00281EB8"/>
    <w:rsid w:val="0028548C"/>
    <w:rsid w:val="002858AD"/>
    <w:rsid w:val="00285984"/>
    <w:rsid w:val="002871BE"/>
    <w:rsid w:val="0029045B"/>
    <w:rsid w:val="002A2A0E"/>
    <w:rsid w:val="002A3DA9"/>
    <w:rsid w:val="002B281C"/>
    <w:rsid w:val="002B7E05"/>
    <w:rsid w:val="002C2AFE"/>
    <w:rsid w:val="002C485F"/>
    <w:rsid w:val="002D73C6"/>
    <w:rsid w:val="002E5EEC"/>
    <w:rsid w:val="0031109A"/>
    <w:rsid w:val="00312683"/>
    <w:rsid w:val="00342EAF"/>
    <w:rsid w:val="0034602A"/>
    <w:rsid w:val="00346168"/>
    <w:rsid w:val="003553BC"/>
    <w:rsid w:val="00360B9C"/>
    <w:rsid w:val="00366749"/>
    <w:rsid w:val="00376874"/>
    <w:rsid w:val="00386476"/>
    <w:rsid w:val="003A05D9"/>
    <w:rsid w:val="003A6B05"/>
    <w:rsid w:val="003C747F"/>
    <w:rsid w:val="003D0A68"/>
    <w:rsid w:val="003D3220"/>
    <w:rsid w:val="003D6054"/>
    <w:rsid w:val="003F1A55"/>
    <w:rsid w:val="003F3FCE"/>
    <w:rsid w:val="003F4DEC"/>
    <w:rsid w:val="003F719C"/>
    <w:rsid w:val="00404453"/>
    <w:rsid w:val="0040477F"/>
    <w:rsid w:val="0041178D"/>
    <w:rsid w:val="00412801"/>
    <w:rsid w:val="00417084"/>
    <w:rsid w:val="00420AF6"/>
    <w:rsid w:val="00421EA2"/>
    <w:rsid w:val="00442E64"/>
    <w:rsid w:val="004457D0"/>
    <w:rsid w:val="00456967"/>
    <w:rsid w:val="00491C41"/>
    <w:rsid w:val="00494A45"/>
    <w:rsid w:val="004A541B"/>
    <w:rsid w:val="004C6E1D"/>
    <w:rsid w:val="004D43D5"/>
    <w:rsid w:val="004D5CAE"/>
    <w:rsid w:val="004D6ACF"/>
    <w:rsid w:val="004E0F38"/>
    <w:rsid w:val="004E10F9"/>
    <w:rsid w:val="004F2B59"/>
    <w:rsid w:val="004F5CAD"/>
    <w:rsid w:val="004F67B0"/>
    <w:rsid w:val="00514010"/>
    <w:rsid w:val="005164FD"/>
    <w:rsid w:val="005221B3"/>
    <w:rsid w:val="00524A69"/>
    <w:rsid w:val="00526E66"/>
    <w:rsid w:val="00535198"/>
    <w:rsid w:val="00541C36"/>
    <w:rsid w:val="0054370D"/>
    <w:rsid w:val="005460D4"/>
    <w:rsid w:val="0056094D"/>
    <w:rsid w:val="00566733"/>
    <w:rsid w:val="00582892"/>
    <w:rsid w:val="00590405"/>
    <w:rsid w:val="0059102A"/>
    <w:rsid w:val="005952B5"/>
    <w:rsid w:val="005A4751"/>
    <w:rsid w:val="005B2F31"/>
    <w:rsid w:val="005C4B74"/>
    <w:rsid w:val="005E418C"/>
    <w:rsid w:val="005E70B6"/>
    <w:rsid w:val="005E7B81"/>
    <w:rsid w:val="005F3927"/>
    <w:rsid w:val="0061285D"/>
    <w:rsid w:val="00615AB7"/>
    <w:rsid w:val="00616699"/>
    <w:rsid w:val="0064501A"/>
    <w:rsid w:val="0064666E"/>
    <w:rsid w:val="00650C86"/>
    <w:rsid w:val="00661208"/>
    <w:rsid w:val="00662BFA"/>
    <w:rsid w:val="006631B7"/>
    <w:rsid w:val="00664416"/>
    <w:rsid w:val="00665C07"/>
    <w:rsid w:val="006670F3"/>
    <w:rsid w:val="00673115"/>
    <w:rsid w:val="006740F5"/>
    <w:rsid w:val="00685FBB"/>
    <w:rsid w:val="00693FB6"/>
    <w:rsid w:val="006A1E69"/>
    <w:rsid w:val="006A2895"/>
    <w:rsid w:val="006B3435"/>
    <w:rsid w:val="006B3F20"/>
    <w:rsid w:val="006B7579"/>
    <w:rsid w:val="006E630A"/>
    <w:rsid w:val="006F06A5"/>
    <w:rsid w:val="006F6010"/>
    <w:rsid w:val="00702CE1"/>
    <w:rsid w:val="00703598"/>
    <w:rsid w:val="007067A2"/>
    <w:rsid w:val="00711041"/>
    <w:rsid w:val="00736975"/>
    <w:rsid w:val="00742D10"/>
    <w:rsid w:val="00744B56"/>
    <w:rsid w:val="00747F14"/>
    <w:rsid w:val="00760E89"/>
    <w:rsid w:val="007621B7"/>
    <w:rsid w:val="0078590F"/>
    <w:rsid w:val="007872B2"/>
    <w:rsid w:val="007A6499"/>
    <w:rsid w:val="007A71A0"/>
    <w:rsid w:val="007B2518"/>
    <w:rsid w:val="007C0764"/>
    <w:rsid w:val="007C4A52"/>
    <w:rsid w:val="007C513A"/>
    <w:rsid w:val="007C70D4"/>
    <w:rsid w:val="007C79C2"/>
    <w:rsid w:val="007D584B"/>
    <w:rsid w:val="007E755B"/>
    <w:rsid w:val="007F4291"/>
    <w:rsid w:val="008011BC"/>
    <w:rsid w:val="0080690F"/>
    <w:rsid w:val="008203C9"/>
    <w:rsid w:val="00834588"/>
    <w:rsid w:val="00835B9D"/>
    <w:rsid w:val="00836959"/>
    <w:rsid w:val="00845925"/>
    <w:rsid w:val="00845984"/>
    <w:rsid w:val="00855E6B"/>
    <w:rsid w:val="00861BE1"/>
    <w:rsid w:val="0086261E"/>
    <w:rsid w:val="00863AB7"/>
    <w:rsid w:val="0087310E"/>
    <w:rsid w:val="0088796A"/>
    <w:rsid w:val="00892896"/>
    <w:rsid w:val="00892B6E"/>
    <w:rsid w:val="008A014F"/>
    <w:rsid w:val="008A0653"/>
    <w:rsid w:val="008B4870"/>
    <w:rsid w:val="008D0829"/>
    <w:rsid w:val="008E10C8"/>
    <w:rsid w:val="008E45DA"/>
    <w:rsid w:val="008E590E"/>
    <w:rsid w:val="00904415"/>
    <w:rsid w:val="00913829"/>
    <w:rsid w:val="00914648"/>
    <w:rsid w:val="0094137F"/>
    <w:rsid w:val="00942265"/>
    <w:rsid w:val="00942891"/>
    <w:rsid w:val="00943641"/>
    <w:rsid w:val="00946748"/>
    <w:rsid w:val="0095150D"/>
    <w:rsid w:val="00953497"/>
    <w:rsid w:val="00953670"/>
    <w:rsid w:val="00961261"/>
    <w:rsid w:val="009615CC"/>
    <w:rsid w:val="00965476"/>
    <w:rsid w:val="00966C3D"/>
    <w:rsid w:val="00966C63"/>
    <w:rsid w:val="0097188A"/>
    <w:rsid w:val="00973761"/>
    <w:rsid w:val="00976A0B"/>
    <w:rsid w:val="00986414"/>
    <w:rsid w:val="00986A47"/>
    <w:rsid w:val="00996D24"/>
    <w:rsid w:val="00997711"/>
    <w:rsid w:val="009A02DF"/>
    <w:rsid w:val="009A1163"/>
    <w:rsid w:val="009A567B"/>
    <w:rsid w:val="009A7FFE"/>
    <w:rsid w:val="009B1E07"/>
    <w:rsid w:val="009B3C05"/>
    <w:rsid w:val="009B56DA"/>
    <w:rsid w:val="009C1ECF"/>
    <w:rsid w:val="009D2326"/>
    <w:rsid w:val="009D4015"/>
    <w:rsid w:val="009D4044"/>
    <w:rsid w:val="009E76F4"/>
    <w:rsid w:val="009F1628"/>
    <w:rsid w:val="009F7463"/>
    <w:rsid w:val="00A00DBA"/>
    <w:rsid w:val="00A025FA"/>
    <w:rsid w:val="00A037CC"/>
    <w:rsid w:val="00A047FD"/>
    <w:rsid w:val="00A06B8B"/>
    <w:rsid w:val="00A1029A"/>
    <w:rsid w:val="00A1738D"/>
    <w:rsid w:val="00A23047"/>
    <w:rsid w:val="00A437C7"/>
    <w:rsid w:val="00A4551C"/>
    <w:rsid w:val="00A655C2"/>
    <w:rsid w:val="00A671C4"/>
    <w:rsid w:val="00A778C4"/>
    <w:rsid w:val="00A8484D"/>
    <w:rsid w:val="00A927FE"/>
    <w:rsid w:val="00A96C16"/>
    <w:rsid w:val="00AA4F37"/>
    <w:rsid w:val="00AC7DDA"/>
    <w:rsid w:val="00AD2FC1"/>
    <w:rsid w:val="00AD41C9"/>
    <w:rsid w:val="00AE15D6"/>
    <w:rsid w:val="00AE2043"/>
    <w:rsid w:val="00AF002E"/>
    <w:rsid w:val="00AF063A"/>
    <w:rsid w:val="00AF404F"/>
    <w:rsid w:val="00AF71D0"/>
    <w:rsid w:val="00B01BB0"/>
    <w:rsid w:val="00B02B1B"/>
    <w:rsid w:val="00B047DE"/>
    <w:rsid w:val="00B06353"/>
    <w:rsid w:val="00B10F14"/>
    <w:rsid w:val="00B11FE0"/>
    <w:rsid w:val="00B16350"/>
    <w:rsid w:val="00B20355"/>
    <w:rsid w:val="00B22757"/>
    <w:rsid w:val="00B371AC"/>
    <w:rsid w:val="00B42B6E"/>
    <w:rsid w:val="00B45CCC"/>
    <w:rsid w:val="00B55DD1"/>
    <w:rsid w:val="00B57FA6"/>
    <w:rsid w:val="00B676C2"/>
    <w:rsid w:val="00B80F0D"/>
    <w:rsid w:val="00B81FF2"/>
    <w:rsid w:val="00B82970"/>
    <w:rsid w:val="00B83D98"/>
    <w:rsid w:val="00B97028"/>
    <w:rsid w:val="00BA0332"/>
    <w:rsid w:val="00BA04D3"/>
    <w:rsid w:val="00BA7D3A"/>
    <w:rsid w:val="00BB4156"/>
    <w:rsid w:val="00BD4846"/>
    <w:rsid w:val="00BF1A8D"/>
    <w:rsid w:val="00C02B61"/>
    <w:rsid w:val="00C03CF4"/>
    <w:rsid w:val="00C06C1A"/>
    <w:rsid w:val="00C15221"/>
    <w:rsid w:val="00C20EF6"/>
    <w:rsid w:val="00C22C25"/>
    <w:rsid w:val="00C32094"/>
    <w:rsid w:val="00C41DBF"/>
    <w:rsid w:val="00C63807"/>
    <w:rsid w:val="00C720A5"/>
    <w:rsid w:val="00C95371"/>
    <w:rsid w:val="00C96829"/>
    <w:rsid w:val="00CA7FBB"/>
    <w:rsid w:val="00CB070D"/>
    <w:rsid w:val="00CB089C"/>
    <w:rsid w:val="00CB248E"/>
    <w:rsid w:val="00CB4557"/>
    <w:rsid w:val="00CC0FD9"/>
    <w:rsid w:val="00CC15C6"/>
    <w:rsid w:val="00CD0676"/>
    <w:rsid w:val="00CD405F"/>
    <w:rsid w:val="00CE33A4"/>
    <w:rsid w:val="00CE4D4E"/>
    <w:rsid w:val="00CE6C83"/>
    <w:rsid w:val="00CF32CA"/>
    <w:rsid w:val="00CF6D33"/>
    <w:rsid w:val="00D1042A"/>
    <w:rsid w:val="00D25867"/>
    <w:rsid w:val="00D31062"/>
    <w:rsid w:val="00D44ABD"/>
    <w:rsid w:val="00D53428"/>
    <w:rsid w:val="00D7655D"/>
    <w:rsid w:val="00D77B0F"/>
    <w:rsid w:val="00D8428A"/>
    <w:rsid w:val="00D84FDD"/>
    <w:rsid w:val="00D915D1"/>
    <w:rsid w:val="00D922F5"/>
    <w:rsid w:val="00D96B50"/>
    <w:rsid w:val="00DA6C80"/>
    <w:rsid w:val="00DB4C6D"/>
    <w:rsid w:val="00DC3E89"/>
    <w:rsid w:val="00DE766C"/>
    <w:rsid w:val="00E14020"/>
    <w:rsid w:val="00E30C27"/>
    <w:rsid w:val="00E34A75"/>
    <w:rsid w:val="00E40F27"/>
    <w:rsid w:val="00E45409"/>
    <w:rsid w:val="00E46B7D"/>
    <w:rsid w:val="00E52124"/>
    <w:rsid w:val="00E529B4"/>
    <w:rsid w:val="00E64D64"/>
    <w:rsid w:val="00E80D76"/>
    <w:rsid w:val="00E9264D"/>
    <w:rsid w:val="00E92EA4"/>
    <w:rsid w:val="00E93D4F"/>
    <w:rsid w:val="00E9694F"/>
    <w:rsid w:val="00EB6AE2"/>
    <w:rsid w:val="00EC52D8"/>
    <w:rsid w:val="00ED43D7"/>
    <w:rsid w:val="00ED7385"/>
    <w:rsid w:val="00ED75EF"/>
    <w:rsid w:val="00EE2FA3"/>
    <w:rsid w:val="00EF1954"/>
    <w:rsid w:val="00EF65C7"/>
    <w:rsid w:val="00F04A5D"/>
    <w:rsid w:val="00F06950"/>
    <w:rsid w:val="00F10BCA"/>
    <w:rsid w:val="00F24B23"/>
    <w:rsid w:val="00F268C3"/>
    <w:rsid w:val="00F32833"/>
    <w:rsid w:val="00F35A9F"/>
    <w:rsid w:val="00F4748E"/>
    <w:rsid w:val="00F62A31"/>
    <w:rsid w:val="00F63829"/>
    <w:rsid w:val="00F640E8"/>
    <w:rsid w:val="00F901C8"/>
    <w:rsid w:val="00F94F6C"/>
    <w:rsid w:val="00FA7372"/>
    <w:rsid w:val="00FB2C8C"/>
    <w:rsid w:val="00FC79ED"/>
    <w:rsid w:val="00FD14BD"/>
    <w:rsid w:val="00FD7D28"/>
    <w:rsid w:val="00FE32CE"/>
    <w:rsid w:val="00FF09B8"/>
    <w:rsid w:val="00FF5EBE"/>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D9CB8E"/>
  <w15:docId w15:val="{D26A65CB-0E61-400E-A36F-7E480CB9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B Lotus"/>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ABA"/>
    <w:pPr>
      <w:bidi/>
    </w:pPr>
    <w:rPr>
      <w:b/>
      <w:bCs/>
      <w:sz w:val="24"/>
      <w:szCs w:val="24"/>
    </w:rPr>
  </w:style>
  <w:style w:type="paragraph" w:styleId="Heading1">
    <w:name w:val="heading 1"/>
    <w:basedOn w:val="Normal"/>
    <w:next w:val="Normal"/>
    <w:qFormat/>
    <w:rsid w:val="00E41E87"/>
    <w:pPr>
      <w:keepNext/>
      <w:spacing w:before="240" w:after="60"/>
      <w:outlineLvl w:val="0"/>
    </w:pPr>
    <w:rPr>
      <w:rFonts w:ascii="Arial" w:hAnsi="Arial" w:cs="Arial"/>
      <w:b w:val="0"/>
      <w:bCs w:val="0"/>
      <w:kern w:val="32"/>
      <w:sz w:val="32"/>
      <w:szCs w:val="32"/>
    </w:rPr>
  </w:style>
  <w:style w:type="paragraph" w:styleId="Heading3">
    <w:name w:val="heading 3"/>
    <w:basedOn w:val="Normal"/>
    <w:next w:val="Normal"/>
    <w:link w:val="Heading3Char"/>
    <w:qFormat/>
    <w:rsid w:val="00C95371"/>
    <w:pPr>
      <w:keepNext/>
      <w:ind w:left="71"/>
      <w:jc w:val="both"/>
      <w:outlineLvl w:val="2"/>
    </w:pPr>
    <w:rPr>
      <w:rFonts w:ascii="Times New Roman" w:hAnsi="Times New Roman" w:cs="Lotu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1E87"/>
    <w:pPr>
      <w:tabs>
        <w:tab w:val="center" w:pos="4153"/>
        <w:tab w:val="right" w:pos="8306"/>
      </w:tabs>
    </w:pPr>
  </w:style>
  <w:style w:type="paragraph" w:styleId="Footer">
    <w:name w:val="footer"/>
    <w:basedOn w:val="Normal"/>
    <w:link w:val="FooterChar"/>
    <w:uiPriority w:val="99"/>
    <w:rsid w:val="00E41E87"/>
    <w:pPr>
      <w:tabs>
        <w:tab w:val="center" w:pos="4153"/>
        <w:tab w:val="right" w:pos="8306"/>
      </w:tabs>
    </w:pPr>
  </w:style>
  <w:style w:type="table" w:styleId="TableGrid">
    <w:name w:val="Table Grid"/>
    <w:basedOn w:val="TableNormal"/>
    <w:rsid w:val="00C507F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2494B"/>
    <w:rPr>
      <w:b/>
      <w:bCs/>
      <w:sz w:val="24"/>
      <w:szCs w:val="24"/>
      <w:lang w:bidi="ar-SA"/>
    </w:rPr>
  </w:style>
  <w:style w:type="character" w:customStyle="1" w:styleId="HeaderChar">
    <w:name w:val="Header Char"/>
    <w:link w:val="Header"/>
    <w:rsid w:val="006E6F1E"/>
    <w:rPr>
      <w:b/>
      <w:bCs/>
      <w:sz w:val="24"/>
      <w:szCs w:val="24"/>
      <w:lang w:bidi="ar-SA"/>
    </w:rPr>
  </w:style>
  <w:style w:type="paragraph" w:styleId="BalloonText">
    <w:name w:val="Balloon Text"/>
    <w:basedOn w:val="Normal"/>
    <w:link w:val="BalloonTextChar"/>
    <w:rsid w:val="00263D80"/>
    <w:rPr>
      <w:rFonts w:ascii="Tahoma" w:hAnsi="Tahoma" w:cs="Tahoma"/>
      <w:sz w:val="16"/>
      <w:szCs w:val="16"/>
    </w:rPr>
  </w:style>
  <w:style w:type="character" w:customStyle="1" w:styleId="BalloonTextChar">
    <w:name w:val="Balloon Text Char"/>
    <w:basedOn w:val="DefaultParagraphFont"/>
    <w:link w:val="BalloonText"/>
    <w:rsid w:val="00263D80"/>
    <w:rPr>
      <w:rFonts w:ascii="Tahoma" w:hAnsi="Tahoma" w:cs="Tahoma"/>
      <w:b/>
      <w:bCs/>
      <w:sz w:val="16"/>
      <w:szCs w:val="16"/>
      <w:lang w:bidi="ar-SA"/>
    </w:rPr>
  </w:style>
  <w:style w:type="paragraph" w:styleId="ListParagraph">
    <w:name w:val="List Paragraph"/>
    <w:basedOn w:val="Normal"/>
    <w:link w:val="ListParagraphChar"/>
    <w:uiPriority w:val="34"/>
    <w:qFormat/>
    <w:rsid w:val="00263D80"/>
    <w:pPr>
      <w:ind w:left="720"/>
      <w:contextualSpacing/>
    </w:pPr>
  </w:style>
  <w:style w:type="character" w:styleId="CommentReference">
    <w:name w:val="annotation reference"/>
    <w:basedOn w:val="DefaultParagraphFont"/>
    <w:semiHidden/>
    <w:unhideWhenUsed/>
    <w:rsid w:val="00420AF6"/>
    <w:rPr>
      <w:sz w:val="16"/>
      <w:szCs w:val="16"/>
    </w:rPr>
  </w:style>
  <w:style w:type="paragraph" w:styleId="CommentText">
    <w:name w:val="annotation text"/>
    <w:basedOn w:val="Normal"/>
    <w:link w:val="CommentTextChar"/>
    <w:semiHidden/>
    <w:unhideWhenUsed/>
    <w:rsid w:val="00420AF6"/>
    <w:rPr>
      <w:sz w:val="20"/>
      <w:szCs w:val="20"/>
    </w:rPr>
  </w:style>
  <w:style w:type="character" w:customStyle="1" w:styleId="CommentTextChar">
    <w:name w:val="Comment Text Char"/>
    <w:basedOn w:val="DefaultParagraphFont"/>
    <w:link w:val="CommentText"/>
    <w:semiHidden/>
    <w:rsid w:val="00420AF6"/>
    <w:rPr>
      <w:b/>
      <w:bCs/>
    </w:rPr>
  </w:style>
  <w:style w:type="paragraph" w:styleId="CommentSubject">
    <w:name w:val="annotation subject"/>
    <w:basedOn w:val="CommentText"/>
    <w:next w:val="CommentText"/>
    <w:link w:val="CommentSubjectChar"/>
    <w:semiHidden/>
    <w:unhideWhenUsed/>
    <w:rsid w:val="00420AF6"/>
  </w:style>
  <w:style w:type="character" w:customStyle="1" w:styleId="CommentSubjectChar">
    <w:name w:val="Comment Subject Char"/>
    <w:basedOn w:val="CommentTextChar"/>
    <w:link w:val="CommentSubject"/>
    <w:semiHidden/>
    <w:rsid w:val="00420AF6"/>
    <w:rPr>
      <w:b/>
      <w:bCs/>
    </w:rPr>
  </w:style>
  <w:style w:type="character" w:customStyle="1" w:styleId="Heading3Char">
    <w:name w:val="Heading 3 Char"/>
    <w:basedOn w:val="DefaultParagraphFont"/>
    <w:link w:val="Heading3"/>
    <w:rsid w:val="00C95371"/>
    <w:rPr>
      <w:rFonts w:ascii="Times New Roman" w:hAnsi="Times New Roman" w:cs="Lotus"/>
      <w:b/>
      <w:bCs/>
      <w:sz w:val="28"/>
      <w:szCs w:val="28"/>
    </w:rPr>
  </w:style>
  <w:style w:type="character" w:customStyle="1" w:styleId="ListParagraphChar">
    <w:name w:val="List Paragraph Char"/>
    <w:link w:val="ListParagraph"/>
    <w:uiPriority w:val="34"/>
    <w:rsid w:val="0096126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54081">
      <w:bodyDiv w:val="1"/>
      <w:marLeft w:val="0"/>
      <w:marRight w:val="0"/>
      <w:marTop w:val="0"/>
      <w:marBottom w:val="0"/>
      <w:divBdr>
        <w:top w:val="none" w:sz="0" w:space="0" w:color="auto"/>
        <w:left w:val="none" w:sz="0" w:space="0" w:color="auto"/>
        <w:bottom w:val="none" w:sz="0" w:space="0" w:color="auto"/>
        <w:right w:val="none" w:sz="0" w:space="0" w:color="auto"/>
      </w:divBdr>
    </w:div>
    <w:div w:id="176857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105470140377986E-2"/>
          <c:y val="0.13197428711241604"/>
          <c:w val="0.90220473911893151"/>
          <c:h val="0.70256711332136057"/>
        </c:manualLayout>
      </c:layout>
      <c:barChart>
        <c:barDir val="col"/>
        <c:grouping val="clustered"/>
        <c:varyColors val="0"/>
        <c:ser>
          <c:idx val="0"/>
          <c:order val="0"/>
          <c:tx>
            <c:v>رشد دیه</c:v>
          </c:tx>
          <c:spPr>
            <a:solidFill>
              <a:schemeClr val="accent2">
                <a:lumMod val="40000"/>
                <a:lumOff val="60000"/>
              </a:schemeClr>
            </a:solidFill>
          </c:spPr>
          <c:invertIfNegative val="0"/>
          <c:dLbls>
            <c:dLbl>
              <c:idx val="0"/>
              <c:layout>
                <c:manualLayout>
                  <c:x val="-3.8138819597527342E-3"/>
                  <c:y val="5.78703703703703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4C-4927-AD8A-F1692CFB6F21}"/>
                </c:ext>
              </c:extLst>
            </c:dLbl>
            <c:dLbl>
              <c:idx val="1"/>
              <c:layout>
                <c:manualLayout>
                  <c:x val="-1.1252888606454036E-3"/>
                  <c:y val="-2.66196243652770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4C-4927-AD8A-F1692CFB6F21}"/>
                </c:ext>
              </c:extLst>
            </c:dLbl>
            <c:dLbl>
              <c:idx val="2"/>
              <c:layout>
                <c:manualLayout>
                  <c:x val="1.1097795891548213E-3"/>
                  <c:y val="-8.8058654126567512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4C-4927-AD8A-F1692CFB6F21}"/>
                </c:ext>
              </c:extLst>
            </c:dLbl>
            <c:dLbl>
              <c:idx val="3"/>
              <c:layout>
                <c:manualLayout>
                  <c:x val="-3.843311915032716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4C-4927-AD8A-F1692CFB6F21}"/>
                </c:ext>
              </c:extLst>
            </c:dLbl>
            <c:dLbl>
              <c:idx val="4"/>
              <c:layout>
                <c:manualLayout>
                  <c:x val="-7.6408775517786071E-3"/>
                  <c:y val="2.923976608187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64C-4927-AD8A-F1692CFB6F21}"/>
                </c:ext>
              </c:extLst>
            </c:dLbl>
            <c:dLbl>
              <c:idx val="5"/>
              <c:layout>
                <c:manualLayout>
                  <c:x val="-7.620940424048258E-3"/>
                  <c:y val="-2.85218281818120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4C-4927-AD8A-F1692CFB6F21}"/>
                </c:ext>
              </c:extLst>
            </c:dLbl>
            <c:dLbl>
              <c:idx val="6"/>
              <c:layout>
                <c:manualLayout>
                  <c:x val="-1.334858685913457E-2"/>
                  <c:y val="-2.89351851851851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4C-4927-AD8A-F1692CFB6F21}"/>
                </c:ext>
              </c:extLst>
            </c:dLbl>
            <c:dLbl>
              <c:idx val="8"/>
              <c:layout>
                <c:manualLayout>
                  <c:x val="-1.3364399166857156E-2"/>
                  <c:y val="-2.323945085374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4C-4927-AD8A-F1692CFB6F21}"/>
                </c:ext>
              </c:extLst>
            </c:dLbl>
            <c:dLbl>
              <c:idx val="9"/>
              <c:layout>
                <c:manualLayout>
                  <c:x val="-1.1441495726425107E-2"/>
                  <c:y val="5.78703703703693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64C-4927-AD8A-F1692CFB6F21}"/>
                </c:ext>
              </c:extLst>
            </c:dLbl>
            <c:dLbl>
              <c:idx val="13"/>
              <c:layout>
                <c:manualLayout>
                  <c:x val="-1.983471074380165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C7-4E1C-8ABD-BEAD1D161AF1}"/>
                </c:ext>
              </c:extLst>
            </c:dLbl>
            <c:spPr>
              <a:noFill/>
              <a:ln>
                <a:noFill/>
              </a:ln>
              <a:effectLst/>
            </c:spPr>
            <c:txPr>
              <a:bodyPr wrap="square" lIns="38100" tIns="19050" rIns="38100" bIns="19050" anchor="ctr">
                <a:spAutoFit/>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Sheet1!$E$6:$E$19</c:f>
              <c:numCache>
                <c:formatCode>General</c:formatCode>
                <c:ptCount val="14"/>
                <c:pt idx="0">
                  <c:v>1390</c:v>
                </c:pt>
                <c:pt idx="1">
                  <c:v>1391</c:v>
                </c:pt>
                <c:pt idx="2">
                  <c:v>1392</c:v>
                </c:pt>
                <c:pt idx="3">
                  <c:v>1393</c:v>
                </c:pt>
                <c:pt idx="4">
                  <c:v>1394</c:v>
                </c:pt>
                <c:pt idx="5">
                  <c:v>1395</c:v>
                </c:pt>
                <c:pt idx="6">
                  <c:v>1396</c:v>
                </c:pt>
                <c:pt idx="7">
                  <c:v>1397</c:v>
                </c:pt>
                <c:pt idx="8">
                  <c:v>1398</c:v>
                </c:pt>
                <c:pt idx="9">
                  <c:v>1399</c:v>
                </c:pt>
                <c:pt idx="10">
                  <c:v>1400</c:v>
                </c:pt>
                <c:pt idx="11">
                  <c:v>1401</c:v>
                </c:pt>
                <c:pt idx="12">
                  <c:v>1402</c:v>
                </c:pt>
                <c:pt idx="13">
                  <c:v>1403</c:v>
                </c:pt>
              </c:numCache>
            </c:numRef>
          </c:cat>
          <c:val>
            <c:numRef>
              <c:f>Sheet1!$F$6:$F$19</c:f>
              <c:numCache>
                <c:formatCode>General</c:formatCode>
                <c:ptCount val="14"/>
                <c:pt idx="0">
                  <c:v>50</c:v>
                </c:pt>
                <c:pt idx="1">
                  <c:v>40</c:v>
                </c:pt>
                <c:pt idx="2">
                  <c:v>21</c:v>
                </c:pt>
                <c:pt idx="3">
                  <c:v>31.6</c:v>
                </c:pt>
                <c:pt idx="4">
                  <c:v>10</c:v>
                </c:pt>
                <c:pt idx="5">
                  <c:v>15.2</c:v>
                </c:pt>
                <c:pt idx="6">
                  <c:v>10.5</c:v>
                </c:pt>
                <c:pt idx="7">
                  <c:v>10</c:v>
                </c:pt>
                <c:pt idx="8">
                  <c:v>16.899999999999999</c:v>
                </c:pt>
                <c:pt idx="9">
                  <c:v>22.2</c:v>
                </c:pt>
                <c:pt idx="10">
                  <c:v>45.5</c:v>
                </c:pt>
                <c:pt idx="11">
                  <c:v>25</c:v>
                </c:pt>
                <c:pt idx="12">
                  <c:v>50</c:v>
                </c:pt>
                <c:pt idx="13">
                  <c:v>33.299999999999997</c:v>
                </c:pt>
              </c:numCache>
            </c:numRef>
          </c:val>
          <c:extLst>
            <c:ext xmlns:c16="http://schemas.microsoft.com/office/drawing/2014/chart" uri="{C3380CC4-5D6E-409C-BE32-E72D297353CC}">
              <c16:uniqueId val="{00000009-464C-4927-AD8A-F1692CFB6F21}"/>
            </c:ext>
          </c:extLst>
        </c:ser>
        <c:ser>
          <c:idx val="1"/>
          <c:order val="1"/>
          <c:tx>
            <c:v>رشد حق بیمه</c:v>
          </c:tx>
          <c:spPr>
            <a:solidFill>
              <a:srgbClr val="00B050"/>
            </a:solidFill>
          </c:spPr>
          <c:invertIfNegative val="0"/>
          <c:dLbls>
            <c:dLbl>
              <c:idx val="0"/>
              <c:layout>
                <c:manualLayout>
                  <c:x val="1.5255677991843998E-2"/>
                  <c:y val="-1.15740740740740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64C-4927-AD8A-F1692CFB6F21}"/>
                </c:ext>
              </c:extLst>
            </c:dLbl>
            <c:dLbl>
              <c:idx val="1"/>
              <c:layout>
                <c:manualLayout>
                  <c:x val="5.8963276068266825E-3"/>
                  <c:y val="-8.25897819989095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64C-4927-AD8A-F1692CFB6F21}"/>
                </c:ext>
              </c:extLst>
            </c:dLbl>
            <c:dLbl>
              <c:idx val="2"/>
              <c:layout>
                <c:manualLayout>
                  <c:x val="1.1441645879258203E-2"/>
                  <c:y val="-5.78703703703703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64C-4927-AD8A-F1692CFB6F21}"/>
                </c:ext>
              </c:extLst>
            </c:dLbl>
            <c:dLbl>
              <c:idx val="3"/>
              <c:layout>
                <c:manualLayout>
                  <c:x val="5.7208229396291015E-3"/>
                  <c:y val="-1.060944534001666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64C-4927-AD8A-F1692CFB6F21}"/>
                </c:ext>
              </c:extLst>
            </c:dLbl>
            <c:dLbl>
              <c:idx val="5"/>
              <c:layout>
                <c:manualLayout>
                  <c:x val="1.333664574208464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64C-4927-AD8A-F1692CFB6F21}"/>
                </c:ext>
              </c:extLst>
            </c:dLbl>
            <c:dLbl>
              <c:idx val="6"/>
              <c:layout>
                <c:manualLayout>
                  <c:x val="7.6277639195054684E-3"/>
                  <c:y val="-2.89351851851851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64C-4927-AD8A-F1692CFB6F21}"/>
                </c:ext>
              </c:extLst>
            </c:dLbl>
            <c:dLbl>
              <c:idx val="7"/>
              <c:layout>
                <c:manualLayout>
                  <c:x val="1.7248910001952236E-2"/>
                  <c:y val="7.1885132005558127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64C-4927-AD8A-F1692CFB6F21}"/>
                </c:ext>
              </c:extLst>
            </c:dLbl>
            <c:dLbl>
              <c:idx val="11"/>
              <c:layout>
                <c:manualLayout>
                  <c:x val="1.1441645879258201E-2"/>
                  <c:y val="1.15740740740740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64C-4927-AD8A-F1692CFB6F21}"/>
                </c:ext>
              </c:extLst>
            </c:dLbl>
            <c:dLbl>
              <c:idx val="13"/>
              <c:layout>
                <c:manualLayout>
                  <c:x val="0"/>
                  <c:y val="-2.19607843137254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C7-4E1C-8ABD-BEAD1D161AF1}"/>
                </c:ext>
              </c:extLst>
            </c:dLbl>
            <c:spPr>
              <a:noFill/>
              <a:ln>
                <a:noFill/>
              </a:ln>
              <a:effectLst/>
            </c:spPr>
            <c:txPr>
              <a:bodyPr wrap="square" lIns="38100" tIns="19050" rIns="38100" bIns="19050" anchor="ctr">
                <a:spAutoFit/>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Sheet1!$E$6:$E$19</c:f>
              <c:numCache>
                <c:formatCode>General</c:formatCode>
                <c:ptCount val="14"/>
                <c:pt idx="0">
                  <c:v>1390</c:v>
                </c:pt>
                <c:pt idx="1">
                  <c:v>1391</c:v>
                </c:pt>
                <c:pt idx="2">
                  <c:v>1392</c:v>
                </c:pt>
                <c:pt idx="3">
                  <c:v>1393</c:v>
                </c:pt>
                <c:pt idx="4">
                  <c:v>1394</c:v>
                </c:pt>
                <c:pt idx="5">
                  <c:v>1395</c:v>
                </c:pt>
                <c:pt idx="6">
                  <c:v>1396</c:v>
                </c:pt>
                <c:pt idx="7">
                  <c:v>1397</c:v>
                </c:pt>
                <c:pt idx="8">
                  <c:v>1398</c:v>
                </c:pt>
                <c:pt idx="9">
                  <c:v>1399</c:v>
                </c:pt>
                <c:pt idx="10">
                  <c:v>1400</c:v>
                </c:pt>
                <c:pt idx="11">
                  <c:v>1401</c:v>
                </c:pt>
                <c:pt idx="12">
                  <c:v>1402</c:v>
                </c:pt>
                <c:pt idx="13">
                  <c:v>1403</c:v>
                </c:pt>
              </c:numCache>
            </c:numRef>
          </c:cat>
          <c:val>
            <c:numRef>
              <c:f>Sheet1!$G$6:$G$19</c:f>
              <c:numCache>
                <c:formatCode>General</c:formatCode>
                <c:ptCount val="14"/>
                <c:pt idx="0">
                  <c:v>50</c:v>
                </c:pt>
                <c:pt idx="1">
                  <c:v>25</c:v>
                </c:pt>
                <c:pt idx="2">
                  <c:v>16</c:v>
                </c:pt>
                <c:pt idx="3">
                  <c:v>24</c:v>
                </c:pt>
                <c:pt idx="4">
                  <c:v>1</c:v>
                </c:pt>
                <c:pt idx="5">
                  <c:v>15.2</c:v>
                </c:pt>
                <c:pt idx="6">
                  <c:v>10</c:v>
                </c:pt>
                <c:pt idx="7">
                  <c:v>9.5</c:v>
                </c:pt>
                <c:pt idx="8">
                  <c:v>34.4</c:v>
                </c:pt>
                <c:pt idx="9">
                  <c:v>25.9</c:v>
                </c:pt>
                <c:pt idx="10">
                  <c:v>37</c:v>
                </c:pt>
                <c:pt idx="11">
                  <c:v>21</c:v>
                </c:pt>
                <c:pt idx="12">
                  <c:v>30</c:v>
                </c:pt>
                <c:pt idx="13">
                  <c:v>35.5</c:v>
                </c:pt>
              </c:numCache>
            </c:numRef>
          </c:val>
          <c:extLst>
            <c:ext xmlns:c16="http://schemas.microsoft.com/office/drawing/2014/chart" uri="{C3380CC4-5D6E-409C-BE32-E72D297353CC}">
              <c16:uniqueId val="{00000012-464C-4927-AD8A-F1692CFB6F21}"/>
            </c:ext>
          </c:extLst>
        </c:ser>
        <c:dLbls>
          <c:showLegendKey val="0"/>
          <c:showVal val="0"/>
          <c:showCatName val="0"/>
          <c:showSerName val="0"/>
          <c:showPercent val="0"/>
          <c:showBubbleSize val="0"/>
        </c:dLbls>
        <c:gapWidth val="150"/>
        <c:axId val="98583680"/>
        <c:axId val="98597120"/>
      </c:barChart>
      <c:catAx>
        <c:axId val="98583680"/>
        <c:scaling>
          <c:orientation val="maxMin"/>
        </c:scaling>
        <c:delete val="0"/>
        <c:axPos val="b"/>
        <c:numFmt formatCode="General" sourceLinked="1"/>
        <c:majorTickMark val="none"/>
        <c:minorTickMark val="none"/>
        <c:tickLblPos val="nextTo"/>
        <c:txPr>
          <a:bodyPr/>
          <a:lstStyle/>
          <a:p>
            <a:pPr>
              <a:defRPr sz="1050"/>
            </a:pPr>
            <a:endParaRPr lang="en-US"/>
          </a:p>
        </c:txPr>
        <c:crossAx val="98597120"/>
        <c:crosses val="autoZero"/>
        <c:auto val="1"/>
        <c:lblAlgn val="ctr"/>
        <c:lblOffset val="100"/>
        <c:noMultiLvlLbl val="0"/>
      </c:catAx>
      <c:valAx>
        <c:axId val="98597120"/>
        <c:scaling>
          <c:orientation val="minMax"/>
        </c:scaling>
        <c:delete val="0"/>
        <c:axPos val="r"/>
        <c:title>
          <c:tx>
            <c:rich>
              <a:bodyPr rot="0" vert="horz"/>
              <a:lstStyle/>
              <a:p>
                <a:pPr>
                  <a:defRPr/>
                </a:pPr>
                <a:r>
                  <a:rPr lang="fa-IR"/>
                  <a:t>درصد</a:t>
                </a:r>
                <a:endParaRPr lang="en-AU"/>
              </a:p>
            </c:rich>
          </c:tx>
          <c:layout>
            <c:manualLayout>
              <c:xMode val="edge"/>
              <c:yMode val="edge"/>
              <c:x val="0.89864188420769342"/>
              <c:y val="3.1812407629837232E-2"/>
            </c:manualLayout>
          </c:layout>
          <c:overlay val="0"/>
        </c:title>
        <c:numFmt formatCode="General" sourceLinked="1"/>
        <c:majorTickMark val="out"/>
        <c:minorTickMark val="none"/>
        <c:tickLblPos val="nextTo"/>
        <c:txPr>
          <a:bodyPr rot="0" anchor="t" anchorCtr="0"/>
          <a:lstStyle/>
          <a:p>
            <a:pPr>
              <a:defRPr sz="1200"/>
            </a:pPr>
            <a:endParaRPr lang="en-US"/>
          </a:p>
        </c:txPr>
        <c:crossAx val="98583680"/>
        <c:crosses val="autoZero"/>
        <c:crossBetween val="between"/>
      </c:valAx>
    </c:plotArea>
    <c:legend>
      <c:legendPos val="b"/>
      <c:overlay val="0"/>
      <c:txPr>
        <a:bodyPr/>
        <a:lstStyle/>
        <a:p>
          <a:pPr>
            <a:defRPr sz="1200" b="1"/>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012413267391155E-2"/>
          <c:y val="0.15690677554194629"/>
          <c:w val="0.93413499124497024"/>
          <c:h val="0.77629867254247686"/>
        </c:manualLayout>
      </c:layout>
      <c:barChart>
        <c:barDir val="col"/>
        <c:grouping val="clustered"/>
        <c:varyColors val="0"/>
        <c:ser>
          <c:idx val="0"/>
          <c:order val="0"/>
          <c:spPr>
            <a:solidFill>
              <a:srgbClr val="0070C0"/>
            </a:solidFill>
          </c:spPr>
          <c:invertIfNegative val="0"/>
          <c:dLbls>
            <c:dLbl>
              <c:idx val="4"/>
              <c:layout>
                <c:manualLayout>
                  <c:x val="1.7353202750482636E-7"/>
                  <c:y val="-1.3590378667455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B9-408B-8624-97C6C939102A}"/>
                </c:ext>
              </c:extLst>
            </c:dLbl>
            <c:numFmt formatCode="#,##0.0" sourceLinked="0"/>
            <c:spPr>
              <a:noFill/>
              <a:ln>
                <a:noFill/>
              </a:ln>
              <a:effectLst/>
            </c:spPr>
            <c:txPr>
              <a:bodyPr/>
              <a:lstStyle/>
              <a:p>
                <a:pPr>
                  <a:defRPr sz="105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Sheet1!$B$6:$B$18</c:f>
              <c:numCache>
                <c:formatCode>General</c:formatCode>
                <c:ptCount val="13"/>
                <c:pt idx="0">
                  <c:v>1390</c:v>
                </c:pt>
                <c:pt idx="1">
                  <c:v>1391</c:v>
                </c:pt>
                <c:pt idx="2">
                  <c:v>1392</c:v>
                </c:pt>
                <c:pt idx="3">
                  <c:v>1393</c:v>
                </c:pt>
                <c:pt idx="4">
                  <c:v>1394</c:v>
                </c:pt>
                <c:pt idx="5">
                  <c:v>1395</c:v>
                </c:pt>
                <c:pt idx="6">
                  <c:v>1396</c:v>
                </c:pt>
                <c:pt idx="7">
                  <c:v>1397</c:v>
                </c:pt>
                <c:pt idx="8">
                  <c:v>1398</c:v>
                </c:pt>
                <c:pt idx="9">
                  <c:v>1399</c:v>
                </c:pt>
                <c:pt idx="10">
                  <c:v>1400</c:v>
                </c:pt>
                <c:pt idx="11">
                  <c:v>1401</c:v>
                </c:pt>
                <c:pt idx="12">
                  <c:v>1402</c:v>
                </c:pt>
              </c:numCache>
            </c:numRef>
          </c:cat>
          <c:val>
            <c:numRef>
              <c:f>Sheet1!$C$6:$C$18</c:f>
              <c:numCache>
                <c:formatCode>General</c:formatCode>
                <c:ptCount val="13"/>
                <c:pt idx="0">
                  <c:v>20068</c:v>
                </c:pt>
                <c:pt idx="1">
                  <c:v>19089</c:v>
                </c:pt>
                <c:pt idx="2">
                  <c:v>17994</c:v>
                </c:pt>
                <c:pt idx="3">
                  <c:v>16872</c:v>
                </c:pt>
                <c:pt idx="4">
                  <c:v>16584</c:v>
                </c:pt>
                <c:pt idx="5">
                  <c:v>15932</c:v>
                </c:pt>
                <c:pt idx="6">
                  <c:v>16984</c:v>
                </c:pt>
                <c:pt idx="7">
                  <c:v>17183</c:v>
                </c:pt>
                <c:pt idx="8">
                  <c:v>16946</c:v>
                </c:pt>
                <c:pt idx="9">
                  <c:v>15396</c:v>
                </c:pt>
                <c:pt idx="10">
                  <c:v>16778</c:v>
                </c:pt>
                <c:pt idx="11">
                  <c:v>19490</c:v>
                </c:pt>
                <c:pt idx="12">
                  <c:v>20045</c:v>
                </c:pt>
              </c:numCache>
            </c:numRef>
          </c:val>
          <c:extLst>
            <c:ext xmlns:c16="http://schemas.microsoft.com/office/drawing/2014/chart" uri="{C3380CC4-5D6E-409C-BE32-E72D297353CC}">
              <c16:uniqueId val="{00000001-CFB9-408B-8624-97C6C939102A}"/>
            </c:ext>
          </c:extLst>
        </c:ser>
        <c:dLbls>
          <c:showLegendKey val="0"/>
          <c:showVal val="0"/>
          <c:showCatName val="0"/>
          <c:showSerName val="0"/>
          <c:showPercent val="0"/>
          <c:showBubbleSize val="0"/>
        </c:dLbls>
        <c:gapWidth val="150"/>
        <c:axId val="25631360"/>
        <c:axId val="25899392"/>
      </c:barChart>
      <c:catAx>
        <c:axId val="25631360"/>
        <c:scaling>
          <c:orientation val="maxMin"/>
        </c:scaling>
        <c:delete val="0"/>
        <c:axPos val="b"/>
        <c:numFmt formatCode="General" sourceLinked="1"/>
        <c:majorTickMark val="none"/>
        <c:minorTickMark val="none"/>
        <c:tickLblPos val="nextTo"/>
        <c:txPr>
          <a:bodyPr/>
          <a:lstStyle/>
          <a:p>
            <a:pPr>
              <a:defRPr sz="1050" b="1"/>
            </a:pPr>
            <a:endParaRPr lang="en-US"/>
          </a:p>
        </c:txPr>
        <c:crossAx val="25899392"/>
        <c:crosses val="autoZero"/>
        <c:auto val="1"/>
        <c:lblAlgn val="ctr"/>
        <c:lblOffset val="100"/>
        <c:noMultiLvlLbl val="0"/>
      </c:catAx>
      <c:valAx>
        <c:axId val="25899392"/>
        <c:scaling>
          <c:orientation val="minMax"/>
        </c:scaling>
        <c:delete val="0"/>
        <c:axPos val="r"/>
        <c:numFmt formatCode="General" sourceLinked="1"/>
        <c:majorTickMark val="none"/>
        <c:minorTickMark val="none"/>
        <c:tickLblPos val="nextTo"/>
        <c:txPr>
          <a:bodyPr/>
          <a:lstStyle/>
          <a:p>
            <a:pPr>
              <a:defRPr>
                <a:solidFill>
                  <a:schemeClr val="bg1"/>
                </a:solidFill>
              </a:defRPr>
            </a:pPr>
            <a:endParaRPr lang="en-US"/>
          </a:p>
        </c:txPr>
        <c:crossAx val="25631360"/>
        <c:crosses val="autoZero"/>
        <c:crossBetween val="between"/>
        <c:dispUnits>
          <c:builtInUnit val="thousands"/>
          <c:dispUnitsLbl>
            <c:layout>
              <c:manualLayout>
                <c:xMode val="edge"/>
                <c:yMode val="edge"/>
                <c:x val="0.90819485621538099"/>
                <c:y val="8.2832701467872069E-2"/>
              </c:manualLayout>
            </c:layout>
            <c:tx>
              <c:rich>
                <a:bodyPr rot="0" vert="horz"/>
                <a:lstStyle/>
                <a:p>
                  <a:pPr>
                    <a:defRPr/>
                  </a:pPr>
                  <a:r>
                    <a:rPr lang="fa-IR"/>
                    <a:t>هزار نفر</a:t>
                  </a:r>
                  <a:endParaRPr lang="en-AU"/>
                </a:p>
              </c:rich>
            </c:tx>
          </c:dispUnitsLbl>
        </c:dispUnits>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216329363788205E-2"/>
          <c:y val="0.12411493300179582"/>
          <c:w val="0.95018210799502223"/>
          <c:h val="0.7845291252173725"/>
        </c:manualLayout>
      </c:layout>
      <c:barChart>
        <c:barDir val="col"/>
        <c:grouping val="clustered"/>
        <c:varyColors val="0"/>
        <c:ser>
          <c:idx val="0"/>
          <c:order val="0"/>
          <c:spPr>
            <a:solidFill>
              <a:srgbClr val="00B050"/>
            </a:solidFill>
          </c:spPr>
          <c:invertIfNegative val="0"/>
          <c:dLbls>
            <c:dLbl>
              <c:idx val="1"/>
              <c:layout>
                <c:manualLayout>
                  <c:x val="4.2603533227083051E-3"/>
                  <c:y val="-7.3234226577075011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85-4DBF-9CB6-09D828694D0B}"/>
                </c:ext>
              </c:extLst>
            </c:dLbl>
            <c:dLbl>
              <c:idx val="4"/>
              <c:layout>
                <c:manualLayout>
                  <c:x val="1.6771063743291366E-7"/>
                  <c:y val="-4.79988881226913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85-4DBF-9CB6-09D828694D0B}"/>
                </c:ext>
              </c:extLst>
            </c:dLbl>
            <c:dLbl>
              <c:idx val="8"/>
              <c:layout>
                <c:manualLayout>
                  <c:x val="0"/>
                  <c:y val="-1.8264840182648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85-4DBF-9CB6-09D828694D0B}"/>
                </c:ext>
              </c:extLst>
            </c:dLbl>
            <c:spPr>
              <a:noFill/>
              <a:ln>
                <a:noFill/>
              </a:ln>
              <a:effectLst/>
            </c:spPr>
            <c:txPr>
              <a:bodyPr/>
              <a:lstStyle/>
              <a:p>
                <a:pPr>
                  <a:defRPr sz="105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Sheet1!$B$6:$B$18</c:f>
              <c:numCache>
                <c:formatCode>General</c:formatCode>
                <c:ptCount val="13"/>
                <c:pt idx="0">
                  <c:v>1390</c:v>
                </c:pt>
                <c:pt idx="1">
                  <c:v>1391</c:v>
                </c:pt>
                <c:pt idx="2">
                  <c:v>1392</c:v>
                </c:pt>
                <c:pt idx="3">
                  <c:v>1393</c:v>
                </c:pt>
                <c:pt idx="4">
                  <c:v>1394</c:v>
                </c:pt>
                <c:pt idx="5">
                  <c:v>1395</c:v>
                </c:pt>
                <c:pt idx="6">
                  <c:v>1396</c:v>
                </c:pt>
                <c:pt idx="7">
                  <c:v>1397</c:v>
                </c:pt>
                <c:pt idx="8">
                  <c:v>1398</c:v>
                </c:pt>
                <c:pt idx="9">
                  <c:v>1399</c:v>
                </c:pt>
                <c:pt idx="10">
                  <c:v>1400</c:v>
                </c:pt>
                <c:pt idx="11">
                  <c:v>1401</c:v>
                </c:pt>
                <c:pt idx="12">
                  <c:v>1402</c:v>
                </c:pt>
              </c:numCache>
            </c:numRef>
          </c:cat>
          <c:val>
            <c:numRef>
              <c:f>Sheet1!$D$6:$D$18</c:f>
              <c:numCache>
                <c:formatCode>0.0</c:formatCode>
                <c:ptCount val="13"/>
                <c:pt idx="0">
                  <c:v>297.3</c:v>
                </c:pt>
                <c:pt idx="1">
                  <c:v>318.8</c:v>
                </c:pt>
                <c:pt idx="2">
                  <c:v>315.7</c:v>
                </c:pt>
                <c:pt idx="3">
                  <c:v>304.5</c:v>
                </c:pt>
                <c:pt idx="4">
                  <c:v>313</c:v>
                </c:pt>
                <c:pt idx="5">
                  <c:v>333.07100000000003</c:v>
                </c:pt>
                <c:pt idx="6">
                  <c:v>335.995</c:v>
                </c:pt>
                <c:pt idx="7">
                  <c:v>367.4</c:v>
                </c:pt>
                <c:pt idx="8">
                  <c:v>347.3</c:v>
                </c:pt>
                <c:pt idx="9">
                  <c:v>276.8</c:v>
                </c:pt>
                <c:pt idx="10">
                  <c:v>317.12</c:v>
                </c:pt>
                <c:pt idx="11">
                  <c:v>369.279</c:v>
                </c:pt>
                <c:pt idx="12">
                  <c:v>391.1</c:v>
                </c:pt>
              </c:numCache>
            </c:numRef>
          </c:val>
          <c:extLst>
            <c:ext xmlns:c16="http://schemas.microsoft.com/office/drawing/2014/chart" uri="{C3380CC4-5D6E-409C-BE32-E72D297353CC}">
              <c16:uniqueId val="{00000003-CA85-4DBF-9CB6-09D828694D0B}"/>
            </c:ext>
          </c:extLst>
        </c:ser>
        <c:dLbls>
          <c:showLegendKey val="0"/>
          <c:showVal val="0"/>
          <c:showCatName val="0"/>
          <c:showSerName val="0"/>
          <c:showPercent val="0"/>
          <c:showBubbleSize val="0"/>
        </c:dLbls>
        <c:gapWidth val="150"/>
        <c:axId val="25982848"/>
        <c:axId val="25984384"/>
      </c:barChart>
      <c:catAx>
        <c:axId val="25982848"/>
        <c:scaling>
          <c:orientation val="maxMin"/>
        </c:scaling>
        <c:delete val="0"/>
        <c:axPos val="b"/>
        <c:numFmt formatCode="General" sourceLinked="1"/>
        <c:majorTickMark val="none"/>
        <c:minorTickMark val="none"/>
        <c:tickLblPos val="nextTo"/>
        <c:txPr>
          <a:bodyPr/>
          <a:lstStyle/>
          <a:p>
            <a:pPr>
              <a:defRPr sz="1050" b="1"/>
            </a:pPr>
            <a:endParaRPr lang="en-US"/>
          </a:p>
        </c:txPr>
        <c:crossAx val="25984384"/>
        <c:crosses val="autoZero"/>
        <c:auto val="1"/>
        <c:lblAlgn val="ctr"/>
        <c:lblOffset val="100"/>
        <c:noMultiLvlLbl val="0"/>
      </c:catAx>
      <c:valAx>
        <c:axId val="25984384"/>
        <c:scaling>
          <c:orientation val="minMax"/>
        </c:scaling>
        <c:delete val="0"/>
        <c:axPos val="r"/>
        <c:title>
          <c:tx>
            <c:rich>
              <a:bodyPr rot="0" vert="horz"/>
              <a:lstStyle/>
              <a:p>
                <a:pPr>
                  <a:defRPr/>
                </a:pPr>
                <a:r>
                  <a:rPr lang="fa-IR"/>
                  <a:t>هزار نفر</a:t>
                </a:r>
                <a:endParaRPr lang="en-AU"/>
              </a:p>
            </c:rich>
          </c:tx>
          <c:layout>
            <c:manualLayout>
              <c:xMode val="edge"/>
              <c:yMode val="edge"/>
              <c:x val="0.92206034576256479"/>
              <c:y val="6.8780218262190912E-2"/>
            </c:manualLayout>
          </c:layout>
          <c:overlay val="0"/>
        </c:title>
        <c:numFmt formatCode="0.0" sourceLinked="1"/>
        <c:majorTickMark val="none"/>
        <c:minorTickMark val="none"/>
        <c:tickLblPos val="nextTo"/>
        <c:txPr>
          <a:bodyPr/>
          <a:lstStyle/>
          <a:p>
            <a:pPr>
              <a:defRPr sz="100">
                <a:solidFill>
                  <a:schemeClr val="bg1"/>
                </a:solidFill>
              </a:defRPr>
            </a:pPr>
            <a:endParaRPr lang="en-US"/>
          </a:p>
        </c:txPr>
        <c:crossAx val="259828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ABD15-290E-48C5-B730-E84A349C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محل درج نام گيرنده</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محل درج نام گيرنده</dc:title>
  <dc:creator>DPI</dc:creator>
  <cp:lastModifiedBy>Arezoo Biglari</cp:lastModifiedBy>
  <cp:revision>5</cp:revision>
  <cp:lastPrinted>2024-08-26T11:27:00Z</cp:lastPrinted>
  <dcterms:created xsi:type="dcterms:W3CDTF">2024-09-30T10:23:00Z</dcterms:created>
  <dcterms:modified xsi:type="dcterms:W3CDTF">2024-10-01T05:47:00Z</dcterms:modified>
</cp:coreProperties>
</file>